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A76918" w:rsidRPr="0075224B" w:rsidTr="004D2B65">
        <w:tc>
          <w:tcPr>
            <w:tcW w:w="3984" w:type="dxa"/>
            <w:hideMark/>
          </w:tcPr>
          <w:p w:rsidR="00A76918" w:rsidRPr="0075224B" w:rsidRDefault="00A76918" w:rsidP="004D2B65">
            <w:pPr>
              <w:jc w:val="center"/>
              <w:rPr>
                <w:sz w:val="26"/>
                <w:szCs w:val="26"/>
              </w:rPr>
            </w:pPr>
            <w:r w:rsidRPr="0075224B">
              <w:rPr>
                <w:sz w:val="26"/>
                <w:szCs w:val="26"/>
              </w:rPr>
              <w:t xml:space="preserve">С О Б </w:t>
            </w:r>
            <w:proofErr w:type="gramStart"/>
            <w:r w:rsidRPr="0075224B">
              <w:rPr>
                <w:sz w:val="26"/>
                <w:szCs w:val="26"/>
              </w:rPr>
              <w:t>Р</w:t>
            </w:r>
            <w:proofErr w:type="gramEnd"/>
            <w:r w:rsidRPr="0075224B">
              <w:rPr>
                <w:sz w:val="26"/>
                <w:szCs w:val="26"/>
              </w:rPr>
              <w:t xml:space="preserve"> А Н И Е</w:t>
            </w:r>
          </w:p>
        </w:tc>
        <w:tc>
          <w:tcPr>
            <w:tcW w:w="2190" w:type="dxa"/>
          </w:tcPr>
          <w:p w:rsidR="00A76918" w:rsidRPr="0075224B" w:rsidRDefault="00A76918" w:rsidP="004D2B65">
            <w:pPr>
              <w:rPr>
                <w:sz w:val="26"/>
                <w:szCs w:val="26"/>
              </w:rPr>
            </w:pPr>
          </w:p>
        </w:tc>
        <w:tc>
          <w:tcPr>
            <w:tcW w:w="3337" w:type="dxa"/>
            <w:vMerge w:val="restart"/>
            <w:hideMark/>
          </w:tcPr>
          <w:p w:rsidR="00A76918" w:rsidRPr="0075224B" w:rsidRDefault="00A76918" w:rsidP="004D2B65">
            <w:pPr>
              <w:jc w:val="right"/>
              <w:rPr>
                <w:sz w:val="26"/>
                <w:szCs w:val="26"/>
              </w:rPr>
            </w:pPr>
            <w:r w:rsidRPr="0075224B">
              <w:rPr>
                <w:sz w:val="26"/>
                <w:szCs w:val="26"/>
              </w:rPr>
              <w:t xml:space="preserve">                           </w:t>
            </w:r>
          </w:p>
        </w:tc>
      </w:tr>
      <w:tr w:rsidR="00A76918" w:rsidRPr="0075224B" w:rsidTr="004D2B65">
        <w:tc>
          <w:tcPr>
            <w:tcW w:w="3984" w:type="dxa"/>
            <w:hideMark/>
          </w:tcPr>
          <w:p w:rsidR="00A76918" w:rsidRPr="0075224B" w:rsidRDefault="00A76918" w:rsidP="004D2B65">
            <w:pPr>
              <w:jc w:val="center"/>
              <w:rPr>
                <w:sz w:val="26"/>
                <w:szCs w:val="26"/>
              </w:rPr>
            </w:pPr>
            <w:proofErr w:type="gramStart"/>
            <w:r w:rsidRPr="0075224B">
              <w:rPr>
                <w:sz w:val="26"/>
                <w:szCs w:val="26"/>
              </w:rPr>
              <w:t>П</w:t>
            </w:r>
            <w:proofErr w:type="gramEnd"/>
            <w:r w:rsidRPr="0075224B">
              <w:rPr>
                <w:sz w:val="26"/>
                <w:szCs w:val="26"/>
              </w:rPr>
              <w:t xml:space="preserve">  Р Е Д С Т А В И Т Е Л Е Й</w:t>
            </w:r>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A76918" w:rsidP="004D2B65">
            <w:pPr>
              <w:jc w:val="center"/>
              <w:rPr>
                <w:b/>
                <w:sz w:val="26"/>
                <w:szCs w:val="26"/>
              </w:rPr>
            </w:pPr>
            <w:r w:rsidRPr="0075224B">
              <w:rPr>
                <w:b/>
                <w:sz w:val="26"/>
                <w:szCs w:val="26"/>
              </w:rPr>
              <w:t>СЕЛЬСКОГО ПОСЕЛЕНИЯ</w:t>
            </w:r>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A76918" w:rsidP="004D2B65">
            <w:pPr>
              <w:jc w:val="center"/>
              <w:rPr>
                <w:b/>
                <w:sz w:val="26"/>
                <w:szCs w:val="26"/>
              </w:rPr>
            </w:pPr>
            <w:r w:rsidRPr="0075224B">
              <w:rPr>
                <w:b/>
                <w:sz w:val="26"/>
                <w:szCs w:val="26"/>
              </w:rPr>
              <w:t>РЫСАЙКИНО</w:t>
            </w:r>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A76918" w:rsidP="004D2B65">
            <w:pPr>
              <w:jc w:val="center"/>
              <w:rPr>
                <w:sz w:val="26"/>
                <w:szCs w:val="26"/>
              </w:rPr>
            </w:pPr>
            <w:r w:rsidRPr="0075224B">
              <w:rPr>
                <w:sz w:val="26"/>
                <w:szCs w:val="26"/>
              </w:rPr>
              <w:t>муниципального района</w:t>
            </w:r>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A76918" w:rsidP="004D2B65">
            <w:pPr>
              <w:jc w:val="center"/>
              <w:rPr>
                <w:b/>
                <w:sz w:val="26"/>
                <w:szCs w:val="26"/>
              </w:rPr>
            </w:pPr>
            <w:r w:rsidRPr="0075224B">
              <w:rPr>
                <w:b/>
                <w:sz w:val="26"/>
                <w:szCs w:val="26"/>
              </w:rPr>
              <w:t>ПОХВИСТНЕВСКИЙ</w:t>
            </w:r>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A76918" w:rsidP="004D2B65">
            <w:pPr>
              <w:jc w:val="center"/>
              <w:rPr>
                <w:b/>
                <w:sz w:val="26"/>
                <w:szCs w:val="26"/>
              </w:rPr>
            </w:pPr>
            <w:r w:rsidRPr="0075224B">
              <w:rPr>
                <w:b/>
                <w:sz w:val="26"/>
                <w:szCs w:val="26"/>
              </w:rPr>
              <w:t>САМАРСКОЙ ОБЛАСТИ</w:t>
            </w:r>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A76918" w:rsidP="004D2B65">
            <w:pPr>
              <w:jc w:val="center"/>
              <w:rPr>
                <w:sz w:val="26"/>
                <w:szCs w:val="26"/>
              </w:rPr>
            </w:pPr>
            <w:r w:rsidRPr="0075224B">
              <w:rPr>
                <w:sz w:val="26"/>
                <w:szCs w:val="26"/>
              </w:rPr>
              <w:t>четвертого созыва</w:t>
            </w:r>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A76918" w:rsidP="004D2B65">
            <w:pPr>
              <w:jc w:val="center"/>
              <w:rPr>
                <w:b/>
                <w:sz w:val="26"/>
                <w:szCs w:val="26"/>
              </w:rPr>
            </w:pPr>
            <w:proofErr w:type="gramStart"/>
            <w:r w:rsidRPr="0075224B">
              <w:rPr>
                <w:b/>
                <w:sz w:val="26"/>
                <w:szCs w:val="26"/>
              </w:rPr>
              <w:t>Р</w:t>
            </w:r>
            <w:proofErr w:type="gramEnd"/>
            <w:r w:rsidRPr="0075224B">
              <w:rPr>
                <w:b/>
                <w:sz w:val="26"/>
                <w:szCs w:val="26"/>
              </w:rPr>
              <w:t xml:space="preserve"> Е Ш Е Н И Е</w:t>
            </w:r>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E22DE3" w:rsidP="00A76918">
            <w:pPr>
              <w:jc w:val="center"/>
              <w:rPr>
                <w:sz w:val="26"/>
                <w:szCs w:val="26"/>
              </w:rPr>
            </w:pPr>
            <w:r>
              <w:rPr>
                <w:sz w:val="26"/>
                <w:szCs w:val="26"/>
              </w:rPr>
              <w:t xml:space="preserve">09.02.2024 г. </w:t>
            </w:r>
            <w:r w:rsidR="00A76918">
              <w:rPr>
                <w:sz w:val="26"/>
                <w:szCs w:val="26"/>
              </w:rPr>
              <w:t>№</w:t>
            </w:r>
            <w:r>
              <w:rPr>
                <w:sz w:val="26"/>
                <w:szCs w:val="26"/>
              </w:rPr>
              <w:t xml:space="preserve"> 127</w:t>
            </w:r>
            <w:bookmarkStart w:id="0" w:name="_GoBack"/>
            <w:bookmarkEnd w:id="0"/>
          </w:p>
        </w:tc>
        <w:tc>
          <w:tcPr>
            <w:tcW w:w="2190" w:type="dxa"/>
          </w:tcPr>
          <w:p w:rsidR="00A76918" w:rsidRPr="0075224B" w:rsidRDefault="00A76918" w:rsidP="004D2B65">
            <w:pPr>
              <w:rPr>
                <w:sz w:val="26"/>
                <w:szCs w:val="26"/>
              </w:rPr>
            </w:pPr>
          </w:p>
        </w:tc>
        <w:tc>
          <w:tcPr>
            <w:tcW w:w="0" w:type="auto"/>
            <w:vMerge/>
            <w:vAlign w:val="center"/>
            <w:hideMark/>
          </w:tcPr>
          <w:p w:rsidR="00A76918" w:rsidRPr="0075224B" w:rsidRDefault="00A76918" w:rsidP="004D2B65">
            <w:pPr>
              <w:rPr>
                <w:sz w:val="26"/>
                <w:szCs w:val="26"/>
              </w:rPr>
            </w:pPr>
          </w:p>
        </w:tc>
      </w:tr>
      <w:tr w:rsidR="00A76918" w:rsidRPr="0075224B" w:rsidTr="004D2B65">
        <w:tc>
          <w:tcPr>
            <w:tcW w:w="3984" w:type="dxa"/>
            <w:hideMark/>
          </w:tcPr>
          <w:p w:rsidR="00A76918" w:rsidRPr="0075224B" w:rsidRDefault="00A76918" w:rsidP="004D2B65">
            <w:pPr>
              <w:jc w:val="center"/>
              <w:rPr>
                <w:sz w:val="26"/>
                <w:szCs w:val="26"/>
              </w:rPr>
            </w:pPr>
            <w:r w:rsidRPr="0075224B">
              <w:rPr>
                <w:sz w:val="26"/>
                <w:szCs w:val="26"/>
              </w:rPr>
              <w:t>с. Рысайкино</w:t>
            </w:r>
          </w:p>
        </w:tc>
        <w:tc>
          <w:tcPr>
            <w:tcW w:w="2190" w:type="dxa"/>
          </w:tcPr>
          <w:p w:rsidR="00A76918" w:rsidRPr="0075224B" w:rsidRDefault="00A76918" w:rsidP="004D2B65">
            <w:pPr>
              <w:rPr>
                <w:sz w:val="26"/>
                <w:szCs w:val="26"/>
              </w:rPr>
            </w:pPr>
          </w:p>
        </w:tc>
        <w:tc>
          <w:tcPr>
            <w:tcW w:w="3337" w:type="dxa"/>
          </w:tcPr>
          <w:p w:rsidR="00A76918" w:rsidRPr="0075224B" w:rsidRDefault="00A76918" w:rsidP="004D2B65">
            <w:pPr>
              <w:rPr>
                <w:sz w:val="26"/>
                <w:szCs w:val="26"/>
              </w:rPr>
            </w:pPr>
          </w:p>
        </w:tc>
      </w:tr>
    </w:tbl>
    <w:p w:rsidR="00A76918" w:rsidRPr="0075224B" w:rsidRDefault="00A76918" w:rsidP="00A76918">
      <w:pPr>
        <w:jc w:val="both"/>
        <w:rPr>
          <w:sz w:val="28"/>
          <w:szCs w:val="28"/>
        </w:rPr>
      </w:pPr>
    </w:p>
    <w:p w:rsidR="00A76918" w:rsidRPr="00A76918" w:rsidRDefault="00A76918" w:rsidP="00A76918">
      <w:r w:rsidRPr="00A76918">
        <w:t xml:space="preserve">О внесении изменений в решение Собрания представителей </w:t>
      </w:r>
    </w:p>
    <w:p w:rsidR="00A76918" w:rsidRPr="0075224B" w:rsidRDefault="00A76918" w:rsidP="00A76918">
      <w:pPr>
        <w:tabs>
          <w:tab w:val="left" w:pos="9355"/>
        </w:tabs>
        <w:ind w:right="-5"/>
        <w:rPr>
          <w:bCs/>
        </w:rPr>
      </w:pPr>
      <w:r>
        <w:rPr>
          <w:bCs/>
        </w:rPr>
        <w:t xml:space="preserve">в Положение </w:t>
      </w:r>
      <w:r w:rsidRPr="0075224B">
        <w:rPr>
          <w:bCs/>
        </w:rPr>
        <w:t xml:space="preserve">о муниципальном контроле в сфере </w:t>
      </w:r>
    </w:p>
    <w:p w:rsidR="00A76918" w:rsidRDefault="00A76918" w:rsidP="00A76918">
      <w:pPr>
        <w:tabs>
          <w:tab w:val="left" w:pos="9355"/>
        </w:tabs>
        <w:ind w:right="-5"/>
        <w:rPr>
          <w:bCs/>
        </w:rPr>
      </w:pPr>
      <w:r w:rsidRPr="0075224B">
        <w:rPr>
          <w:bCs/>
        </w:rPr>
        <w:t>благоустройства</w:t>
      </w:r>
      <w:r>
        <w:rPr>
          <w:bCs/>
        </w:rPr>
        <w:t xml:space="preserve"> на территории сельского поселения </w:t>
      </w:r>
    </w:p>
    <w:p w:rsidR="00A76918" w:rsidRDefault="00A76918" w:rsidP="00A76918">
      <w:pPr>
        <w:tabs>
          <w:tab w:val="left" w:pos="9355"/>
        </w:tabs>
        <w:ind w:right="-5"/>
        <w:rPr>
          <w:bCs/>
        </w:rPr>
      </w:pPr>
      <w:r>
        <w:rPr>
          <w:bCs/>
        </w:rPr>
        <w:t xml:space="preserve">Рысайкино муниципального района Похвистневский </w:t>
      </w:r>
    </w:p>
    <w:p w:rsidR="00A76918" w:rsidRPr="0075224B" w:rsidRDefault="00A76918" w:rsidP="00A76918">
      <w:pPr>
        <w:tabs>
          <w:tab w:val="left" w:pos="9355"/>
        </w:tabs>
        <w:ind w:right="-5"/>
        <w:rPr>
          <w:bCs/>
        </w:rPr>
      </w:pPr>
      <w:r>
        <w:rPr>
          <w:bCs/>
        </w:rPr>
        <w:t>Самарской области</w:t>
      </w:r>
    </w:p>
    <w:p w:rsidR="00A76918" w:rsidRPr="0075224B" w:rsidRDefault="00A76918" w:rsidP="00A76918">
      <w:pPr>
        <w:ind w:firstLine="709"/>
        <w:jc w:val="both"/>
        <w:rPr>
          <w:sz w:val="28"/>
          <w:szCs w:val="28"/>
        </w:rPr>
      </w:pPr>
    </w:p>
    <w:p w:rsidR="00A76918" w:rsidRPr="00414DD6" w:rsidRDefault="00A76918" w:rsidP="00A76918">
      <w:pPr>
        <w:ind w:firstLine="709"/>
        <w:jc w:val="both"/>
        <w:rPr>
          <w:sz w:val="26"/>
          <w:szCs w:val="26"/>
        </w:rPr>
      </w:pPr>
      <w:r w:rsidRPr="00414DD6">
        <w:rPr>
          <w:sz w:val="26"/>
          <w:szCs w:val="26"/>
        </w:rPr>
        <w:t>В соответствии с Федеральным законом от 31.07.2020 г. №248-ФЗ «О государственном контроле (надзоре) и муниципальном контроле в Российской Федерации», Федеральным Законом от 06.10.2003 г. №131-ФЗ «Об общих принципах организации местного самоуправления в Российской Федерации», на основании Устава сельского поселения Рысайкино муниципального района Похвистневский, Собрание представителей сельского поселения Рысайкино</w:t>
      </w:r>
    </w:p>
    <w:p w:rsidR="00A76918" w:rsidRPr="00414DD6" w:rsidRDefault="00A76918" w:rsidP="00A76918">
      <w:pPr>
        <w:ind w:firstLine="709"/>
        <w:jc w:val="both"/>
        <w:rPr>
          <w:sz w:val="26"/>
          <w:szCs w:val="26"/>
        </w:rPr>
      </w:pPr>
    </w:p>
    <w:p w:rsidR="00A76918" w:rsidRPr="00414DD6" w:rsidRDefault="00A76918" w:rsidP="00A76918">
      <w:pPr>
        <w:ind w:firstLine="709"/>
        <w:jc w:val="center"/>
        <w:rPr>
          <w:b/>
          <w:sz w:val="26"/>
          <w:szCs w:val="26"/>
        </w:rPr>
      </w:pPr>
      <w:r w:rsidRPr="00414DD6">
        <w:rPr>
          <w:b/>
          <w:sz w:val="26"/>
          <w:szCs w:val="26"/>
        </w:rPr>
        <w:t>РЕШИЛО:</w:t>
      </w:r>
    </w:p>
    <w:p w:rsidR="00A76918" w:rsidRPr="00414DD6" w:rsidRDefault="00A76918" w:rsidP="00A76918">
      <w:pPr>
        <w:ind w:firstLine="709"/>
        <w:jc w:val="both"/>
        <w:rPr>
          <w:sz w:val="26"/>
          <w:szCs w:val="26"/>
        </w:rPr>
      </w:pPr>
      <w:proofErr w:type="gramStart"/>
      <w:r w:rsidRPr="00414DD6">
        <w:rPr>
          <w:sz w:val="26"/>
          <w:szCs w:val="26"/>
        </w:rPr>
        <w:t>Внести следующие изменения в решение Собрания представителей сельского поселения Рысайкино муниципального района Похвистневский Самарской области от 21.01.2022 г № 64 «</w:t>
      </w:r>
      <w:r w:rsidRPr="00414DD6">
        <w:rPr>
          <w:bCs/>
          <w:sz w:val="26"/>
          <w:szCs w:val="26"/>
        </w:rPr>
        <w:t>Об утверждении Положения о муниципальном контроле в сфере благоустройства на территории сельского поселения Рысайкино муниципального района Похвистневский Самарской области»:</w:t>
      </w:r>
      <w:proofErr w:type="gramEnd"/>
    </w:p>
    <w:p w:rsidR="00A76918" w:rsidRPr="00414DD6" w:rsidRDefault="00A76918" w:rsidP="00A76918">
      <w:pPr>
        <w:ind w:firstLine="709"/>
        <w:jc w:val="both"/>
        <w:rPr>
          <w:sz w:val="26"/>
          <w:szCs w:val="26"/>
        </w:rPr>
      </w:pPr>
      <w:r w:rsidRPr="00414DD6">
        <w:rPr>
          <w:sz w:val="26"/>
          <w:szCs w:val="26"/>
        </w:rPr>
        <w:t xml:space="preserve">1.1. В раздел  </w:t>
      </w:r>
      <w:r w:rsidRPr="00414DD6">
        <w:rPr>
          <w:bCs/>
          <w:sz w:val="26"/>
          <w:szCs w:val="26"/>
        </w:rPr>
        <w:t xml:space="preserve">3. «Профилактика рисков причинения вреда (ущерба) охраняемым законом ценностям» </w:t>
      </w:r>
      <w:r w:rsidRPr="00414DD6">
        <w:rPr>
          <w:sz w:val="26"/>
          <w:szCs w:val="26"/>
        </w:rPr>
        <w:t xml:space="preserve">подпункт 3.9. </w:t>
      </w:r>
      <w:r w:rsidRPr="00414DD6">
        <w:rPr>
          <w:bCs/>
          <w:sz w:val="26"/>
          <w:szCs w:val="26"/>
        </w:rPr>
        <w:t xml:space="preserve"> </w:t>
      </w:r>
      <w:r w:rsidRPr="00414DD6">
        <w:rPr>
          <w:sz w:val="26"/>
          <w:szCs w:val="26"/>
        </w:rPr>
        <w:t xml:space="preserve">добавить в абзац первый </w:t>
      </w:r>
      <w:r w:rsidRPr="00414DD6">
        <w:rPr>
          <w:bCs/>
          <w:sz w:val="26"/>
          <w:szCs w:val="26"/>
        </w:rPr>
        <w:t xml:space="preserve">предложение </w:t>
      </w:r>
      <w:r w:rsidRPr="00414DD6">
        <w:rPr>
          <w:sz w:val="26"/>
          <w:szCs w:val="26"/>
        </w:rPr>
        <w:t>следующего содержания:</w:t>
      </w:r>
    </w:p>
    <w:p w:rsidR="00A76918" w:rsidRPr="00414DD6" w:rsidRDefault="00414DD6" w:rsidP="00A76918">
      <w:pPr>
        <w:ind w:firstLine="709"/>
        <w:jc w:val="both"/>
        <w:rPr>
          <w:sz w:val="26"/>
          <w:szCs w:val="26"/>
        </w:rPr>
      </w:pPr>
      <w:r w:rsidRPr="00414DD6">
        <w:rPr>
          <w:sz w:val="26"/>
          <w:szCs w:val="26"/>
        </w:rPr>
        <w:t>«</w:t>
      </w:r>
      <w:r w:rsidR="00A76918" w:rsidRPr="00414DD6">
        <w:rPr>
          <w:sz w:val="26"/>
          <w:szCs w:val="26"/>
        </w:rPr>
        <w:t>3.9.  Консультирование осуществляется без взимания платы</w:t>
      </w:r>
      <w:proofErr w:type="gramStart"/>
      <w:r w:rsidR="00A76918" w:rsidRPr="00414DD6">
        <w:rPr>
          <w:sz w:val="26"/>
          <w:szCs w:val="26"/>
        </w:rPr>
        <w:t>.</w:t>
      </w:r>
      <w:r w:rsidRPr="00414DD6">
        <w:rPr>
          <w:sz w:val="26"/>
          <w:szCs w:val="26"/>
        </w:rPr>
        <w:t>»</w:t>
      </w:r>
      <w:proofErr w:type="gramEnd"/>
    </w:p>
    <w:p w:rsidR="00A76918" w:rsidRPr="00414DD6" w:rsidRDefault="00A76918" w:rsidP="00A76918">
      <w:pPr>
        <w:ind w:firstLine="709"/>
        <w:jc w:val="both"/>
        <w:rPr>
          <w:bCs/>
          <w:sz w:val="26"/>
          <w:szCs w:val="26"/>
        </w:rPr>
      </w:pPr>
      <w:r w:rsidRPr="00414DD6">
        <w:rPr>
          <w:bCs/>
          <w:sz w:val="26"/>
          <w:szCs w:val="26"/>
        </w:rPr>
        <w:t xml:space="preserve">1.2. В раздел 4. Осуществление контрольных мероприятий и контрольных действий в пункт 4.12. добавить следующий абзац: </w:t>
      </w:r>
    </w:p>
    <w:p w:rsidR="00A76918" w:rsidRPr="00414DD6" w:rsidRDefault="00414DD6" w:rsidP="00A76918">
      <w:pPr>
        <w:ind w:firstLine="709"/>
        <w:jc w:val="both"/>
        <w:rPr>
          <w:sz w:val="26"/>
          <w:szCs w:val="26"/>
        </w:rPr>
      </w:pPr>
      <w:r w:rsidRPr="00414DD6">
        <w:rPr>
          <w:sz w:val="26"/>
          <w:szCs w:val="26"/>
        </w:rPr>
        <w:t>«</w:t>
      </w:r>
      <w:r w:rsidR="00A76918" w:rsidRPr="00414DD6">
        <w:rPr>
          <w:sz w:val="26"/>
          <w:szCs w:val="26"/>
        </w:rPr>
        <w:t>4.12.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roofErr w:type="gramStart"/>
      <w:r w:rsidR="00A76918" w:rsidRPr="00414DD6">
        <w:rPr>
          <w:sz w:val="26"/>
          <w:szCs w:val="26"/>
        </w:rPr>
        <w:t>.</w:t>
      </w:r>
      <w:r w:rsidRPr="00414DD6">
        <w:rPr>
          <w:sz w:val="26"/>
          <w:szCs w:val="26"/>
        </w:rPr>
        <w:t>»</w:t>
      </w:r>
      <w:proofErr w:type="gramEnd"/>
    </w:p>
    <w:p w:rsidR="00A76918" w:rsidRPr="00414DD6" w:rsidRDefault="00A76918" w:rsidP="00A76918">
      <w:pPr>
        <w:ind w:firstLine="709"/>
        <w:jc w:val="both"/>
        <w:rPr>
          <w:bCs/>
          <w:sz w:val="26"/>
          <w:szCs w:val="26"/>
        </w:rPr>
      </w:pPr>
      <w:r w:rsidRPr="00414DD6">
        <w:rPr>
          <w:bCs/>
          <w:sz w:val="26"/>
          <w:szCs w:val="26"/>
        </w:rPr>
        <w:t xml:space="preserve">1.3. В раздел 4. Осуществление контрольных мероприятий и контрольных действий в пункт 4.18. добавить следующим содержанием: </w:t>
      </w:r>
    </w:p>
    <w:p w:rsidR="00A76918" w:rsidRPr="00414DD6" w:rsidRDefault="00414DD6" w:rsidP="00A76918">
      <w:pPr>
        <w:ind w:firstLine="709"/>
        <w:jc w:val="both"/>
        <w:rPr>
          <w:sz w:val="26"/>
          <w:szCs w:val="26"/>
        </w:rPr>
      </w:pPr>
      <w:r w:rsidRPr="00414DD6">
        <w:rPr>
          <w:sz w:val="26"/>
          <w:szCs w:val="26"/>
        </w:rPr>
        <w:t>«</w:t>
      </w:r>
      <w:r w:rsidR="00A76918" w:rsidRPr="00414DD6">
        <w:rPr>
          <w:sz w:val="26"/>
          <w:szCs w:val="26"/>
        </w:rPr>
        <w:t>4.18. Контролируемое лицо или его представитель знакомится с содержанием акта на месте проведения контрольного (надзорного) мероприятия.</w:t>
      </w:r>
    </w:p>
    <w:p w:rsidR="00A76918" w:rsidRPr="00414DD6" w:rsidRDefault="00A76918" w:rsidP="00A76918">
      <w:pPr>
        <w:ind w:firstLine="709"/>
        <w:jc w:val="both"/>
        <w:rPr>
          <w:sz w:val="26"/>
          <w:szCs w:val="26"/>
        </w:rPr>
      </w:pPr>
      <w:r w:rsidRPr="00414DD6">
        <w:rPr>
          <w:sz w:val="26"/>
          <w:szCs w:val="26"/>
        </w:rPr>
        <w:t xml:space="preserve"> </w:t>
      </w:r>
      <w:proofErr w:type="gramStart"/>
      <w:r w:rsidRPr="00414DD6">
        <w:rPr>
          <w:sz w:val="26"/>
          <w:szCs w:val="26"/>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w:t>
      </w:r>
      <w:r w:rsidRPr="00414DD6">
        <w:rPr>
          <w:sz w:val="26"/>
          <w:szCs w:val="26"/>
        </w:rPr>
        <w:lastRenderedPageBreak/>
        <w:t xml:space="preserve">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8" w:anchor="dst100708" w:history="1">
        <w:r w:rsidRPr="00414DD6">
          <w:rPr>
            <w:rStyle w:val="a4"/>
            <w:sz w:val="26"/>
            <w:szCs w:val="26"/>
          </w:rPr>
          <w:t>пунктами 6</w:t>
        </w:r>
      </w:hyperlink>
      <w:r w:rsidRPr="00414DD6">
        <w:rPr>
          <w:sz w:val="26"/>
          <w:szCs w:val="26"/>
        </w:rPr>
        <w:t xml:space="preserve">, </w:t>
      </w:r>
      <w:hyperlink r:id="rId9" w:anchor="dst100710" w:history="1">
        <w:r w:rsidRPr="00414DD6">
          <w:rPr>
            <w:rStyle w:val="a4"/>
            <w:sz w:val="26"/>
            <w:szCs w:val="26"/>
          </w:rPr>
          <w:t>8</w:t>
        </w:r>
      </w:hyperlink>
      <w:r w:rsidRPr="00414DD6">
        <w:rPr>
          <w:sz w:val="26"/>
          <w:szCs w:val="26"/>
        </w:rPr>
        <w:t xml:space="preserve"> и </w:t>
      </w:r>
      <w:hyperlink r:id="rId10" w:anchor="dst100711" w:history="1">
        <w:r w:rsidRPr="00414DD6">
          <w:rPr>
            <w:rStyle w:val="a4"/>
            <w:sz w:val="26"/>
            <w:szCs w:val="26"/>
          </w:rPr>
          <w:t>9 части 1 статьи 65</w:t>
        </w:r>
      </w:hyperlink>
      <w:r w:rsidRPr="00414DD6">
        <w:rPr>
          <w:sz w:val="26"/>
          <w:szCs w:val="26"/>
        </w:rPr>
        <w:t xml:space="preserve">  248 Федерального закона, контрольный (надзорный) орган направляет акт контролируемому лицу в порядке, установленном</w:t>
      </w:r>
      <w:proofErr w:type="gramEnd"/>
      <w:r w:rsidRPr="00414DD6">
        <w:rPr>
          <w:sz w:val="26"/>
          <w:szCs w:val="26"/>
        </w:rPr>
        <w:t xml:space="preserve"> </w:t>
      </w:r>
      <w:hyperlink r:id="rId11" w:anchor="dst100225" w:history="1">
        <w:r w:rsidRPr="00414DD6">
          <w:rPr>
            <w:rStyle w:val="a4"/>
            <w:sz w:val="26"/>
            <w:szCs w:val="26"/>
          </w:rPr>
          <w:t>статьей 21</w:t>
        </w:r>
      </w:hyperlink>
      <w:r w:rsidRPr="00414DD6">
        <w:rPr>
          <w:sz w:val="26"/>
          <w:szCs w:val="26"/>
        </w:rPr>
        <w:t xml:space="preserve"> 248 Федерального закона.</w:t>
      </w:r>
    </w:p>
    <w:p w:rsidR="00A76918" w:rsidRPr="00414DD6" w:rsidRDefault="00A76918" w:rsidP="00A76918">
      <w:pPr>
        <w:ind w:firstLine="709"/>
        <w:jc w:val="both"/>
        <w:rPr>
          <w:bCs/>
          <w:sz w:val="26"/>
          <w:szCs w:val="26"/>
        </w:rPr>
      </w:pPr>
      <w:r w:rsidRPr="00414DD6">
        <w:rPr>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w:t>
      </w:r>
      <w:r w:rsidR="00414DD6" w:rsidRPr="00414DD6">
        <w:rPr>
          <w:sz w:val="26"/>
          <w:szCs w:val="26"/>
        </w:rPr>
        <w:t>елается соответствующая отметка</w:t>
      </w:r>
      <w:r w:rsidRPr="00414DD6">
        <w:rPr>
          <w:sz w:val="26"/>
          <w:szCs w:val="26"/>
        </w:rPr>
        <w:t>.</w:t>
      </w:r>
    </w:p>
    <w:p w:rsidR="00A76918" w:rsidRPr="00414DD6" w:rsidRDefault="00A76918" w:rsidP="00A76918">
      <w:pPr>
        <w:pStyle w:val="a5"/>
        <w:ind w:firstLine="709"/>
        <w:jc w:val="both"/>
        <w:rPr>
          <w:sz w:val="26"/>
          <w:szCs w:val="26"/>
        </w:rPr>
      </w:pPr>
      <w:r w:rsidRPr="00414DD6">
        <w:rPr>
          <w:sz w:val="26"/>
          <w:szCs w:val="26"/>
        </w:rPr>
        <w:t>2. Опубликовать настоящее Решение в газете «Рысайкинская ласточка».</w:t>
      </w:r>
    </w:p>
    <w:p w:rsidR="00A76918" w:rsidRPr="00414DD6" w:rsidRDefault="00A76918" w:rsidP="00A76918">
      <w:pPr>
        <w:pStyle w:val="a5"/>
        <w:jc w:val="both"/>
        <w:rPr>
          <w:sz w:val="26"/>
          <w:szCs w:val="26"/>
        </w:rPr>
      </w:pPr>
      <w:r w:rsidRPr="00414DD6">
        <w:rPr>
          <w:sz w:val="26"/>
          <w:szCs w:val="26"/>
        </w:rPr>
        <w:t xml:space="preserve">            3. Настоящее Решение вступает в силу со дня его официального опубликования.</w:t>
      </w:r>
    </w:p>
    <w:p w:rsidR="00A76918" w:rsidRPr="00414DD6" w:rsidRDefault="00A76918" w:rsidP="00A76918">
      <w:pPr>
        <w:pStyle w:val="a5"/>
        <w:jc w:val="both"/>
        <w:rPr>
          <w:sz w:val="26"/>
          <w:szCs w:val="26"/>
        </w:rPr>
      </w:pPr>
    </w:p>
    <w:p w:rsidR="00A76918" w:rsidRPr="00414DD6" w:rsidRDefault="00A76918" w:rsidP="00A76918">
      <w:pPr>
        <w:ind w:firstLine="709"/>
        <w:jc w:val="both"/>
        <w:rPr>
          <w:sz w:val="26"/>
          <w:szCs w:val="26"/>
        </w:rPr>
      </w:pPr>
    </w:p>
    <w:tbl>
      <w:tblPr>
        <w:tblW w:w="9464" w:type="dxa"/>
        <w:tblLook w:val="04A0" w:firstRow="1" w:lastRow="0" w:firstColumn="1" w:lastColumn="0" w:noHBand="0" w:noVBand="1"/>
      </w:tblPr>
      <w:tblGrid>
        <w:gridCol w:w="6771"/>
        <w:gridCol w:w="2693"/>
      </w:tblGrid>
      <w:tr w:rsidR="00A76918" w:rsidRPr="00414DD6" w:rsidTr="004D2B65">
        <w:tc>
          <w:tcPr>
            <w:tcW w:w="6771" w:type="dxa"/>
          </w:tcPr>
          <w:p w:rsidR="00A76918" w:rsidRPr="00414DD6" w:rsidRDefault="00A76918" w:rsidP="004D2B65">
            <w:pPr>
              <w:widowControl w:val="0"/>
              <w:suppressAutoHyphens/>
              <w:jc w:val="both"/>
              <w:rPr>
                <w:rFonts w:eastAsia="Arial"/>
                <w:sz w:val="26"/>
                <w:szCs w:val="26"/>
                <w:lang w:eastAsia="ar-SA"/>
              </w:rPr>
            </w:pPr>
            <w:r w:rsidRPr="00414DD6">
              <w:rPr>
                <w:rFonts w:eastAsia="Arial"/>
                <w:sz w:val="26"/>
                <w:szCs w:val="26"/>
                <w:lang w:eastAsia="ar-SA"/>
              </w:rPr>
              <w:t xml:space="preserve">Председатель Собрания представителей </w:t>
            </w:r>
          </w:p>
          <w:p w:rsidR="00A76918" w:rsidRPr="00414DD6" w:rsidRDefault="00A76918" w:rsidP="004D2B65">
            <w:pPr>
              <w:widowControl w:val="0"/>
              <w:suppressAutoHyphens/>
              <w:jc w:val="both"/>
              <w:rPr>
                <w:rFonts w:eastAsia="Arial"/>
                <w:sz w:val="26"/>
                <w:szCs w:val="26"/>
                <w:lang w:eastAsia="ar-SA"/>
              </w:rPr>
            </w:pPr>
            <w:r w:rsidRPr="00414DD6">
              <w:rPr>
                <w:rFonts w:eastAsia="Arial"/>
                <w:sz w:val="26"/>
                <w:szCs w:val="26"/>
                <w:lang w:eastAsia="ar-SA"/>
              </w:rPr>
              <w:t>сельского поселения Рысайкино</w:t>
            </w:r>
          </w:p>
          <w:p w:rsidR="00A76918" w:rsidRPr="00414DD6" w:rsidRDefault="00A76918" w:rsidP="004D2B65">
            <w:pPr>
              <w:suppressAutoHyphens/>
              <w:rPr>
                <w:sz w:val="26"/>
                <w:szCs w:val="26"/>
                <w:lang w:eastAsia="ar-SA"/>
              </w:rPr>
            </w:pPr>
          </w:p>
        </w:tc>
        <w:tc>
          <w:tcPr>
            <w:tcW w:w="2693" w:type="dxa"/>
            <w:hideMark/>
          </w:tcPr>
          <w:p w:rsidR="00A76918" w:rsidRPr="00414DD6" w:rsidRDefault="00A76918" w:rsidP="004D2B65">
            <w:pPr>
              <w:widowControl w:val="0"/>
              <w:suppressAutoHyphens/>
              <w:jc w:val="both"/>
              <w:rPr>
                <w:rFonts w:eastAsia="Arial"/>
                <w:sz w:val="26"/>
                <w:szCs w:val="26"/>
                <w:lang w:eastAsia="ar-SA"/>
              </w:rPr>
            </w:pPr>
            <w:r w:rsidRPr="00414DD6">
              <w:rPr>
                <w:rFonts w:eastAsia="Arial"/>
                <w:sz w:val="26"/>
                <w:szCs w:val="26"/>
                <w:lang w:eastAsia="ar-SA"/>
              </w:rPr>
              <w:t xml:space="preserve">   </w:t>
            </w:r>
            <w:proofErr w:type="spellStart"/>
            <w:r w:rsidRPr="00414DD6">
              <w:rPr>
                <w:rFonts w:eastAsia="Arial"/>
                <w:sz w:val="26"/>
                <w:szCs w:val="26"/>
                <w:lang w:eastAsia="ar-SA"/>
              </w:rPr>
              <w:t>В.В.Перников</w:t>
            </w:r>
            <w:proofErr w:type="spellEnd"/>
          </w:p>
        </w:tc>
      </w:tr>
      <w:tr w:rsidR="00A76918" w:rsidRPr="00414DD6" w:rsidTr="004D2B65">
        <w:tc>
          <w:tcPr>
            <w:tcW w:w="6771" w:type="dxa"/>
            <w:hideMark/>
          </w:tcPr>
          <w:p w:rsidR="00A76918" w:rsidRPr="00414DD6" w:rsidRDefault="00A76918" w:rsidP="004D2B65">
            <w:pPr>
              <w:widowControl w:val="0"/>
              <w:suppressAutoHyphens/>
              <w:jc w:val="both"/>
              <w:rPr>
                <w:rFonts w:eastAsia="Arial"/>
                <w:sz w:val="26"/>
                <w:szCs w:val="26"/>
                <w:lang w:eastAsia="ar-SA"/>
              </w:rPr>
            </w:pPr>
            <w:r w:rsidRPr="00414DD6">
              <w:rPr>
                <w:rFonts w:eastAsia="Arial"/>
                <w:sz w:val="26"/>
                <w:szCs w:val="26"/>
                <w:lang w:eastAsia="ar-SA"/>
              </w:rPr>
              <w:t>Глава сельского поселения Рысайкино</w:t>
            </w:r>
          </w:p>
        </w:tc>
        <w:tc>
          <w:tcPr>
            <w:tcW w:w="2693" w:type="dxa"/>
          </w:tcPr>
          <w:p w:rsidR="00A76918" w:rsidRPr="00414DD6" w:rsidRDefault="00A76918" w:rsidP="004D2B65">
            <w:pPr>
              <w:widowControl w:val="0"/>
              <w:suppressAutoHyphens/>
              <w:jc w:val="both"/>
              <w:rPr>
                <w:rFonts w:eastAsia="Arial"/>
                <w:sz w:val="26"/>
                <w:szCs w:val="26"/>
                <w:lang w:eastAsia="ar-SA"/>
              </w:rPr>
            </w:pPr>
            <w:r w:rsidRPr="00414DD6">
              <w:rPr>
                <w:rFonts w:eastAsia="Arial"/>
                <w:sz w:val="26"/>
                <w:szCs w:val="26"/>
                <w:lang w:eastAsia="ar-SA"/>
              </w:rPr>
              <w:t xml:space="preserve">   </w:t>
            </w:r>
            <w:proofErr w:type="spellStart"/>
            <w:r w:rsidRPr="00414DD6">
              <w:rPr>
                <w:rFonts w:eastAsia="Arial"/>
                <w:sz w:val="26"/>
                <w:szCs w:val="26"/>
                <w:lang w:eastAsia="ar-SA"/>
              </w:rPr>
              <w:t>В.В.Исаев</w:t>
            </w:r>
            <w:proofErr w:type="spellEnd"/>
          </w:p>
        </w:tc>
      </w:tr>
    </w:tbl>
    <w:p w:rsidR="00CE186A" w:rsidRDefault="00CE186A"/>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Default="00414DD6"/>
    <w:p w:rsidR="00414DD6" w:rsidRPr="00414DD6" w:rsidRDefault="00414DD6" w:rsidP="00414DD6">
      <w:pPr>
        <w:tabs>
          <w:tab w:val="num" w:pos="200"/>
        </w:tabs>
        <w:ind w:left="4536"/>
        <w:jc w:val="center"/>
        <w:outlineLvl w:val="0"/>
      </w:pPr>
      <w:r w:rsidRPr="00414DD6">
        <w:lastRenderedPageBreak/>
        <w:t>УТВЕРЖДЕНО</w:t>
      </w:r>
    </w:p>
    <w:p w:rsidR="00414DD6" w:rsidRPr="00414DD6" w:rsidRDefault="00414DD6" w:rsidP="00414DD6">
      <w:pPr>
        <w:ind w:left="4536"/>
        <w:jc w:val="center"/>
        <w:rPr>
          <w:color w:val="000000"/>
        </w:rPr>
      </w:pPr>
      <w:r w:rsidRPr="00414DD6">
        <w:rPr>
          <w:color w:val="000000"/>
        </w:rPr>
        <w:t xml:space="preserve">решением Собрания представителей </w:t>
      </w:r>
      <w:r w:rsidRPr="00414DD6">
        <w:rPr>
          <w:bCs/>
          <w:color w:val="000000"/>
        </w:rPr>
        <w:t xml:space="preserve">сельского поселения Рысайкино муниципального района Похвистневский </w:t>
      </w:r>
      <w:proofErr w:type="gramStart"/>
      <w:r w:rsidRPr="00414DD6">
        <w:rPr>
          <w:bCs/>
          <w:color w:val="000000"/>
        </w:rPr>
        <w:t>Самарской</w:t>
      </w:r>
      <w:proofErr w:type="gramEnd"/>
      <w:r w:rsidRPr="00414DD6">
        <w:rPr>
          <w:bCs/>
          <w:color w:val="000000"/>
        </w:rPr>
        <w:t xml:space="preserve"> области</w:t>
      </w:r>
    </w:p>
    <w:p w:rsidR="00414DD6" w:rsidRPr="00414DD6" w:rsidRDefault="00414DD6" w:rsidP="00414DD6">
      <w:pPr>
        <w:tabs>
          <w:tab w:val="num" w:pos="200"/>
        </w:tabs>
        <w:ind w:left="4536"/>
        <w:jc w:val="center"/>
        <w:outlineLvl w:val="0"/>
      </w:pPr>
      <w:r w:rsidRPr="00414DD6">
        <w:t>от 21.01.2022 г. № 64</w:t>
      </w:r>
    </w:p>
    <w:p w:rsidR="00414DD6" w:rsidRPr="00414DD6" w:rsidRDefault="00414DD6" w:rsidP="00414DD6">
      <w:pPr>
        <w:ind w:firstLine="567"/>
        <w:jc w:val="right"/>
        <w:rPr>
          <w:color w:val="000000"/>
          <w:sz w:val="17"/>
          <w:szCs w:val="17"/>
        </w:rPr>
      </w:pPr>
    </w:p>
    <w:p w:rsidR="00414DD6" w:rsidRPr="00414DD6" w:rsidRDefault="00414DD6" w:rsidP="00414DD6">
      <w:pPr>
        <w:ind w:firstLine="567"/>
        <w:jc w:val="right"/>
        <w:rPr>
          <w:color w:val="000000"/>
          <w:sz w:val="17"/>
          <w:szCs w:val="17"/>
        </w:rPr>
      </w:pPr>
    </w:p>
    <w:p w:rsidR="00414DD6" w:rsidRDefault="00414DD6" w:rsidP="00414DD6">
      <w:pPr>
        <w:jc w:val="center"/>
        <w:rPr>
          <w:b/>
          <w:color w:val="000000"/>
          <w:sz w:val="26"/>
          <w:szCs w:val="26"/>
        </w:rPr>
      </w:pPr>
      <w:r w:rsidRPr="00414DD6">
        <w:rPr>
          <w:b/>
          <w:bCs/>
          <w:color w:val="000000"/>
          <w:sz w:val="26"/>
          <w:szCs w:val="26"/>
        </w:rPr>
        <w:t>Положение о муниципальном контроле в сфере благоустройства на территории</w:t>
      </w:r>
      <w:r w:rsidRPr="00414DD6">
        <w:rPr>
          <w:color w:val="000000"/>
          <w:sz w:val="26"/>
          <w:szCs w:val="26"/>
        </w:rPr>
        <w:t xml:space="preserve"> </w:t>
      </w:r>
      <w:r w:rsidRPr="00414DD6">
        <w:rPr>
          <w:b/>
          <w:color w:val="000000"/>
          <w:sz w:val="26"/>
          <w:szCs w:val="26"/>
        </w:rPr>
        <w:t>сельского поселения Рысайкино муниципального района Похвистневский Самарской области</w:t>
      </w:r>
      <w:r>
        <w:rPr>
          <w:b/>
          <w:color w:val="000000"/>
          <w:sz w:val="26"/>
          <w:szCs w:val="26"/>
        </w:rPr>
        <w:t xml:space="preserve"> </w:t>
      </w:r>
    </w:p>
    <w:p w:rsidR="00414DD6" w:rsidRPr="00414DD6" w:rsidRDefault="00414DD6" w:rsidP="00414DD6">
      <w:pPr>
        <w:jc w:val="center"/>
        <w:rPr>
          <w:color w:val="000000"/>
          <w:sz w:val="26"/>
          <w:szCs w:val="26"/>
        </w:rPr>
      </w:pPr>
      <w:r w:rsidRPr="00414DD6">
        <w:rPr>
          <w:color w:val="000000"/>
          <w:sz w:val="26"/>
          <w:szCs w:val="26"/>
        </w:rPr>
        <w:t>(Актуальная редакция)</w:t>
      </w:r>
    </w:p>
    <w:p w:rsidR="00414DD6" w:rsidRPr="00414DD6" w:rsidRDefault="00414DD6" w:rsidP="00414DD6">
      <w:pPr>
        <w:jc w:val="center"/>
        <w:rPr>
          <w:sz w:val="26"/>
          <w:szCs w:val="26"/>
        </w:rPr>
      </w:pPr>
    </w:p>
    <w:p w:rsidR="00414DD6" w:rsidRPr="00414DD6" w:rsidRDefault="00414DD6" w:rsidP="00414DD6">
      <w:pPr>
        <w:suppressAutoHyphens/>
        <w:autoSpaceDE w:val="0"/>
        <w:jc w:val="center"/>
        <w:rPr>
          <w:b/>
          <w:bCs/>
          <w:color w:val="000000"/>
          <w:sz w:val="26"/>
          <w:szCs w:val="26"/>
          <w:lang w:eastAsia="zh-CN"/>
        </w:rPr>
      </w:pPr>
      <w:r w:rsidRPr="00414DD6">
        <w:rPr>
          <w:b/>
          <w:bCs/>
          <w:color w:val="000000"/>
          <w:sz w:val="26"/>
          <w:szCs w:val="26"/>
          <w:lang w:eastAsia="zh-CN"/>
        </w:rPr>
        <w:t>1. Общие положения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1.1. Настоящее Положение устанавливает порядок осуществления муниципального контроля в сфере благоустройства на территории сельского поселения Рысайкино муниципального района Похвистневский Самарской области (далее – контроль в сфере благоустройства).</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14DD6">
        <w:rPr>
          <w:color w:val="000000"/>
          <w:sz w:val="26"/>
          <w:szCs w:val="26"/>
          <w:shd w:val="clear" w:color="auto" w:fill="FFFFFF"/>
          <w:lang w:eastAsia="zh-CN"/>
        </w:rPr>
        <w:t xml:space="preserve">Правил благоустройства территории </w:t>
      </w:r>
      <w:r w:rsidRPr="00414DD6">
        <w:rPr>
          <w:bCs/>
          <w:color w:val="000000"/>
          <w:sz w:val="26"/>
          <w:szCs w:val="26"/>
          <w:shd w:val="clear" w:color="auto" w:fill="FFFFFF"/>
          <w:lang w:eastAsia="zh-CN"/>
        </w:rPr>
        <w:t>сельского поселения Рысайкино муниципального района Похвистневский Самарской области</w:t>
      </w:r>
      <w:r w:rsidRPr="00414DD6">
        <w:rPr>
          <w:i/>
          <w:iCs/>
          <w:color w:val="000000"/>
          <w:sz w:val="26"/>
          <w:szCs w:val="26"/>
          <w:lang w:eastAsia="zh-CN"/>
        </w:rPr>
        <w:t xml:space="preserve"> </w:t>
      </w:r>
      <w:r w:rsidRPr="00414DD6">
        <w:rPr>
          <w:color w:val="000000"/>
          <w:sz w:val="26"/>
          <w:szCs w:val="26"/>
          <w:lang w:eastAsia="zh-CN"/>
        </w:rPr>
        <w:t>(далее – Правила благоустройства)</w:t>
      </w:r>
      <w:r w:rsidRPr="00414DD6">
        <w:rPr>
          <w:color w:val="000000"/>
          <w:sz w:val="26"/>
          <w:szCs w:val="26"/>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14DD6" w:rsidRPr="00414DD6" w:rsidRDefault="00414DD6" w:rsidP="00414DD6">
      <w:pPr>
        <w:ind w:firstLine="709"/>
        <w:contextualSpacing/>
        <w:jc w:val="both"/>
        <w:rPr>
          <w:color w:val="000000"/>
          <w:sz w:val="26"/>
          <w:szCs w:val="26"/>
        </w:rPr>
      </w:pPr>
      <w:r w:rsidRPr="00414DD6">
        <w:rPr>
          <w:color w:val="000000"/>
          <w:sz w:val="26"/>
          <w:szCs w:val="26"/>
        </w:rPr>
        <w:t xml:space="preserve">1.3. Контроль в сфере благоустройства осуществляется администрацией </w:t>
      </w:r>
      <w:r w:rsidRPr="00414DD6">
        <w:rPr>
          <w:bCs/>
          <w:sz w:val="26"/>
          <w:szCs w:val="26"/>
        </w:rPr>
        <w:t>сельского поселения Рысайкино муниципального района Похвистневский Самарской области</w:t>
      </w:r>
      <w:r w:rsidRPr="00414DD6">
        <w:rPr>
          <w:i/>
          <w:iCs/>
          <w:color w:val="000000"/>
          <w:sz w:val="26"/>
          <w:szCs w:val="26"/>
        </w:rPr>
        <w:t xml:space="preserve"> </w:t>
      </w:r>
      <w:r w:rsidRPr="00414DD6">
        <w:rPr>
          <w:color w:val="000000"/>
          <w:sz w:val="26"/>
          <w:szCs w:val="26"/>
        </w:rPr>
        <w:t>(далее – администрация).</w:t>
      </w:r>
    </w:p>
    <w:p w:rsidR="00414DD6" w:rsidRPr="00414DD6" w:rsidRDefault="00414DD6" w:rsidP="00414DD6">
      <w:pPr>
        <w:ind w:firstLine="709"/>
        <w:contextualSpacing/>
        <w:jc w:val="both"/>
        <w:rPr>
          <w:sz w:val="26"/>
          <w:szCs w:val="26"/>
        </w:rPr>
      </w:pPr>
      <w:r w:rsidRPr="00414DD6">
        <w:rPr>
          <w:color w:val="000000"/>
          <w:sz w:val="26"/>
          <w:szCs w:val="26"/>
        </w:rPr>
        <w:t>1.4. Должностными лицами администрации, уполномоченными осуществлять контроль в сфере благоустройства, являются Глава поселения (далее также – должностные лица, уполномоченные осуществлять контроль)</w:t>
      </w:r>
      <w:r w:rsidRPr="00414DD6">
        <w:rPr>
          <w:i/>
          <w:iCs/>
          <w:color w:val="000000"/>
          <w:sz w:val="26"/>
          <w:szCs w:val="26"/>
        </w:rPr>
        <w:t>.</w:t>
      </w:r>
      <w:r w:rsidRPr="00414DD6">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414DD6" w:rsidRPr="00414DD6" w:rsidRDefault="00414DD6" w:rsidP="00414DD6">
      <w:pPr>
        <w:ind w:firstLine="709"/>
        <w:contextualSpacing/>
        <w:jc w:val="both"/>
        <w:rPr>
          <w:sz w:val="26"/>
          <w:szCs w:val="26"/>
        </w:rPr>
      </w:pPr>
      <w:r w:rsidRPr="00414DD6">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 xml:space="preserve">1.5. </w:t>
      </w:r>
      <w:bookmarkStart w:id="1" w:name="Par61"/>
      <w:bookmarkEnd w:id="1"/>
      <w:r w:rsidRPr="00414DD6">
        <w:rPr>
          <w:color w:val="000000"/>
          <w:sz w:val="26"/>
          <w:szCs w:val="26"/>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1.6. Администрация осуществляет </w:t>
      </w:r>
      <w:proofErr w:type="gramStart"/>
      <w:r w:rsidRPr="00414DD6">
        <w:rPr>
          <w:color w:val="000000"/>
          <w:sz w:val="26"/>
          <w:szCs w:val="26"/>
          <w:lang w:eastAsia="zh-CN"/>
        </w:rPr>
        <w:t>контроль за</w:t>
      </w:r>
      <w:proofErr w:type="gramEnd"/>
      <w:r w:rsidRPr="00414DD6">
        <w:rPr>
          <w:color w:val="000000"/>
          <w:sz w:val="26"/>
          <w:szCs w:val="26"/>
          <w:lang w:eastAsia="zh-CN"/>
        </w:rPr>
        <w:t xml:space="preserve"> соблюдением Правил благоустройства, включающих:</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w:t>
      </w:r>
      <w:r w:rsidRPr="00414DD6">
        <w:rPr>
          <w:color w:val="000000"/>
          <w:sz w:val="26"/>
          <w:szCs w:val="26"/>
        </w:rPr>
        <w:lastRenderedPageBreak/>
        <w:t xml:space="preserve">прилегает к зданию, строению, сооружению, земельному участку в случае, если такой земельный участок образован, и </w:t>
      </w:r>
      <w:proofErr w:type="gramStart"/>
      <w:r w:rsidRPr="00414DD6">
        <w:rPr>
          <w:color w:val="000000"/>
          <w:sz w:val="26"/>
          <w:szCs w:val="26"/>
        </w:rPr>
        <w:t>границы</w:t>
      </w:r>
      <w:proofErr w:type="gramEnd"/>
      <w:r w:rsidRPr="00414DD6">
        <w:rPr>
          <w:color w:val="000000"/>
          <w:sz w:val="26"/>
          <w:szCs w:val="26"/>
        </w:rPr>
        <w:t xml:space="preserve"> которой определены Правилами благоустройства в соответствии с порядком, установленным Законом </w:t>
      </w:r>
      <w:bookmarkStart w:id="2" w:name="_Hlk6817744"/>
      <w:r w:rsidRPr="00414DD6">
        <w:rPr>
          <w:color w:val="000000"/>
          <w:sz w:val="26"/>
          <w:szCs w:val="26"/>
        </w:rPr>
        <w:t>Самарской области от 13.06.2018 № 48-ГД «О порядке определения границ прилегающих территорий для целей благоустройства в Самарской области»</w:t>
      </w:r>
      <w:bookmarkEnd w:id="2"/>
      <w:r w:rsidRPr="00414DD6">
        <w:rPr>
          <w:color w:val="000000"/>
          <w:sz w:val="26"/>
          <w:szCs w:val="26"/>
        </w:rPr>
        <w:t>;</w:t>
      </w:r>
    </w:p>
    <w:p w:rsidR="00414DD6" w:rsidRPr="00414DD6" w:rsidRDefault="00414DD6" w:rsidP="00414DD6">
      <w:pPr>
        <w:tabs>
          <w:tab w:val="left" w:pos="1200"/>
        </w:tabs>
        <w:ind w:firstLine="709"/>
        <w:jc w:val="both"/>
        <w:rPr>
          <w:color w:val="000000"/>
          <w:sz w:val="26"/>
          <w:szCs w:val="26"/>
          <w:lang w:val="x-none" w:eastAsia="x-none"/>
        </w:rPr>
      </w:pPr>
      <w:r w:rsidRPr="00414DD6">
        <w:rPr>
          <w:color w:val="000000"/>
          <w:sz w:val="26"/>
          <w:szCs w:val="26"/>
          <w:lang w:val="x-none" w:eastAsia="x-none"/>
        </w:rPr>
        <w:t xml:space="preserve">2) обязательные требования по содержанию элементов и объектов благоустройства, в том числе требования: </w:t>
      </w:r>
    </w:p>
    <w:p w:rsidR="00414DD6" w:rsidRPr="00414DD6" w:rsidRDefault="00414DD6" w:rsidP="00414DD6">
      <w:pPr>
        <w:tabs>
          <w:tab w:val="left" w:pos="1200"/>
        </w:tabs>
        <w:ind w:firstLine="709"/>
        <w:jc w:val="both"/>
        <w:rPr>
          <w:color w:val="000000"/>
          <w:sz w:val="26"/>
          <w:szCs w:val="26"/>
          <w:lang w:val="x-none" w:eastAsia="x-none"/>
        </w:rPr>
      </w:pPr>
      <w:r w:rsidRPr="00414DD6">
        <w:rPr>
          <w:color w:val="000000"/>
          <w:sz w:val="26"/>
          <w:szCs w:val="26"/>
          <w:lang w:val="x-none" w:eastAsia="x-none"/>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14DD6" w:rsidRPr="00414DD6" w:rsidRDefault="00414DD6" w:rsidP="00414DD6">
      <w:pPr>
        <w:ind w:firstLine="709"/>
        <w:jc w:val="both"/>
        <w:rPr>
          <w:color w:val="000000"/>
          <w:sz w:val="26"/>
          <w:szCs w:val="26"/>
          <w:shd w:val="clear" w:color="auto" w:fill="FFFFFF"/>
        </w:rPr>
      </w:pPr>
      <w:r w:rsidRPr="00414DD6">
        <w:rPr>
          <w:color w:val="000000"/>
          <w:sz w:val="26"/>
          <w:szCs w:val="26"/>
        </w:rPr>
        <w:t xml:space="preserve">- по </w:t>
      </w:r>
      <w:r w:rsidRPr="00414DD6">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14DD6" w:rsidRPr="00414DD6" w:rsidRDefault="00414DD6" w:rsidP="00414DD6">
      <w:pPr>
        <w:ind w:firstLine="709"/>
        <w:jc w:val="both"/>
        <w:rPr>
          <w:color w:val="000000"/>
          <w:sz w:val="26"/>
          <w:szCs w:val="26"/>
          <w:shd w:val="clear" w:color="auto" w:fill="FFFFFF"/>
        </w:rPr>
      </w:pPr>
      <w:r w:rsidRPr="00414DD6">
        <w:rPr>
          <w:color w:val="000000"/>
          <w:sz w:val="26"/>
          <w:szCs w:val="26"/>
        </w:rPr>
        <w:t xml:space="preserve">- по </w:t>
      </w:r>
      <w:r w:rsidRPr="00414DD6">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414DD6" w:rsidRPr="00414DD6" w:rsidRDefault="00414DD6" w:rsidP="00414DD6">
      <w:pPr>
        <w:ind w:firstLine="709"/>
        <w:jc w:val="both"/>
        <w:rPr>
          <w:color w:val="000000"/>
          <w:sz w:val="26"/>
          <w:szCs w:val="26"/>
        </w:rPr>
      </w:pPr>
      <w:r w:rsidRPr="00414DD6">
        <w:rPr>
          <w:color w:val="000000"/>
          <w:sz w:val="26"/>
          <w:szCs w:val="26"/>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414DD6" w:rsidRPr="00414DD6" w:rsidRDefault="00414DD6" w:rsidP="00414DD6">
      <w:pPr>
        <w:ind w:firstLine="709"/>
        <w:jc w:val="both"/>
        <w:rPr>
          <w:color w:val="000000"/>
          <w:sz w:val="26"/>
          <w:szCs w:val="26"/>
        </w:rPr>
      </w:pPr>
      <w:r w:rsidRPr="00414DD6">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14DD6" w:rsidRPr="00414DD6" w:rsidRDefault="00414DD6" w:rsidP="00414DD6">
      <w:pPr>
        <w:ind w:firstLine="709"/>
        <w:jc w:val="both"/>
        <w:rPr>
          <w:color w:val="000000"/>
          <w:sz w:val="26"/>
          <w:szCs w:val="26"/>
        </w:rPr>
      </w:pPr>
      <w:r w:rsidRPr="00414DD6">
        <w:rPr>
          <w:color w:val="000000"/>
          <w:sz w:val="26"/>
          <w:szCs w:val="26"/>
        </w:rPr>
        <w:t xml:space="preserve">- </w:t>
      </w:r>
      <w:proofErr w:type="gramStart"/>
      <w:r w:rsidRPr="00414DD6">
        <w:rPr>
          <w:color w:val="000000"/>
          <w:sz w:val="26"/>
          <w:szCs w:val="26"/>
        </w:rPr>
        <w:t>по направлению в администрацию уведомления о проведении работ в результате аварий в срок</w:t>
      </w:r>
      <w:proofErr w:type="gramEnd"/>
      <w:r w:rsidRPr="00414DD6">
        <w:rPr>
          <w:color w:val="000000"/>
          <w:sz w:val="26"/>
          <w:szCs w:val="26"/>
        </w:rPr>
        <w:t>, установленный нормативными правовыми актами Самарской области;</w:t>
      </w:r>
    </w:p>
    <w:p w:rsidR="00414DD6" w:rsidRPr="00414DD6" w:rsidRDefault="00414DD6" w:rsidP="00414DD6">
      <w:pPr>
        <w:ind w:firstLine="709"/>
        <w:jc w:val="both"/>
        <w:rPr>
          <w:color w:val="000000"/>
          <w:sz w:val="26"/>
          <w:szCs w:val="26"/>
          <w:shd w:val="clear" w:color="auto" w:fill="FFFFFF"/>
        </w:rPr>
      </w:pPr>
      <w:proofErr w:type="gramStart"/>
      <w:r w:rsidRPr="00414DD6">
        <w:rPr>
          <w:color w:val="000000"/>
          <w:sz w:val="26"/>
          <w:szCs w:val="26"/>
          <w:shd w:val="clear" w:color="auto" w:fill="FFFFFF"/>
        </w:rPr>
        <w:t xml:space="preserve">- о недопустимости </w:t>
      </w:r>
      <w:r w:rsidRPr="00414DD6">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414DD6" w:rsidRPr="00414DD6" w:rsidRDefault="00414DD6" w:rsidP="00414DD6">
      <w:pPr>
        <w:tabs>
          <w:tab w:val="left" w:pos="1200"/>
        </w:tabs>
        <w:ind w:firstLine="709"/>
        <w:jc w:val="both"/>
        <w:rPr>
          <w:color w:val="000000"/>
          <w:sz w:val="26"/>
          <w:szCs w:val="26"/>
          <w:lang w:val="x-none" w:eastAsia="x-none"/>
        </w:rPr>
      </w:pPr>
      <w:r w:rsidRPr="00414DD6">
        <w:rPr>
          <w:color w:val="000000"/>
          <w:sz w:val="26"/>
          <w:szCs w:val="26"/>
          <w:lang w:val="x-none" w:eastAsia="x-none"/>
        </w:rPr>
        <w:t xml:space="preserve">3) обязательные требования по уборке территории сельского поселения Рысайкино в зимний период, включая контроль проведения мероприятий по очистке от снега, наледи и сосулек кровель зданий, сооружений; </w:t>
      </w:r>
    </w:p>
    <w:p w:rsidR="00414DD6" w:rsidRPr="00414DD6" w:rsidRDefault="00414DD6" w:rsidP="00414DD6">
      <w:pPr>
        <w:tabs>
          <w:tab w:val="left" w:pos="1200"/>
        </w:tabs>
        <w:ind w:firstLine="709"/>
        <w:jc w:val="both"/>
        <w:rPr>
          <w:color w:val="000000"/>
          <w:sz w:val="26"/>
          <w:szCs w:val="26"/>
          <w:lang w:val="x-none" w:eastAsia="x-none"/>
        </w:rPr>
      </w:pPr>
      <w:r w:rsidRPr="00414DD6">
        <w:rPr>
          <w:color w:val="000000"/>
          <w:sz w:val="26"/>
          <w:szCs w:val="26"/>
          <w:lang w:val="x-none" w:eastAsia="x-none"/>
        </w:rPr>
        <w:t xml:space="preserve">4) обязательные требования по уборке территории сельского поселения Рысайкино в летний период, включая обязательные требования по </w:t>
      </w:r>
      <w:r w:rsidRPr="00414DD6">
        <w:rPr>
          <w:rFonts w:eastAsia="Calibri"/>
          <w:bCs/>
          <w:color w:val="000000"/>
          <w:sz w:val="26"/>
          <w:szCs w:val="26"/>
          <w:lang w:val="x-none" w:eastAsia="en-US"/>
        </w:rPr>
        <w:t>выявлению карантинных, ядовитых и сорных растений, борьбе с ними, локализации, ликвидации их очагов</w:t>
      </w:r>
      <w:r w:rsidRPr="00414DD6">
        <w:rPr>
          <w:color w:val="000000"/>
          <w:sz w:val="26"/>
          <w:szCs w:val="26"/>
          <w:lang w:val="x-none" w:eastAsia="x-none"/>
        </w:rPr>
        <w:t>;</w:t>
      </w:r>
    </w:p>
    <w:p w:rsidR="00414DD6" w:rsidRPr="00414DD6" w:rsidRDefault="00414DD6" w:rsidP="00414DD6">
      <w:pPr>
        <w:tabs>
          <w:tab w:val="left" w:pos="1200"/>
        </w:tabs>
        <w:ind w:firstLine="709"/>
        <w:jc w:val="both"/>
        <w:rPr>
          <w:color w:val="000000"/>
          <w:sz w:val="26"/>
          <w:szCs w:val="26"/>
          <w:lang w:val="x-none" w:eastAsia="x-none"/>
        </w:rPr>
      </w:pPr>
      <w:r w:rsidRPr="00414DD6">
        <w:rPr>
          <w:color w:val="000000"/>
          <w:sz w:val="26"/>
          <w:szCs w:val="26"/>
          <w:lang w:val="x-none" w:eastAsia="x-none"/>
        </w:rPr>
        <w:t xml:space="preserve">5) дополнительные обязательные требования </w:t>
      </w:r>
      <w:r w:rsidRPr="00414DD6">
        <w:rPr>
          <w:color w:val="000000"/>
          <w:sz w:val="26"/>
          <w:szCs w:val="26"/>
          <w:shd w:val="clear" w:color="auto" w:fill="FFFFFF"/>
          <w:lang w:val="x-none" w:eastAsia="x-none"/>
        </w:rPr>
        <w:t>пожарной безопасности</w:t>
      </w:r>
      <w:r w:rsidRPr="00414DD6">
        <w:rPr>
          <w:color w:val="000000"/>
          <w:sz w:val="26"/>
          <w:szCs w:val="26"/>
          <w:lang w:val="x-none" w:eastAsia="x-none"/>
        </w:rPr>
        <w:t xml:space="preserve"> в </w:t>
      </w:r>
      <w:r w:rsidRPr="00414DD6">
        <w:rPr>
          <w:color w:val="000000"/>
          <w:sz w:val="26"/>
          <w:szCs w:val="26"/>
          <w:shd w:val="clear" w:color="auto" w:fill="FFFFFF"/>
          <w:lang w:val="x-none" w:eastAsia="x-none"/>
        </w:rPr>
        <w:t xml:space="preserve">период действия особого противопожарного режима; </w:t>
      </w:r>
    </w:p>
    <w:p w:rsidR="00414DD6" w:rsidRPr="00414DD6" w:rsidRDefault="00414DD6" w:rsidP="00414DD6">
      <w:pPr>
        <w:tabs>
          <w:tab w:val="left" w:pos="1200"/>
        </w:tabs>
        <w:ind w:firstLine="709"/>
        <w:jc w:val="both"/>
        <w:rPr>
          <w:color w:val="000000"/>
          <w:sz w:val="26"/>
          <w:szCs w:val="26"/>
          <w:lang w:val="x-none" w:eastAsia="x-none"/>
        </w:rPr>
      </w:pPr>
      <w:r w:rsidRPr="00414DD6">
        <w:rPr>
          <w:bCs/>
          <w:color w:val="000000"/>
          <w:sz w:val="26"/>
          <w:szCs w:val="26"/>
          <w:lang w:val="x-none" w:eastAsia="x-none"/>
        </w:rPr>
        <w:t xml:space="preserve">6) </w:t>
      </w:r>
      <w:r w:rsidRPr="00414DD6">
        <w:rPr>
          <w:color w:val="000000"/>
          <w:sz w:val="26"/>
          <w:szCs w:val="26"/>
          <w:lang w:val="x-none" w:eastAsia="x-none"/>
        </w:rPr>
        <w:t xml:space="preserve">обязательные требования по </w:t>
      </w:r>
      <w:r w:rsidRPr="00414DD6">
        <w:rPr>
          <w:bCs/>
          <w:color w:val="000000"/>
          <w:sz w:val="26"/>
          <w:szCs w:val="26"/>
          <w:lang w:val="x-none" w:eastAsia="x-none"/>
        </w:rPr>
        <w:t>прокладке, переустройству, ремонту и содержанию подземных коммуникаций на территориях общего пользования</w:t>
      </w:r>
      <w:r w:rsidRPr="00414DD6">
        <w:rPr>
          <w:color w:val="000000"/>
          <w:sz w:val="26"/>
          <w:szCs w:val="26"/>
          <w:lang w:val="x-none" w:eastAsia="x-none"/>
        </w:rPr>
        <w:t>;</w:t>
      </w:r>
    </w:p>
    <w:p w:rsidR="00414DD6" w:rsidRPr="00414DD6" w:rsidRDefault="00414DD6" w:rsidP="00414DD6">
      <w:pPr>
        <w:tabs>
          <w:tab w:val="left" w:pos="1200"/>
        </w:tabs>
        <w:ind w:firstLine="709"/>
        <w:jc w:val="both"/>
        <w:rPr>
          <w:color w:val="000000"/>
          <w:sz w:val="26"/>
          <w:szCs w:val="26"/>
          <w:lang w:val="x-none" w:eastAsia="x-none"/>
        </w:rPr>
      </w:pPr>
      <w:r w:rsidRPr="00414DD6">
        <w:rPr>
          <w:color w:val="000000"/>
          <w:sz w:val="26"/>
          <w:szCs w:val="26"/>
          <w:lang w:val="x-none" w:eastAsia="x-none"/>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414DD6">
        <w:rPr>
          <w:color w:val="000000"/>
          <w:sz w:val="26"/>
          <w:szCs w:val="26"/>
          <w:lang w:val="x-none" w:eastAsia="x-none"/>
        </w:rPr>
        <w:lastRenderedPageBreak/>
        <w:t>(порубочный билет, разрешение на пересадку) должны быть выданы в установленных Правилами благоустройства случаях;</w:t>
      </w:r>
    </w:p>
    <w:p w:rsidR="00414DD6" w:rsidRPr="00414DD6" w:rsidRDefault="00414DD6" w:rsidP="00414DD6">
      <w:pPr>
        <w:tabs>
          <w:tab w:val="left" w:pos="1200"/>
        </w:tabs>
        <w:ind w:firstLine="709"/>
        <w:jc w:val="both"/>
        <w:rPr>
          <w:color w:val="000000"/>
          <w:sz w:val="26"/>
          <w:szCs w:val="26"/>
          <w:lang w:val="x-none" w:eastAsia="x-none"/>
        </w:rPr>
      </w:pPr>
      <w:r w:rsidRPr="00414DD6">
        <w:rPr>
          <w:rFonts w:eastAsia="Calibri"/>
          <w:bCs/>
          <w:color w:val="000000"/>
          <w:sz w:val="26"/>
          <w:szCs w:val="26"/>
          <w:lang w:val="x-none" w:eastAsia="en-US"/>
        </w:rPr>
        <w:t xml:space="preserve">8) </w:t>
      </w:r>
      <w:r w:rsidRPr="00414DD6">
        <w:rPr>
          <w:color w:val="000000"/>
          <w:sz w:val="26"/>
          <w:szCs w:val="26"/>
          <w:lang w:val="x-none" w:eastAsia="x-none"/>
        </w:rPr>
        <w:t>обязательные требования по</w:t>
      </w:r>
      <w:r w:rsidRPr="00414DD6">
        <w:rPr>
          <w:rFonts w:eastAsia="Calibri"/>
          <w:bCs/>
          <w:color w:val="000000"/>
          <w:sz w:val="26"/>
          <w:szCs w:val="26"/>
          <w:lang w:val="x-none" w:eastAsia="en-US"/>
        </w:rPr>
        <w:t xml:space="preserve"> </w:t>
      </w:r>
      <w:r w:rsidRPr="00414DD6">
        <w:rPr>
          <w:color w:val="000000"/>
          <w:sz w:val="26"/>
          <w:szCs w:val="26"/>
          <w:lang w:val="x-none" w:eastAsia="x-none"/>
        </w:rPr>
        <w:t>складированию твердых коммунальных отходов;</w:t>
      </w:r>
    </w:p>
    <w:p w:rsidR="00414DD6" w:rsidRPr="00414DD6" w:rsidRDefault="00414DD6" w:rsidP="00414DD6">
      <w:pPr>
        <w:tabs>
          <w:tab w:val="left" w:pos="1200"/>
        </w:tabs>
        <w:ind w:firstLine="709"/>
        <w:jc w:val="both"/>
        <w:rPr>
          <w:color w:val="000000"/>
          <w:sz w:val="26"/>
          <w:szCs w:val="26"/>
          <w:lang w:val="x-none" w:eastAsia="x-none"/>
        </w:rPr>
      </w:pPr>
      <w:r w:rsidRPr="00414DD6">
        <w:rPr>
          <w:color w:val="000000"/>
          <w:sz w:val="26"/>
          <w:szCs w:val="26"/>
          <w:lang w:val="x-none" w:eastAsia="x-none"/>
        </w:rPr>
        <w:t>9) обязательные требования по</w:t>
      </w:r>
      <w:r w:rsidRPr="00414DD6">
        <w:rPr>
          <w:rFonts w:eastAsia="Calibri"/>
          <w:bCs/>
          <w:color w:val="000000"/>
          <w:sz w:val="26"/>
          <w:szCs w:val="26"/>
          <w:lang w:val="x-none" w:eastAsia="en-US"/>
        </w:rPr>
        <w:t xml:space="preserve"> </w:t>
      </w:r>
      <w:r w:rsidRPr="00414DD6">
        <w:rPr>
          <w:bCs/>
          <w:color w:val="000000"/>
          <w:sz w:val="26"/>
          <w:szCs w:val="26"/>
          <w:lang w:val="x-none" w:eastAsia="x-none"/>
        </w:rPr>
        <w:t>выгулу животных</w:t>
      </w:r>
      <w:r w:rsidRPr="00414DD6">
        <w:rPr>
          <w:color w:val="000000"/>
          <w:sz w:val="26"/>
          <w:szCs w:val="26"/>
          <w:lang w:val="x-none" w:eastAsia="x-none"/>
        </w:rPr>
        <w:t xml:space="preserve"> и требования о недопустимости </w:t>
      </w:r>
      <w:r w:rsidRPr="00414DD6">
        <w:rPr>
          <w:sz w:val="26"/>
          <w:szCs w:val="26"/>
          <w:lang w:val="x-none" w:eastAsia="x-none"/>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Администрация осуществляет </w:t>
      </w:r>
      <w:proofErr w:type="gramStart"/>
      <w:r w:rsidRPr="00414DD6">
        <w:rPr>
          <w:color w:val="000000"/>
          <w:sz w:val="26"/>
          <w:szCs w:val="26"/>
          <w:lang w:eastAsia="zh-CN"/>
        </w:rPr>
        <w:t>контроль за</w:t>
      </w:r>
      <w:proofErr w:type="gramEnd"/>
      <w:r w:rsidRPr="00414DD6">
        <w:rPr>
          <w:color w:val="000000"/>
          <w:sz w:val="26"/>
          <w:szCs w:val="26"/>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414DD6" w:rsidRPr="00414DD6" w:rsidRDefault="00414DD6" w:rsidP="00414DD6">
      <w:pPr>
        <w:widowControl w:val="0"/>
        <w:suppressAutoHyphens/>
        <w:autoSpaceDE w:val="0"/>
        <w:ind w:firstLine="709"/>
        <w:jc w:val="both"/>
        <w:rPr>
          <w:color w:val="000000"/>
          <w:sz w:val="26"/>
          <w:szCs w:val="26"/>
        </w:rPr>
      </w:pPr>
      <w:proofErr w:type="gramStart"/>
      <w:r w:rsidRPr="00414DD6">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414DD6" w:rsidRPr="00414DD6" w:rsidRDefault="00414DD6" w:rsidP="00414DD6">
      <w:pPr>
        <w:widowControl w:val="0"/>
        <w:suppressAutoHyphens/>
        <w:autoSpaceDE w:val="0"/>
        <w:ind w:firstLine="709"/>
        <w:jc w:val="both"/>
        <w:rPr>
          <w:color w:val="000000"/>
          <w:sz w:val="26"/>
          <w:szCs w:val="26"/>
        </w:rPr>
      </w:pPr>
      <w:proofErr w:type="gramStart"/>
      <w:r w:rsidRPr="00414DD6">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3) дворовые территории;</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4) детские и спортивные площадки;</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5) площадки для выгула животных;</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6) парковки (парковочные места);</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7) парки, скверы, иные зеленые зоны;</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8) технические и санитарно-защитные зоны;</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14DD6" w:rsidRPr="00414DD6" w:rsidRDefault="00414DD6" w:rsidP="00414DD6">
      <w:pPr>
        <w:suppressAutoHyphens/>
        <w:autoSpaceDE w:val="0"/>
        <w:ind w:firstLine="709"/>
        <w:jc w:val="both"/>
        <w:rPr>
          <w:color w:val="000000"/>
          <w:sz w:val="26"/>
          <w:szCs w:val="26"/>
          <w:lang w:eastAsia="zh-CN"/>
        </w:rPr>
      </w:pPr>
      <w:r w:rsidRPr="00414DD6">
        <w:rPr>
          <w:bCs/>
          <w:color w:val="000000"/>
          <w:sz w:val="26"/>
          <w:szCs w:val="26"/>
          <w:lang w:eastAsia="zh-CN"/>
        </w:rPr>
        <w:t>1.8.</w:t>
      </w:r>
      <w:r w:rsidRPr="00414DD6">
        <w:rPr>
          <w:color w:val="000000"/>
          <w:sz w:val="26"/>
          <w:szCs w:val="26"/>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414DD6" w:rsidRPr="00414DD6" w:rsidRDefault="00414DD6" w:rsidP="00414DD6">
      <w:pPr>
        <w:widowControl w:val="0"/>
        <w:suppressAutoHyphens/>
        <w:autoSpaceDE w:val="0"/>
        <w:ind w:firstLine="709"/>
        <w:jc w:val="both"/>
        <w:rPr>
          <w:color w:val="000000"/>
          <w:sz w:val="26"/>
          <w:szCs w:val="26"/>
        </w:rPr>
      </w:pPr>
      <w:r w:rsidRPr="00414DD6">
        <w:rPr>
          <w:color w:val="000000"/>
          <w:sz w:val="26"/>
          <w:szCs w:val="26"/>
        </w:rPr>
        <w:t xml:space="preserve">Администрацией </w:t>
      </w:r>
      <w:r w:rsidRPr="00414DD6">
        <w:rPr>
          <w:bCs/>
          <w:color w:val="000000"/>
          <w:sz w:val="26"/>
          <w:szCs w:val="26"/>
        </w:rPr>
        <w:t xml:space="preserve">осуществляется отнесение объектов контроля </w:t>
      </w:r>
      <w:r w:rsidRPr="00414DD6">
        <w:rPr>
          <w:color w:val="000000"/>
          <w:sz w:val="26"/>
          <w:szCs w:val="26"/>
        </w:rPr>
        <w:t xml:space="preserve">в сфере благоустройства </w:t>
      </w:r>
      <w:r w:rsidRPr="00414DD6">
        <w:rPr>
          <w:bCs/>
          <w:color w:val="000000"/>
          <w:sz w:val="26"/>
          <w:szCs w:val="26"/>
        </w:rPr>
        <w:t>к определенной категории риска в соответствии с настоящим Положением.</w:t>
      </w:r>
    </w:p>
    <w:p w:rsidR="00414DD6" w:rsidRPr="00414DD6" w:rsidRDefault="00414DD6" w:rsidP="00414DD6">
      <w:pPr>
        <w:suppressAutoHyphens/>
        <w:autoSpaceDE w:val="0"/>
        <w:ind w:firstLine="709"/>
        <w:jc w:val="both"/>
        <w:rPr>
          <w:color w:val="000000"/>
          <w:sz w:val="26"/>
          <w:szCs w:val="26"/>
          <w:lang w:eastAsia="zh-CN"/>
        </w:rPr>
      </w:pPr>
    </w:p>
    <w:p w:rsidR="00414DD6" w:rsidRPr="00414DD6" w:rsidRDefault="00414DD6" w:rsidP="00414DD6">
      <w:pPr>
        <w:suppressAutoHyphens/>
        <w:autoSpaceDE w:val="0"/>
        <w:jc w:val="center"/>
        <w:rPr>
          <w:b/>
          <w:bCs/>
          <w:color w:val="000000"/>
          <w:sz w:val="26"/>
          <w:szCs w:val="26"/>
          <w:lang w:eastAsia="zh-CN"/>
        </w:rPr>
      </w:pPr>
      <w:r w:rsidRPr="00414DD6">
        <w:rPr>
          <w:b/>
          <w:bCs/>
          <w:color w:val="000000"/>
          <w:sz w:val="26"/>
          <w:szCs w:val="26"/>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414DD6" w:rsidRPr="00414DD6" w:rsidRDefault="00414DD6" w:rsidP="00414DD6">
      <w:pPr>
        <w:suppressAutoHyphens/>
        <w:autoSpaceDE w:val="0"/>
        <w:jc w:val="center"/>
        <w:rPr>
          <w:color w:val="000000"/>
          <w:sz w:val="26"/>
          <w:szCs w:val="26"/>
          <w:lang w:eastAsia="zh-CN"/>
        </w:rPr>
      </w:pP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2.1. Администрация осуществляет контроль в сфере благоустройства на основе управления рисками причинения вреда (ущерба).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2" w:history="1">
        <w:proofErr w:type="gramStart"/>
        <w:r w:rsidRPr="00414DD6">
          <w:rPr>
            <w:color w:val="000000"/>
            <w:sz w:val="26"/>
            <w:szCs w:val="26"/>
            <w:lang w:eastAsia="zh-CN"/>
          </w:rPr>
          <w:t>законо</w:t>
        </w:r>
      </w:hyperlink>
      <w:r w:rsidRPr="00414DD6">
        <w:rPr>
          <w:color w:val="000000"/>
          <w:sz w:val="26"/>
          <w:szCs w:val="26"/>
          <w:lang w:eastAsia="zh-CN"/>
        </w:rPr>
        <w:t>м</w:t>
      </w:r>
      <w:proofErr w:type="gramEnd"/>
      <w:r w:rsidRPr="00414DD6">
        <w:rPr>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13" w:anchor="_blank" w:history="1">
        <w:r w:rsidRPr="00414DD6">
          <w:rPr>
            <w:color w:val="000000"/>
            <w:sz w:val="26"/>
            <w:szCs w:val="26"/>
            <w:lang w:eastAsia="zh-CN"/>
          </w:rPr>
          <w:t>критериями</w:t>
        </w:r>
      </w:hyperlink>
      <w:r w:rsidRPr="00414DD6">
        <w:rPr>
          <w:color w:val="000000"/>
          <w:sz w:val="26"/>
          <w:szCs w:val="26"/>
          <w:lang w:eastAsia="zh-CN"/>
        </w:rPr>
        <w:t xml:space="preserve">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При отнесении администрацией объектов контроля к категориям риска используются в том числе:</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сведения, содержащиеся в Едином государственном реестре недвижимости;</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иные сведения, содержащиеся в администрации.</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для объектов контроля, отнесенных к категории высокого риска, - один раз в 2 года;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для объектов контроля, отнесенных к категории среднего риска, - один раз в 3 года.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В отношении объектов контроля, отнесенных к категории низкого риска, плановые контрольные мероприятия не проводятся.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Принятие решения об отнесении объектов контроля к категории низкого риска не требуется.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414DD6">
        <w:rPr>
          <w:color w:val="000000"/>
          <w:sz w:val="26"/>
          <w:szCs w:val="26"/>
          <w:lang w:eastAsia="zh-CN"/>
        </w:rPr>
        <w:t>с даты окончания</w:t>
      </w:r>
      <w:proofErr w:type="gramEnd"/>
      <w:r w:rsidRPr="00414DD6">
        <w:rPr>
          <w:color w:val="000000"/>
          <w:sz w:val="26"/>
          <w:szCs w:val="26"/>
          <w:lang w:eastAsia="zh-CN"/>
        </w:rPr>
        <w:t xml:space="preserve"> проведения последнего планового контрольного мероприятия, для объектов контроля, отнесенных к категории:</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высокого риска, - не менее 2 лет;</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2) среднего риска, - не менее 3 лет.</w:t>
      </w:r>
    </w:p>
    <w:p w:rsidR="00414DD6" w:rsidRPr="00414DD6" w:rsidRDefault="00414DD6" w:rsidP="00414DD6">
      <w:pPr>
        <w:suppressAutoHyphens/>
        <w:autoSpaceDE w:val="0"/>
        <w:ind w:firstLine="709"/>
        <w:jc w:val="both"/>
        <w:rPr>
          <w:sz w:val="26"/>
          <w:szCs w:val="26"/>
          <w:lang w:eastAsia="zh-CN"/>
        </w:rPr>
      </w:pPr>
      <w:proofErr w:type="gramStart"/>
      <w:r w:rsidRPr="00414DD6">
        <w:rPr>
          <w:color w:val="000000"/>
          <w:sz w:val="26"/>
          <w:szCs w:val="26"/>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lastRenderedPageBreak/>
        <w:t xml:space="preserve">2.6. По запросу правообладателя объекта контроля должностные лица, уполномоченные осуществлять контроль, в </w:t>
      </w:r>
      <w:proofErr w:type="gramStart"/>
      <w:r w:rsidRPr="00414DD6">
        <w:rPr>
          <w:color w:val="000000"/>
          <w:sz w:val="26"/>
          <w:szCs w:val="26"/>
          <w:lang w:eastAsia="zh-CN"/>
        </w:rPr>
        <w:t>срок</w:t>
      </w:r>
      <w:proofErr w:type="gramEnd"/>
      <w:r w:rsidRPr="00414DD6">
        <w:rPr>
          <w:color w:val="000000"/>
          <w:sz w:val="26"/>
          <w:szCs w:val="26"/>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414DD6">
        <w:rPr>
          <w:rFonts w:ascii="Arial" w:hAnsi="Arial" w:cs="Arial"/>
          <w:color w:val="000000"/>
          <w:sz w:val="26"/>
          <w:szCs w:val="26"/>
          <w:lang w:eastAsia="zh-CN"/>
        </w:rPr>
        <w:t xml:space="preserve"> </w:t>
      </w:r>
      <w:r w:rsidRPr="00414DD6">
        <w:rPr>
          <w:color w:val="000000"/>
          <w:sz w:val="26"/>
          <w:szCs w:val="26"/>
          <w:lang w:eastAsia="zh-CN"/>
        </w:rPr>
        <w:t>в разделе «Контрольно-надзорная деятельность».</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2.8. Перечни объектов контроля содержат следующую информацию:</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присвоенная категория риска;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реквизиты решения о присвоении объекту контроля категории риска.</w:t>
      </w:r>
    </w:p>
    <w:p w:rsidR="00414DD6" w:rsidRPr="00414DD6" w:rsidRDefault="00414DD6" w:rsidP="00414DD6">
      <w:pPr>
        <w:suppressAutoHyphens/>
        <w:autoSpaceDE w:val="0"/>
        <w:ind w:firstLine="709"/>
        <w:jc w:val="both"/>
        <w:rPr>
          <w:b/>
          <w:bCs/>
          <w:color w:val="000000"/>
          <w:sz w:val="26"/>
          <w:szCs w:val="26"/>
          <w:lang w:eastAsia="zh-CN"/>
        </w:rPr>
      </w:pPr>
    </w:p>
    <w:p w:rsidR="00414DD6" w:rsidRPr="00414DD6" w:rsidRDefault="00414DD6" w:rsidP="00414DD6">
      <w:pPr>
        <w:suppressAutoHyphens/>
        <w:autoSpaceDE w:val="0"/>
        <w:jc w:val="center"/>
        <w:rPr>
          <w:b/>
          <w:bCs/>
          <w:color w:val="000000"/>
          <w:sz w:val="26"/>
          <w:szCs w:val="26"/>
          <w:lang w:eastAsia="zh-CN"/>
        </w:rPr>
      </w:pPr>
      <w:r w:rsidRPr="00414DD6">
        <w:rPr>
          <w:b/>
          <w:bCs/>
          <w:color w:val="000000"/>
          <w:sz w:val="26"/>
          <w:szCs w:val="26"/>
          <w:lang w:eastAsia="zh-CN"/>
        </w:rPr>
        <w:t>3. Профилактика рисков причинения вреда (ущерба) охраняемым законом ценностям</w:t>
      </w:r>
    </w:p>
    <w:p w:rsidR="00414DD6" w:rsidRPr="00414DD6" w:rsidRDefault="00414DD6" w:rsidP="00414DD6">
      <w:pPr>
        <w:suppressAutoHyphens/>
        <w:autoSpaceDE w:val="0"/>
        <w:jc w:val="center"/>
        <w:rPr>
          <w:b/>
          <w:bCs/>
          <w:color w:val="000000"/>
          <w:sz w:val="26"/>
          <w:szCs w:val="26"/>
          <w:lang w:eastAsia="zh-CN"/>
        </w:rPr>
      </w:pP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 xml:space="preserve">3.1. Администрация осуществляет контроль в сфере </w:t>
      </w:r>
      <w:proofErr w:type="gramStart"/>
      <w:r w:rsidRPr="00414DD6">
        <w:rPr>
          <w:color w:val="000000"/>
          <w:sz w:val="26"/>
          <w:szCs w:val="26"/>
          <w:lang w:eastAsia="zh-CN"/>
        </w:rPr>
        <w:t>благоустройства</w:t>
      </w:r>
      <w:proofErr w:type="gramEnd"/>
      <w:r w:rsidRPr="00414DD6">
        <w:rPr>
          <w:color w:val="000000"/>
          <w:sz w:val="26"/>
          <w:szCs w:val="26"/>
          <w:lang w:eastAsia="zh-CN"/>
        </w:rPr>
        <w:t xml:space="preserve"> в том числе посредством проведения профилактических мероприятий.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14DD6" w:rsidRPr="00414DD6" w:rsidRDefault="00414DD6" w:rsidP="00414DD6">
      <w:pPr>
        <w:suppressAutoHyphens/>
        <w:autoSpaceDE w:val="0"/>
        <w:ind w:firstLine="709"/>
        <w:jc w:val="both"/>
        <w:rPr>
          <w:sz w:val="26"/>
          <w:szCs w:val="26"/>
          <w:lang w:eastAsia="zh-CN"/>
        </w:rPr>
      </w:pPr>
      <w:proofErr w:type="gramStart"/>
      <w:r w:rsidRPr="00414DD6">
        <w:rPr>
          <w:color w:val="000000"/>
          <w:sz w:val="26"/>
          <w:szCs w:val="26"/>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поселения (заместителю главы) </w:t>
      </w:r>
      <w:r w:rsidRPr="00414DD6">
        <w:rPr>
          <w:bCs/>
          <w:color w:val="000000"/>
          <w:sz w:val="26"/>
          <w:szCs w:val="26"/>
          <w:lang w:eastAsia="zh-CN"/>
        </w:rPr>
        <w:t xml:space="preserve">сельского </w:t>
      </w:r>
      <w:r w:rsidRPr="00414DD6">
        <w:rPr>
          <w:bCs/>
          <w:color w:val="000000"/>
          <w:sz w:val="26"/>
          <w:szCs w:val="26"/>
          <w:lang w:eastAsia="zh-CN"/>
        </w:rPr>
        <w:lastRenderedPageBreak/>
        <w:t>поселения Рысайкино муниципального района Похвистневский Самарской области</w:t>
      </w:r>
      <w:r w:rsidRPr="00414DD6">
        <w:rPr>
          <w:color w:val="000000"/>
          <w:sz w:val="26"/>
          <w:szCs w:val="26"/>
          <w:lang w:eastAsia="zh-CN"/>
        </w:rPr>
        <w:t xml:space="preserve"> для принятия решения о проведении контрольных мероприятий.</w:t>
      </w:r>
      <w:proofErr w:type="gramEnd"/>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информирование;</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2) обобщение правоприменительной практики;</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3) объявление предостережений;</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4) консультирование;</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5) профилактический визит.</w:t>
      </w:r>
    </w:p>
    <w:p w:rsidR="00414DD6" w:rsidRPr="00414DD6" w:rsidRDefault="00414DD6" w:rsidP="00414DD6">
      <w:pPr>
        <w:ind w:firstLine="709"/>
        <w:jc w:val="both"/>
        <w:rPr>
          <w:color w:val="000000"/>
          <w:sz w:val="26"/>
          <w:szCs w:val="26"/>
        </w:rPr>
      </w:pPr>
      <w:r w:rsidRPr="00414DD6">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414DD6">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4" w:history="1">
        <w:r w:rsidRPr="00414DD6">
          <w:rPr>
            <w:color w:val="000000"/>
            <w:sz w:val="26"/>
            <w:szCs w:val="26"/>
            <w:lang w:eastAsia="zh-CN"/>
          </w:rPr>
          <w:t>частью 3 статьи 46</w:t>
        </w:r>
      </w:hyperlink>
      <w:r w:rsidRPr="00414DD6">
        <w:rPr>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Администрация также вправе информировать население сельского поселения Рысайкино</w:t>
      </w:r>
      <w:r w:rsidRPr="00414DD6">
        <w:rPr>
          <w:i/>
          <w:iCs/>
          <w:color w:val="000000"/>
          <w:sz w:val="26"/>
          <w:szCs w:val="26"/>
          <w:lang w:eastAsia="zh-CN"/>
        </w:rPr>
        <w:t xml:space="preserve"> </w:t>
      </w:r>
      <w:r w:rsidRPr="00414DD6">
        <w:rPr>
          <w:color w:val="000000"/>
          <w:sz w:val="26"/>
          <w:szCs w:val="26"/>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414DD6">
        <w:rPr>
          <w:i/>
          <w:iCs/>
          <w:color w:val="000000"/>
          <w:sz w:val="26"/>
          <w:szCs w:val="26"/>
          <w:lang w:eastAsia="zh-CN"/>
        </w:rPr>
        <w:t xml:space="preserve"> </w:t>
      </w:r>
      <w:r w:rsidRPr="00414DD6">
        <w:rPr>
          <w:color w:val="000000"/>
          <w:sz w:val="26"/>
          <w:szCs w:val="26"/>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414DD6" w:rsidRPr="00414DD6" w:rsidRDefault="00414DD6" w:rsidP="00414DD6">
      <w:pPr>
        <w:ind w:firstLine="709"/>
        <w:jc w:val="both"/>
        <w:rPr>
          <w:color w:val="000000"/>
          <w:sz w:val="26"/>
          <w:szCs w:val="26"/>
        </w:rPr>
      </w:pPr>
      <w:r w:rsidRPr="00414DD6">
        <w:rPr>
          <w:color w:val="000000"/>
          <w:sz w:val="26"/>
          <w:szCs w:val="26"/>
        </w:rPr>
        <w:t xml:space="preserve">3.8. </w:t>
      </w:r>
      <w:proofErr w:type="gramStart"/>
      <w:r w:rsidRPr="00414DD6">
        <w:rPr>
          <w:color w:val="000000"/>
          <w:sz w:val="26"/>
          <w:szCs w:val="26"/>
        </w:rPr>
        <w:t>Предостережение о недопустимости нарушения обязательных требований и предложение</w:t>
      </w:r>
      <w:r w:rsidRPr="00414DD6">
        <w:rPr>
          <w:color w:val="000000"/>
          <w:sz w:val="26"/>
          <w:szCs w:val="26"/>
          <w:shd w:val="clear" w:color="auto" w:fill="FFFFFF"/>
        </w:rPr>
        <w:t xml:space="preserve"> принять меры по обеспечению соблюдения обязательных требований</w:t>
      </w:r>
      <w:r w:rsidRPr="00414DD6">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4DD6">
        <w:rPr>
          <w:color w:val="000000"/>
          <w:sz w:val="26"/>
          <w:szCs w:val="26"/>
          <w:shd w:val="clear" w:color="auto" w:fill="FFFFFF"/>
        </w:rPr>
        <w:t>или признаках нарушений обязательных требований </w:t>
      </w:r>
      <w:r w:rsidRPr="00414DD6">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14DD6">
        <w:rPr>
          <w:color w:val="000000"/>
          <w:sz w:val="26"/>
          <w:szCs w:val="26"/>
        </w:rPr>
        <w:t xml:space="preserve"> законом ценностям. Предостережения объявляются (подписываются) Главой поселения (заместителем главы) сельского поселения Рысайкино </w:t>
      </w:r>
      <w:r w:rsidRPr="00414DD6">
        <w:rPr>
          <w:i/>
          <w:iCs/>
          <w:color w:val="000000"/>
          <w:sz w:val="26"/>
          <w:szCs w:val="26"/>
        </w:rPr>
        <w:t xml:space="preserve"> </w:t>
      </w:r>
      <w:r w:rsidRPr="00414DD6">
        <w:rPr>
          <w:color w:val="000000"/>
          <w:sz w:val="26"/>
          <w:szCs w:val="26"/>
        </w:rPr>
        <w:t xml:space="preserve">не позднее 30 дней со дня получения указанных сведений. </w:t>
      </w:r>
      <w:r w:rsidRPr="00414DD6">
        <w:rPr>
          <w:color w:val="000000"/>
          <w:sz w:val="26"/>
          <w:szCs w:val="26"/>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414DD6" w:rsidRPr="00414DD6" w:rsidRDefault="00414DD6" w:rsidP="00414DD6">
      <w:pPr>
        <w:ind w:firstLine="709"/>
        <w:jc w:val="both"/>
        <w:rPr>
          <w:color w:val="000000"/>
          <w:sz w:val="26"/>
          <w:szCs w:val="26"/>
        </w:rPr>
      </w:pPr>
      <w:r w:rsidRPr="00414DD6">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14DD6">
        <w:rPr>
          <w:color w:val="000000"/>
          <w:sz w:val="26"/>
          <w:szCs w:val="26"/>
          <w:shd w:val="clear" w:color="auto" w:fill="FFFFFF"/>
        </w:rPr>
        <w:t>приказом Министерства экономического развития Российской Федерации от 31.03.2021 № 151</w:t>
      </w:r>
      <w:r w:rsidRPr="00414DD6">
        <w:rPr>
          <w:color w:val="000000"/>
          <w:sz w:val="26"/>
          <w:szCs w:val="26"/>
        </w:rPr>
        <w:br/>
      </w:r>
      <w:r w:rsidRPr="00414DD6">
        <w:rPr>
          <w:color w:val="000000"/>
          <w:sz w:val="26"/>
          <w:szCs w:val="26"/>
          <w:shd w:val="clear" w:color="auto" w:fill="FFFFFF"/>
        </w:rPr>
        <w:t>«О типовых формах документов, используемых контрольным (надзорным) органом»</w:t>
      </w:r>
      <w:r w:rsidRPr="00414DD6">
        <w:rPr>
          <w:color w:val="000000"/>
          <w:sz w:val="26"/>
          <w:szCs w:val="26"/>
        </w:rPr>
        <w:t xml:space="preserve">. </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14DD6" w:rsidRPr="00414DD6" w:rsidRDefault="00414DD6" w:rsidP="00414DD6">
      <w:pPr>
        <w:suppressAutoHyphens/>
        <w:autoSpaceDE w:val="0"/>
        <w:ind w:firstLine="709"/>
        <w:jc w:val="both"/>
        <w:rPr>
          <w:b/>
          <w:i/>
          <w:sz w:val="26"/>
          <w:szCs w:val="26"/>
          <w:lang w:eastAsia="zh-CN"/>
        </w:rPr>
      </w:pPr>
      <w:r w:rsidRPr="00414DD6">
        <w:rPr>
          <w:b/>
          <w:i/>
          <w:color w:val="000000"/>
          <w:sz w:val="26"/>
          <w:szCs w:val="26"/>
          <w:lang w:eastAsia="zh-CN"/>
        </w:rPr>
        <w:t>Консультирование осуществляется без взимания платы.</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Личный прием граждан проводится Главой поселения (заместителем главы) сельского поселения Рысайкино</w:t>
      </w:r>
      <w:r w:rsidRPr="00414DD6">
        <w:rPr>
          <w:i/>
          <w:iCs/>
          <w:color w:val="000000"/>
          <w:sz w:val="26"/>
          <w:szCs w:val="26"/>
          <w:lang w:eastAsia="zh-CN"/>
        </w:rPr>
        <w:t xml:space="preserve"> </w:t>
      </w:r>
      <w:r w:rsidRPr="00414DD6">
        <w:rPr>
          <w:color w:val="000000"/>
          <w:sz w:val="26"/>
          <w:szCs w:val="26"/>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Консультирование осуществляется в устной или письменной форме по следующим вопросам:</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организация и осуществление контроля в сфере благоустройства;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порядок осуществления контрольных мероприятий, установленных настоящим Положением;</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порядок обжалования действий (бездействия) должностных лиц, уполномоченных осуществлять контроль;</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контролируемым лицом представлен письменный запрос о представлении письменного ответа по вопросам консультирования;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за время консультирования предоставить в устной форме ответ на поставленные вопросы невозможно;</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ответ на поставленные вопросы требует дополнительного запроса сведений.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Должностными лицами, уполномоченными осуществлять контроль, ведется журнал учета консультирований.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поселения (заместителем главы) сельского поселения Рысайкино</w:t>
      </w:r>
      <w:r w:rsidRPr="00414DD6">
        <w:rPr>
          <w:i/>
          <w:iCs/>
          <w:color w:val="000000"/>
          <w:sz w:val="26"/>
          <w:szCs w:val="26"/>
          <w:lang w:eastAsia="zh-CN"/>
        </w:rPr>
        <w:t xml:space="preserve"> </w:t>
      </w:r>
      <w:r w:rsidRPr="00414DD6">
        <w:rPr>
          <w:color w:val="000000"/>
          <w:sz w:val="26"/>
          <w:szCs w:val="26"/>
          <w:lang w:eastAsia="zh-CN"/>
        </w:rPr>
        <w:t>или должностным лицом, уполномоченным осуществлять контроль.</w:t>
      </w:r>
    </w:p>
    <w:p w:rsidR="00414DD6" w:rsidRPr="00414DD6" w:rsidRDefault="00414DD6" w:rsidP="00414DD6">
      <w:pPr>
        <w:suppressAutoHyphens/>
        <w:autoSpaceDE w:val="0"/>
        <w:ind w:firstLine="709"/>
        <w:jc w:val="both"/>
        <w:rPr>
          <w:sz w:val="26"/>
          <w:szCs w:val="26"/>
          <w:lang w:eastAsia="zh-CN"/>
        </w:rPr>
      </w:pPr>
      <w:r w:rsidRPr="00414DD6">
        <w:rPr>
          <w:sz w:val="26"/>
          <w:szCs w:val="26"/>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14DD6" w:rsidRPr="00414DD6" w:rsidRDefault="00414DD6" w:rsidP="00414DD6">
      <w:pPr>
        <w:suppressAutoHyphens/>
        <w:autoSpaceDE w:val="0"/>
        <w:ind w:firstLine="709"/>
        <w:jc w:val="both"/>
        <w:rPr>
          <w:sz w:val="26"/>
          <w:szCs w:val="26"/>
          <w:lang w:eastAsia="zh-CN"/>
        </w:rPr>
      </w:pPr>
      <w:proofErr w:type="gramStart"/>
      <w:r w:rsidRPr="00414DD6">
        <w:rPr>
          <w:sz w:val="26"/>
          <w:szCs w:val="2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414DD6" w:rsidRPr="00414DD6" w:rsidRDefault="00414DD6" w:rsidP="00414DD6">
      <w:pPr>
        <w:suppressAutoHyphens/>
        <w:autoSpaceDE w:val="0"/>
        <w:ind w:firstLine="709"/>
        <w:jc w:val="both"/>
        <w:rPr>
          <w:sz w:val="26"/>
          <w:szCs w:val="26"/>
          <w:lang w:eastAsia="zh-CN"/>
        </w:rPr>
      </w:pPr>
      <w:r w:rsidRPr="00414DD6">
        <w:rPr>
          <w:sz w:val="26"/>
          <w:szCs w:val="2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4DD6" w:rsidRPr="00414DD6" w:rsidRDefault="00414DD6" w:rsidP="00414DD6">
      <w:pPr>
        <w:suppressAutoHyphens/>
        <w:autoSpaceDE w:val="0"/>
        <w:ind w:firstLine="709"/>
        <w:jc w:val="both"/>
        <w:rPr>
          <w:sz w:val="26"/>
          <w:szCs w:val="26"/>
          <w:lang w:eastAsia="zh-CN"/>
        </w:rPr>
      </w:pPr>
      <w:r w:rsidRPr="00414DD6">
        <w:rPr>
          <w:sz w:val="26"/>
          <w:szCs w:val="26"/>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414DD6" w:rsidRPr="00414DD6" w:rsidRDefault="00414DD6" w:rsidP="00414DD6">
      <w:pPr>
        <w:suppressAutoHyphens/>
        <w:autoSpaceDE w:val="0"/>
        <w:ind w:firstLine="709"/>
        <w:jc w:val="both"/>
        <w:rPr>
          <w:sz w:val="26"/>
          <w:szCs w:val="26"/>
          <w:lang w:eastAsia="zh-CN"/>
        </w:rPr>
      </w:pPr>
      <w:r w:rsidRPr="00414DD6">
        <w:rPr>
          <w:sz w:val="26"/>
          <w:szCs w:val="26"/>
          <w:lang w:eastAsia="zh-CN"/>
        </w:rPr>
        <w:t xml:space="preserve">О проведении обязательного профилактического визита контролируемое лицо уведомляется </w:t>
      </w:r>
      <w:r w:rsidRPr="00414DD6">
        <w:rPr>
          <w:color w:val="000000"/>
          <w:sz w:val="26"/>
          <w:szCs w:val="26"/>
          <w:lang w:eastAsia="zh-CN"/>
        </w:rPr>
        <w:t xml:space="preserve">должностным лицом, уполномоченным осуществлять контроль, </w:t>
      </w:r>
      <w:r w:rsidRPr="00414DD6">
        <w:rPr>
          <w:sz w:val="26"/>
          <w:szCs w:val="26"/>
          <w:lang w:eastAsia="zh-CN"/>
        </w:rPr>
        <w:t>не позднее, чем за пять рабочих дней до даты его проведения.</w:t>
      </w:r>
    </w:p>
    <w:p w:rsidR="00414DD6" w:rsidRPr="00414DD6" w:rsidRDefault="00414DD6" w:rsidP="00414DD6">
      <w:pPr>
        <w:suppressAutoHyphens/>
        <w:autoSpaceDE w:val="0"/>
        <w:ind w:firstLine="709"/>
        <w:jc w:val="both"/>
        <w:rPr>
          <w:sz w:val="26"/>
          <w:szCs w:val="26"/>
          <w:lang w:eastAsia="zh-CN"/>
        </w:rPr>
      </w:pPr>
      <w:r w:rsidRPr="00414DD6">
        <w:rPr>
          <w:sz w:val="26"/>
          <w:szCs w:val="26"/>
          <w:lang w:eastAsia="zh-CN"/>
        </w:rPr>
        <w:t>Уведомление о проведении обязательного профилактического визита составляется в письменной форме.</w:t>
      </w:r>
    </w:p>
    <w:p w:rsidR="00414DD6" w:rsidRPr="00414DD6" w:rsidRDefault="00414DD6" w:rsidP="00414DD6">
      <w:pPr>
        <w:suppressAutoHyphens/>
        <w:autoSpaceDE w:val="0"/>
        <w:ind w:firstLine="709"/>
        <w:jc w:val="both"/>
        <w:rPr>
          <w:sz w:val="26"/>
          <w:szCs w:val="26"/>
          <w:lang w:eastAsia="zh-CN"/>
        </w:rPr>
      </w:pPr>
      <w:r w:rsidRPr="00414DD6">
        <w:rPr>
          <w:sz w:val="26"/>
          <w:szCs w:val="26"/>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414DD6" w:rsidRPr="00414DD6" w:rsidRDefault="00414DD6" w:rsidP="00414DD6">
      <w:pPr>
        <w:suppressAutoHyphens/>
        <w:autoSpaceDE w:val="0"/>
        <w:ind w:firstLine="709"/>
        <w:jc w:val="both"/>
        <w:rPr>
          <w:sz w:val="26"/>
          <w:szCs w:val="26"/>
          <w:lang w:eastAsia="zh-CN"/>
        </w:rPr>
      </w:pPr>
      <w:r w:rsidRPr="00414DD6">
        <w:rPr>
          <w:sz w:val="26"/>
          <w:szCs w:val="26"/>
          <w:lang w:eastAsia="zh-CN"/>
        </w:rPr>
        <w:lastRenderedPageBreak/>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414DD6">
        <w:rPr>
          <w:sz w:val="26"/>
          <w:szCs w:val="26"/>
          <w:lang w:eastAsia="zh-CN"/>
        </w:rPr>
        <w:t>позднее</w:t>
      </w:r>
      <w:proofErr w:type="gramEnd"/>
      <w:r w:rsidRPr="00414DD6">
        <w:rPr>
          <w:sz w:val="26"/>
          <w:szCs w:val="26"/>
          <w:lang w:eastAsia="zh-CN"/>
        </w:rPr>
        <w:t xml:space="preserve"> чем за три рабочих дня до даты его проведения.</w:t>
      </w:r>
    </w:p>
    <w:p w:rsidR="00414DD6" w:rsidRPr="00414DD6" w:rsidRDefault="00414DD6" w:rsidP="00414DD6">
      <w:pPr>
        <w:suppressAutoHyphens/>
        <w:autoSpaceDE w:val="0"/>
        <w:ind w:firstLine="709"/>
        <w:jc w:val="both"/>
        <w:rPr>
          <w:sz w:val="26"/>
          <w:szCs w:val="26"/>
          <w:lang w:eastAsia="zh-CN"/>
        </w:rPr>
      </w:pPr>
      <w:r w:rsidRPr="00414DD6">
        <w:rPr>
          <w:sz w:val="26"/>
          <w:szCs w:val="26"/>
          <w:lang w:eastAsia="zh-CN"/>
        </w:rPr>
        <w:t xml:space="preserve">Срок проведения обязательного профилактического визита определяется </w:t>
      </w:r>
      <w:r w:rsidRPr="00414DD6">
        <w:rPr>
          <w:color w:val="000000"/>
          <w:sz w:val="26"/>
          <w:szCs w:val="26"/>
          <w:lang w:eastAsia="zh-CN"/>
        </w:rPr>
        <w:t>должностным лицом, уполномоченным осуществлять контроль,</w:t>
      </w:r>
      <w:r w:rsidRPr="00414DD6">
        <w:rPr>
          <w:sz w:val="26"/>
          <w:szCs w:val="26"/>
          <w:lang w:eastAsia="zh-CN"/>
        </w:rPr>
        <w:t xml:space="preserve"> самостоятельно и не должен превышать одного рабочего дня.</w:t>
      </w:r>
    </w:p>
    <w:p w:rsidR="00414DD6" w:rsidRPr="00414DD6" w:rsidRDefault="00414DD6" w:rsidP="00414DD6">
      <w:pPr>
        <w:suppressAutoHyphens/>
        <w:autoSpaceDE w:val="0"/>
        <w:ind w:firstLine="709"/>
        <w:jc w:val="both"/>
        <w:rPr>
          <w:color w:val="000000"/>
          <w:sz w:val="26"/>
          <w:szCs w:val="26"/>
          <w:lang w:eastAsia="zh-CN"/>
        </w:rPr>
      </w:pPr>
    </w:p>
    <w:p w:rsidR="00414DD6" w:rsidRPr="00414DD6" w:rsidRDefault="00414DD6" w:rsidP="00414DD6">
      <w:pPr>
        <w:suppressAutoHyphens/>
        <w:autoSpaceDE w:val="0"/>
        <w:jc w:val="center"/>
        <w:rPr>
          <w:b/>
          <w:bCs/>
          <w:color w:val="000000"/>
          <w:sz w:val="26"/>
          <w:szCs w:val="26"/>
          <w:lang w:eastAsia="zh-CN"/>
        </w:rPr>
      </w:pPr>
      <w:r w:rsidRPr="00414DD6">
        <w:rPr>
          <w:b/>
          <w:bCs/>
          <w:color w:val="000000"/>
          <w:sz w:val="26"/>
          <w:szCs w:val="26"/>
          <w:lang w:eastAsia="zh-CN"/>
        </w:rPr>
        <w:t>4. Осуществление контрольных мероприятий и контрольных действий</w:t>
      </w:r>
    </w:p>
    <w:p w:rsidR="00414DD6" w:rsidRPr="00414DD6" w:rsidRDefault="00414DD6" w:rsidP="00414DD6">
      <w:pPr>
        <w:suppressAutoHyphens/>
        <w:autoSpaceDE w:val="0"/>
        <w:jc w:val="center"/>
        <w:rPr>
          <w:b/>
          <w:bCs/>
          <w:color w:val="000000"/>
          <w:sz w:val="26"/>
          <w:szCs w:val="26"/>
          <w:lang w:eastAsia="zh-CN"/>
        </w:rPr>
      </w:pP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14DD6" w:rsidRPr="00414DD6" w:rsidRDefault="00414DD6" w:rsidP="00414DD6">
      <w:pPr>
        <w:suppressAutoHyphens/>
        <w:autoSpaceDE w:val="0"/>
        <w:ind w:firstLine="709"/>
        <w:jc w:val="both"/>
        <w:rPr>
          <w:sz w:val="26"/>
          <w:szCs w:val="26"/>
          <w:lang w:eastAsia="zh-CN"/>
        </w:rPr>
      </w:pPr>
      <w:proofErr w:type="gramStart"/>
      <w:r w:rsidRPr="00414DD6">
        <w:rPr>
          <w:color w:val="000000"/>
          <w:sz w:val="26"/>
          <w:szCs w:val="2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документарная проверка (посредством получения письменных объяснений, истребования документов, экспертизы);</w:t>
      </w:r>
    </w:p>
    <w:p w:rsidR="00414DD6" w:rsidRPr="00414DD6" w:rsidRDefault="00414DD6" w:rsidP="00414DD6">
      <w:pPr>
        <w:suppressAutoHyphens/>
        <w:autoSpaceDE w:val="0"/>
        <w:ind w:firstLine="709"/>
        <w:jc w:val="both"/>
        <w:rPr>
          <w:color w:val="000000"/>
          <w:sz w:val="26"/>
          <w:szCs w:val="26"/>
          <w:lang w:eastAsia="zh-CN"/>
        </w:rPr>
      </w:pPr>
      <w:proofErr w:type="gramStart"/>
      <w:r w:rsidRPr="00414DD6">
        <w:rPr>
          <w:color w:val="000000"/>
          <w:sz w:val="26"/>
          <w:szCs w:val="2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14DD6" w:rsidRPr="00414DD6" w:rsidRDefault="00414DD6" w:rsidP="00414DD6">
      <w:pPr>
        <w:ind w:firstLine="709"/>
        <w:jc w:val="both"/>
        <w:rPr>
          <w:color w:val="000000"/>
          <w:sz w:val="26"/>
          <w:szCs w:val="26"/>
        </w:rPr>
      </w:pPr>
      <w:proofErr w:type="gramStart"/>
      <w:r w:rsidRPr="00414DD6">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14DD6">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414DD6">
        <w:rPr>
          <w:color w:val="000000"/>
          <w:sz w:val="26"/>
          <w:szCs w:val="26"/>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414DD6">
        <w:rPr>
          <w:color w:val="000000"/>
          <w:sz w:val="26"/>
          <w:szCs w:val="26"/>
        </w:rPr>
        <w:t>);</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6) выездное обследование (посредством осмотра, инструментального обследования (с применением видеозаписи), испытания, экспертизы).</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4.4. В рамках осуществления контроля в сфере благоустройства могут проводиться следующие плановые контрольные мероприятия: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инспекционный визит;</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рейдовый осмотр;</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документарная проверка;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 выездная проверка;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инспекционный визит;</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рейдовый осмотр;</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документарная проверка;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 выездная проверка;</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5) наблюдение за соблюдением обязательных требований;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6) выездное обследование.</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4.6. Основанием для проведения контрольных мероприятий, проводимых с взаимодействием с контролируемыми лицами, является:</w:t>
      </w:r>
    </w:p>
    <w:p w:rsidR="00414DD6" w:rsidRPr="00414DD6" w:rsidRDefault="00414DD6" w:rsidP="00414DD6">
      <w:pPr>
        <w:suppressAutoHyphens/>
        <w:autoSpaceDE w:val="0"/>
        <w:ind w:firstLine="709"/>
        <w:jc w:val="both"/>
        <w:rPr>
          <w:sz w:val="26"/>
          <w:szCs w:val="26"/>
          <w:lang w:eastAsia="zh-CN"/>
        </w:rPr>
      </w:pPr>
      <w:proofErr w:type="gramStart"/>
      <w:r w:rsidRPr="00414DD6">
        <w:rPr>
          <w:color w:val="000000"/>
          <w:sz w:val="26"/>
          <w:szCs w:val="2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14DD6">
        <w:rPr>
          <w:color w:val="000000"/>
          <w:sz w:val="26"/>
          <w:szCs w:val="26"/>
          <w:lang w:eastAsia="zh-CN"/>
        </w:rPr>
        <w:t xml:space="preserve"> лиц;</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наступление сроков проведения контрольных мероприятий, включенных в план проведения контрольных мероприятий;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4.7. Индикаторы риска нарушения обязательных требований указаны в приложении № 2 к настоящему Положению.</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 xml:space="preserve">4.9. </w:t>
      </w:r>
      <w:proofErr w:type="gramStart"/>
      <w:r w:rsidRPr="00414DD6">
        <w:rPr>
          <w:color w:val="000000"/>
          <w:sz w:val="26"/>
          <w:szCs w:val="26"/>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414DD6">
        <w:rPr>
          <w:color w:val="000000"/>
          <w:sz w:val="26"/>
          <w:szCs w:val="26"/>
          <w:lang w:eastAsia="zh-CN"/>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14DD6">
        <w:rPr>
          <w:color w:val="000000"/>
          <w:sz w:val="26"/>
          <w:szCs w:val="26"/>
          <w:lang w:eastAsia="zh-CN"/>
        </w:rPr>
        <w:t xml:space="preserve"> осуществлять контроль, о проведении контрольного мероприятия.</w:t>
      </w:r>
    </w:p>
    <w:p w:rsidR="00414DD6" w:rsidRPr="00414DD6" w:rsidRDefault="00414DD6" w:rsidP="00414DD6">
      <w:pPr>
        <w:suppressAutoHyphens/>
        <w:autoSpaceDE w:val="0"/>
        <w:ind w:firstLine="709"/>
        <w:jc w:val="both"/>
        <w:rPr>
          <w:i/>
          <w:iCs/>
          <w:color w:val="000000"/>
          <w:sz w:val="26"/>
          <w:szCs w:val="26"/>
          <w:lang w:eastAsia="zh-CN"/>
        </w:rPr>
      </w:pPr>
      <w:r w:rsidRPr="00414DD6">
        <w:rPr>
          <w:color w:val="000000"/>
          <w:sz w:val="26"/>
          <w:szCs w:val="26"/>
          <w:lang w:eastAsia="zh-CN"/>
        </w:rPr>
        <w:t xml:space="preserve">4.10. </w:t>
      </w:r>
      <w:proofErr w:type="gramStart"/>
      <w:r w:rsidRPr="00414DD6">
        <w:rPr>
          <w:color w:val="000000"/>
          <w:sz w:val="26"/>
          <w:szCs w:val="26"/>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поселения (заместителя главы) сельского поселения Рысайкино</w:t>
      </w:r>
      <w:r w:rsidRPr="00414DD6">
        <w:rPr>
          <w:i/>
          <w:iCs/>
          <w:color w:val="000000"/>
          <w:sz w:val="26"/>
          <w:szCs w:val="26"/>
          <w:lang w:eastAsia="zh-CN"/>
        </w:rPr>
        <w:t xml:space="preserve">, </w:t>
      </w:r>
      <w:r w:rsidRPr="00414DD6">
        <w:rPr>
          <w:color w:val="000000"/>
          <w:sz w:val="26"/>
          <w:szCs w:val="26"/>
          <w:shd w:val="clear" w:color="auto" w:fill="FFFFFF"/>
          <w:lang w:eastAsia="zh-CN"/>
        </w:rPr>
        <w:t>задания, содержащегося в планах работы администрации, в том числе в случаях, установленных</w:t>
      </w:r>
      <w:r w:rsidRPr="00414DD6">
        <w:rPr>
          <w:color w:val="000000"/>
          <w:sz w:val="26"/>
          <w:szCs w:val="26"/>
          <w:lang w:eastAsia="zh-CN"/>
        </w:rPr>
        <w:t xml:space="preserve"> Федеральным </w:t>
      </w:r>
      <w:hyperlink r:id="rId15" w:history="1">
        <w:r w:rsidRPr="00414DD6">
          <w:rPr>
            <w:color w:val="000000"/>
            <w:sz w:val="26"/>
            <w:szCs w:val="26"/>
            <w:lang w:eastAsia="zh-CN"/>
          </w:rPr>
          <w:t>законом</w:t>
        </w:r>
      </w:hyperlink>
      <w:r w:rsidRPr="00414DD6">
        <w:rPr>
          <w:color w:val="000000"/>
          <w:sz w:val="26"/>
          <w:szCs w:val="26"/>
          <w:lang w:eastAsia="zh-CN"/>
        </w:rPr>
        <w:t xml:space="preserve"> от 31.07.2020 № 248-ФЗ «О государственном контроле (надзоре) и муниципальном контроле в Российской Федерации».</w:t>
      </w:r>
      <w:proofErr w:type="gramEnd"/>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6" w:history="1">
        <w:r w:rsidRPr="00414DD6">
          <w:rPr>
            <w:color w:val="000000"/>
            <w:sz w:val="26"/>
            <w:szCs w:val="26"/>
            <w:lang w:eastAsia="zh-CN"/>
          </w:rPr>
          <w:t>законом</w:t>
        </w:r>
      </w:hyperlink>
      <w:r w:rsidRPr="00414DD6">
        <w:rPr>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414DD6" w:rsidRDefault="00414DD6" w:rsidP="00414DD6">
      <w:pPr>
        <w:ind w:firstLine="709"/>
        <w:jc w:val="both"/>
        <w:rPr>
          <w:color w:val="000000"/>
          <w:sz w:val="26"/>
          <w:szCs w:val="26"/>
        </w:rPr>
      </w:pPr>
      <w:r w:rsidRPr="00414DD6">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14DD6">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414DD6">
        <w:rPr>
          <w:color w:val="000000"/>
          <w:sz w:val="26"/>
          <w:szCs w:val="26"/>
          <w:shd w:val="clear" w:color="auto" w:fill="FFFFFF"/>
        </w:rPr>
        <w:t>распоряжением Правительства Российской Федерации от 19.04.2016 № 724-р перечнем</w:t>
      </w:r>
      <w:r w:rsidRPr="00414DD6">
        <w:rPr>
          <w:color w:val="000000"/>
          <w:sz w:val="26"/>
          <w:szCs w:val="26"/>
        </w:rPr>
        <w:br/>
      </w:r>
      <w:r w:rsidRPr="00414DD6">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14DD6">
        <w:rPr>
          <w:color w:val="000000"/>
          <w:sz w:val="26"/>
          <w:szCs w:val="26"/>
          <w:shd w:val="clear" w:color="auto" w:fill="FFFFFF"/>
        </w:rPr>
        <w:t xml:space="preserve"> </w:t>
      </w:r>
      <w:proofErr w:type="gramStart"/>
      <w:r w:rsidRPr="00414DD6">
        <w:rPr>
          <w:color w:val="000000"/>
          <w:sz w:val="26"/>
          <w:szCs w:val="26"/>
          <w:shd w:val="clear" w:color="auto" w:fill="FFFFFF"/>
        </w:rPr>
        <w:t>организаций, в распоряжении которых находятся эти документы и (или) информация, а также</w:t>
      </w:r>
      <w:r w:rsidRPr="00414DD6">
        <w:rPr>
          <w:color w:val="000000"/>
          <w:sz w:val="26"/>
          <w:szCs w:val="26"/>
        </w:rPr>
        <w:t xml:space="preserve"> </w:t>
      </w:r>
      <w:hyperlink r:id="rId17" w:history="1">
        <w:r w:rsidRPr="00414DD6">
          <w:rPr>
            <w:color w:val="000000"/>
            <w:sz w:val="26"/>
            <w:szCs w:val="26"/>
          </w:rPr>
          <w:t>Правилами</w:t>
        </w:r>
      </w:hyperlink>
      <w:r w:rsidRPr="00414DD6">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14DD6">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14DD6" w:rsidRPr="00414DD6" w:rsidRDefault="00414DD6" w:rsidP="00414DD6">
      <w:pPr>
        <w:ind w:firstLine="709"/>
        <w:jc w:val="both"/>
        <w:rPr>
          <w:b/>
          <w:i/>
          <w:color w:val="000000"/>
          <w:sz w:val="26"/>
          <w:szCs w:val="26"/>
        </w:rPr>
      </w:pPr>
      <w:r w:rsidRPr="00414DD6">
        <w:rPr>
          <w:b/>
          <w:i/>
          <w:color w:val="000000"/>
          <w:sz w:val="26"/>
          <w:szCs w:val="26"/>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Pr>
          <w:b/>
          <w:i/>
          <w:color w:val="000000"/>
          <w:sz w:val="26"/>
          <w:szCs w:val="26"/>
        </w:rPr>
        <w:t>.</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 xml:space="preserve">4.13. </w:t>
      </w:r>
      <w:proofErr w:type="gramStart"/>
      <w:r w:rsidRPr="00414DD6">
        <w:rPr>
          <w:color w:val="000000"/>
          <w:sz w:val="26"/>
          <w:szCs w:val="26"/>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Pr="00414DD6">
          <w:rPr>
            <w:color w:val="000000"/>
            <w:sz w:val="26"/>
            <w:szCs w:val="26"/>
            <w:lang w:eastAsia="zh-CN"/>
          </w:rPr>
          <w:t>Правилами</w:t>
        </w:r>
      </w:hyperlink>
      <w:r w:rsidRPr="00414DD6">
        <w:rPr>
          <w:color w:val="000000"/>
          <w:sz w:val="26"/>
          <w:szCs w:val="26"/>
          <w:lang w:eastAsia="zh-CN"/>
        </w:rPr>
        <w:t xml:space="preserve"> формирования плана проведения плановых контрольных (надзорных) мероприятий на очередной календарный год, </w:t>
      </w:r>
      <w:r w:rsidRPr="00414DD6">
        <w:rPr>
          <w:color w:val="000000"/>
          <w:sz w:val="26"/>
          <w:szCs w:val="26"/>
          <w:lang w:eastAsia="zh-CN"/>
        </w:rPr>
        <w:lastRenderedPageBreak/>
        <w:t>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14DD6">
        <w:rPr>
          <w:color w:val="000000"/>
          <w:sz w:val="26"/>
          <w:szCs w:val="26"/>
          <w:lang w:eastAsia="zh-CN"/>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4.14. </w:t>
      </w:r>
      <w:r w:rsidRPr="00414DD6">
        <w:rPr>
          <w:color w:val="000000"/>
          <w:sz w:val="26"/>
          <w:szCs w:val="26"/>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14DD6">
        <w:rPr>
          <w:color w:val="000000"/>
          <w:sz w:val="26"/>
          <w:szCs w:val="26"/>
          <w:shd w:val="clear" w:color="auto" w:fill="FFFFFF"/>
          <w:lang w:eastAsia="zh-CN"/>
        </w:rPr>
        <w:t>связи</w:t>
      </w:r>
      <w:proofErr w:type="gramEnd"/>
      <w:r w:rsidRPr="00414DD6">
        <w:rPr>
          <w:color w:val="000000"/>
          <w:sz w:val="26"/>
          <w:szCs w:val="26"/>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14DD6" w:rsidRPr="00414DD6" w:rsidRDefault="00414DD6" w:rsidP="00414DD6">
      <w:pPr>
        <w:ind w:firstLine="709"/>
        <w:jc w:val="both"/>
        <w:rPr>
          <w:color w:val="000000"/>
          <w:sz w:val="26"/>
          <w:szCs w:val="26"/>
          <w:shd w:val="clear" w:color="auto" w:fill="FFFFFF"/>
        </w:rPr>
      </w:pPr>
      <w:r w:rsidRPr="00414DD6">
        <w:rPr>
          <w:color w:val="000000"/>
          <w:sz w:val="26"/>
          <w:szCs w:val="26"/>
        </w:rPr>
        <w:t xml:space="preserve">1) </w:t>
      </w:r>
      <w:r w:rsidRPr="00414DD6">
        <w:rPr>
          <w:color w:val="000000"/>
          <w:sz w:val="26"/>
          <w:szCs w:val="26"/>
          <w:shd w:val="clear" w:color="auto" w:fill="FFFFFF"/>
        </w:rPr>
        <w:t xml:space="preserve">отсутствие контролируемого лица либо его представителя не препятствует оценке </w:t>
      </w:r>
      <w:r w:rsidRPr="00414DD6">
        <w:rPr>
          <w:color w:val="000000"/>
          <w:sz w:val="26"/>
          <w:szCs w:val="26"/>
        </w:rPr>
        <w:t xml:space="preserve">должностным лицом, уполномоченным осуществлять контроль, </w:t>
      </w:r>
      <w:r w:rsidRPr="00414DD6">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14DD6" w:rsidRPr="00414DD6" w:rsidRDefault="00414DD6" w:rsidP="00414DD6">
      <w:pPr>
        <w:ind w:firstLine="709"/>
        <w:jc w:val="both"/>
        <w:rPr>
          <w:color w:val="000000"/>
          <w:sz w:val="26"/>
          <w:szCs w:val="26"/>
        </w:rPr>
      </w:pPr>
      <w:r w:rsidRPr="00414DD6">
        <w:rPr>
          <w:color w:val="000000"/>
          <w:sz w:val="26"/>
          <w:szCs w:val="26"/>
          <w:shd w:val="clear" w:color="auto" w:fill="FFFFFF"/>
        </w:rPr>
        <w:t xml:space="preserve">2) отсутствие признаков </w:t>
      </w:r>
      <w:r w:rsidRPr="00414DD6">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414DD6" w:rsidRPr="00414DD6" w:rsidRDefault="00414DD6" w:rsidP="00414DD6">
      <w:pPr>
        <w:ind w:firstLine="709"/>
        <w:jc w:val="both"/>
        <w:rPr>
          <w:color w:val="000000"/>
          <w:sz w:val="26"/>
          <w:szCs w:val="26"/>
        </w:rPr>
      </w:pPr>
      <w:r w:rsidRPr="00414DD6">
        <w:rPr>
          <w:color w:val="000000"/>
          <w:sz w:val="26"/>
          <w:szCs w:val="26"/>
        </w:rPr>
        <w:t>3) имеются уважительные причины для отсутствия контролируемого лица (болезнь</w:t>
      </w:r>
      <w:r w:rsidRPr="00414DD6">
        <w:rPr>
          <w:color w:val="000000"/>
          <w:sz w:val="26"/>
          <w:szCs w:val="26"/>
          <w:shd w:val="clear" w:color="auto" w:fill="FFFFFF"/>
        </w:rPr>
        <w:t xml:space="preserve"> контролируемого лица</w:t>
      </w:r>
      <w:r w:rsidRPr="00414DD6">
        <w:rPr>
          <w:color w:val="000000"/>
          <w:sz w:val="26"/>
          <w:szCs w:val="26"/>
        </w:rPr>
        <w:t>, его командировка и т.п.) при проведении</w:t>
      </w:r>
      <w:r w:rsidRPr="00414DD6">
        <w:rPr>
          <w:color w:val="000000"/>
          <w:sz w:val="26"/>
          <w:szCs w:val="26"/>
          <w:shd w:val="clear" w:color="auto" w:fill="FFFFFF"/>
        </w:rPr>
        <w:t xml:space="preserve"> контрольного мероприятия</w:t>
      </w:r>
      <w:r w:rsidRPr="00414DD6">
        <w:rPr>
          <w:color w:val="000000"/>
          <w:sz w:val="26"/>
          <w:szCs w:val="26"/>
        </w:rPr>
        <w:t>.</w:t>
      </w:r>
    </w:p>
    <w:p w:rsidR="00414DD6" w:rsidRPr="00414DD6" w:rsidRDefault="00414DD6" w:rsidP="00414DD6">
      <w:pPr>
        <w:ind w:firstLine="709"/>
        <w:jc w:val="both"/>
        <w:rPr>
          <w:color w:val="000000"/>
          <w:sz w:val="26"/>
          <w:szCs w:val="26"/>
        </w:rPr>
      </w:pPr>
      <w:r w:rsidRPr="00414DD6">
        <w:rPr>
          <w:color w:val="000000"/>
          <w:sz w:val="26"/>
          <w:szCs w:val="26"/>
        </w:rPr>
        <w:t xml:space="preserve">4.15. Срок проведения выездной проверки не может превышать 10 рабочих дней. </w:t>
      </w:r>
    </w:p>
    <w:p w:rsidR="00414DD6" w:rsidRPr="00414DD6" w:rsidRDefault="00414DD6" w:rsidP="00414DD6">
      <w:pPr>
        <w:ind w:firstLine="709"/>
        <w:jc w:val="both"/>
        <w:rPr>
          <w:color w:val="000000"/>
          <w:sz w:val="26"/>
          <w:szCs w:val="26"/>
        </w:rPr>
      </w:pPr>
      <w:r w:rsidRPr="00414DD6">
        <w:rPr>
          <w:color w:val="000000"/>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14DD6">
        <w:rPr>
          <w:color w:val="000000"/>
          <w:sz w:val="26"/>
          <w:szCs w:val="26"/>
        </w:rPr>
        <w:t>микропредприятия</w:t>
      </w:r>
      <w:proofErr w:type="spellEnd"/>
      <w:r w:rsidRPr="00414DD6">
        <w:rPr>
          <w:color w:val="000000"/>
          <w:sz w:val="26"/>
          <w:szCs w:val="26"/>
        </w:rPr>
        <w:t xml:space="preserve">. </w:t>
      </w:r>
    </w:p>
    <w:p w:rsidR="00414DD6" w:rsidRPr="00414DD6" w:rsidRDefault="00414DD6" w:rsidP="00414DD6">
      <w:pPr>
        <w:ind w:firstLine="709"/>
        <w:jc w:val="both"/>
        <w:rPr>
          <w:color w:val="000000"/>
          <w:sz w:val="26"/>
          <w:szCs w:val="26"/>
        </w:rPr>
      </w:pPr>
      <w:r w:rsidRPr="00414DD6">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lastRenderedPageBreak/>
        <w:t xml:space="preserve">4.17. </w:t>
      </w:r>
      <w:proofErr w:type="gramStart"/>
      <w:r w:rsidRPr="00414DD6">
        <w:rPr>
          <w:color w:val="000000"/>
          <w:sz w:val="26"/>
          <w:szCs w:val="26"/>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414DD6">
          <w:rPr>
            <w:color w:val="000000"/>
            <w:sz w:val="26"/>
            <w:szCs w:val="26"/>
            <w:lang w:eastAsia="zh-CN"/>
          </w:rPr>
          <w:t>частью 2 статьи 90</w:t>
        </w:r>
      </w:hyperlink>
      <w:r w:rsidRPr="00414DD6">
        <w:rPr>
          <w:color w:val="000000"/>
          <w:sz w:val="26"/>
          <w:szCs w:val="26"/>
          <w:lang w:eastAsia="zh-CN"/>
        </w:rPr>
        <w:t xml:space="preserve"> Федерального закона от 31.07.2020 № 248-ФЗ «О государственном контроле (надзоре) и</w:t>
      </w:r>
      <w:proofErr w:type="gramEnd"/>
      <w:r w:rsidRPr="00414DD6">
        <w:rPr>
          <w:color w:val="000000"/>
          <w:sz w:val="26"/>
          <w:szCs w:val="26"/>
          <w:lang w:eastAsia="zh-CN"/>
        </w:rPr>
        <w:t xml:space="preserve"> муниципальном </w:t>
      </w:r>
      <w:proofErr w:type="gramStart"/>
      <w:r w:rsidRPr="00414DD6">
        <w:rPr>
          <w:color w:val="000000"/>
          <w:sz w:val="26"/>
          <w:szCs w:val="26"/>
          <w:lang w:eastAsia="zh-CN"/>
        </w:rPr>
        <w:t>контроле</w:t>
      </w:r>
      <w:proofErr w:type="gramEnd"/>
      <w:r w:rsidRPr="00414DD6">
        <w:rPr>
          <w:color w:val="000000"/>
          <w:sz w:val="26"/>
          <w:szCs w:val="26"/>
          <w:lang w:eastAsia="zh-CN"/>
        </w:rPr>
        <w:t xml:space="preserve"> в Российской Федерации».</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14DD6" w:rsidRPr="00414DD6" w:rsidRDefault="00414DD6" w:rsidP="00414DD6">
      <w:pPr>
        <w:ind w:firstLine="709"/>
        <w:jc w:val="both"/>
        <w:rPr>
          <w:color w:val="000000"/>
          <w:sz w:val="26"/>
          <w:szCs w:val="26"/>
        </w:rPr>
      </w:pPr>
      <w:r w:rsidRPr="00414DD6">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14DD6">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14DD6">
        <w:rPr>
          <w:color w:val="000000"/>
          <w:sz w:val="26"/>
          <w:szCs w:val="26"/>
        </w:rPr>
        <w:t>.</w:t>
      </w:r>
    </w:p>
    <w:p w:rsid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4DD6" w:rsidRPr="00414DD6" w:rsidRDefault="00414DD6" w:rsidP="00414DD6">
      <w:pPr>
        <w:suppressAutoHyphens/>
        <w:autoSpaceDE w:val="0"/>
        <w:ind w:firstLine="709"/>
        <w:jc w:val="both"/>
        <w:rPr>
          <w:b/>
          <w:i/>
          <w:color w:val="000000"/>
          <w:sz w:val="26"/>
          <w:szCs w:val="26"/>
          <w:lang w:eastAsia="zh-CN"/>
        </w:rPr>
      </w:pPr>
      <w:r w:rsidRPr="00414DD6">
        <w:rPr>
          <w:b/>
          <w:i/>
          <w:color w:val="000000"/>
          <w:sz w:val="26"/>
          <w:szCs w:val="26"/>
          <w:lang w:eastAsia="zh-CN"/>
        </w:rPr>
        <w:t>Контролируемое лицо или его представитель знакомится с содержанием акта на месте проведения контрольного (надзорного) мероприятия.</w:t>
      </w:r>
    </w:p>
    <w:p w:rsidR="00414DD6" w:rsidRPr="00414DD6" w:rsidRDefault="00414DD6" w:rsidP="00414DD6">
      <w:pPr>
        <w:suppressAutoHyphens/>
        <w:autoSpaceDE w:val="0"/>
        <w:ind w:firstLine="709"/>
        <w:jc w:val="both"/>
        <w:rPr>
          <w:b/>
          <w:i/>
          <w:color w:val="000000"/>
          <w:sz w:val="26"/>
          <w:szCs w:val="26"/>
          <w:lang w:eastAsia="zh-CN"/>
        </w:rPr>
      </w:pPr>
      <w:r w:rsidRPr="00414DD6">
        <w:rPr>
          <w:b/>
          <w:i/>
          <w:color w:val="000000"/>
          <w:sz w:val="26"/>
          <w:szCs w:val="26"/>
          <w:lang w:eastAsia="zh-CN"/>
        </w:rPr>
        <w:t xml:space="preserve"> </w:t>
      </w:r>
      <w:proofErr w:type="gramStart"/>
      <w:r w:rsidRPr="00414DD6">
        <w:rPr>
          <w:b/>
          <w:i/>
          <w:color w:val="000000"/>
          <w:sz w:val="26"/>
          <w:szCs w:val="26"/>
          <w:lang w:eastAsia="zh-CN"/>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0" w:anchor="dst100708" w:history="1">
        <w:r w:rsidRPr="00414DD6">
          <w:rPr>
            <w:rStyle w:val="a4"/>
            <w:b/>
            <w:i/>
            <w:sz w:val="26"/>
            <w:szCs w:val="26"/>
            <w:lang w:eastAsia="zh-CN"/>
          </w:rPr>
          <w:t>пунктами 6</w:t>
        </w:r>
      </w:hyperlink>
      <w:r w:rsidRPr="00414DD6">
        <w:rPr>
          <w:b/>
          <w:i/>
          <w:color w:val="000000"/>
          <w:sz w:val="26"/>
          <w:szCs w:val="26"/>
          <w:lang w:eastAsia="zh-CN"/>
        </w:rPr>
        <w:t xml:space="preserve">, </w:t>
      </w:r>
      <w:hyperlink r:id="rId21" w:anchor="dst100710" w:history="1">
        <w:r w:rsidRPr="00414DD6">
          <w:rPr>
            <w:rStyle w:val="a4"/>
            <w:b/>
            <w:i/>
            <w:sz w:val="26"/>
            <w:szCs w:val="26"/>
            <w:lang w:eastAsia="zh-CN"/>
          </w:rPr>
          <w:t>8</w:t>
        </w:r>
      </w:hyperlink>
      <w:r w:rsidRPr="00414DD6">
        <w:rPr>
          <w:b/>
          <w:i/>
          <w:color w:val="000000"/>
          <w:sz w:val="26"/>
          <w:szCs w:val="26"/>
          <w:lang w:eastAsia="zh-CN"/>
        </w:rPr>
        <w:t xml:space="preserve"> и </w:t>
      </w:r>
      <w:hyperlink r:id="rId22" w:anchor="dst100711" w:history="1">
        <w:r w:rsidRPr="00414DD6">
          <w:rPr>
            <w:rStyle w:val="a4"/>
            <w:b/>
            <w:i/>
            <w:sz w:val="26"/>
            <w:szCs w:val="26"/>
            <w:lang w:eastAsia="zh-CN"/>
          </w:rPr>
          <w:t>9 части 1 статьи 65</w:t>
        </w:r>
      </w:hyperlink>
      <w:r w:rsidRPr="00414DD6">
        <w:rPr>
          <w:b/>
          <w:i/>
          <w:color w:val="000000"/>
          <w:sz w:val="26"/>
          <w:szCs w:val="26"/>
          <w:lang w:eastAsia="zh-CN"/>
        </w:rPr>
        <w:t xml:space="preserve">  248 Федерального закона, контрольный (надзорный) орган направляет акт контролируемому лицу в порядке, установленном</w:t>
      </w:r>
      <w:proofErr w:type="gramEnd"/>
      <w:r w:rsidRPr="00414DD6">
        <w:rPr>
          <w:b/>
          <w:i/>
          <w:color w:val="000000"/>
          <w:sz w:val="26"/>
          <w:szCs w:val="26"/>
          <w:lang w:eastAsia="zh-CN"/>
        </w:rPr>
        <w:t xml:space="preserve"> </w:t>
      </w:r>
      <w:hyperlink r:id="rId23" w:anchor="dst100225" w:history="1">
        <w:r w:rsidRPr="00414DD6">
          <w:rPr>
            <w:rStyle w:val="a4"/>
            <w:b/>
            <w:i/>
            <w:sz w:val="26"/>
            <w:szCs w:val="26"/>
            <w:lang w:eastAsia="zh-CN"/>
          </w:rPr>
          <w:t>статьей 21</w:t>
        </w:r>
      </w:hyperlink>
      <w:r w:rsidRPr="00414DD6">
        <w:rPr>
          <w:b/>
          <w:i/>
          <w:color w:val="000000"/>
          <w:sz w:val="26"/>
          <w:szCs w:val="26"/>
          <w:lang w:eastAsia="zh-CN"/>
        </w:rPr>
        <w:t xml:space="preserve"> 248 Федерального закона.</w:t>
      </w:r>
    </w:p>
    <w:p w:rsidR="00414DD6" w:rsidRPr="00414DD6" w:rsidRDefault="00414DD6" w:rsidP="00414DD6">
      <w:pPr>
        <w:suppressAutoHyphens/>
        <w:autoSpaceDE w:val="0"/>
        <w:ind w:firstLine="709"/>
        <w:jc w:val="both"/>
        <w:rPr>
          <w:b/>
          <w:i/>
          <w:sz w:val="26"/>
          <w:szCs w:val="26"/>
          <w:lang w:eastAsia="zh-CN"/>
        </w:rPr>
      </w:pPr>
      <w:r w:rsidRPr="00414DD6">
        <w:rPr>
          <w:b/>
          <w:i/>
          <w:color w:val="000000"/>
          <w:sz w:val="26"/>
          <w:szCs w:val="26"/>
          <w:lang w:eastAsia="zh-CN"/>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r>
        <w:rPr>
          <w:b/>
          <w:i/>
          <w:color w:val="000000"/>
          <w:sz w:val="26"/>
          <w:szCs w:val="26"/>
          <w:lang w:eastAsia="zh-CN"/>
        </w:rPr>
        <w:t>.</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4.19. Информация о контрольных мероприятиях размещается в Едином реестре контрольных (надзорных) мероприятий.</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4.20. </w:t>
      </w:r>
      <w:proofErr w:type="gramStart"/>
      <w:r w:rsidRPr="00414DD6">
        <w:rPr>
          <w:color w:val="000000"/>
          <w:sz w:val="26"/>
          <w:szCs w:val="26"/>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w:t>
      </w:r>
      <w:r w:rsidRPr="00414DD6">
        <w:rPr>
          <w:color w:val="000000"/>
          <w:sz w:val="26"/>
          <w:szCs w:val="26"/>
          <w:lang w:eastAsia="zh-CN"/>
        </w:rPr>
        <w:lastRenderedPageBreak/>
        <w:t xml:space="preserve">действиях и решениях в Едином реестре контрольных (надзорных) мероприятий, а также </w:t>
      </w:r>
      <w:r w:rsidRPr="00414DD6">
        <w:rPr>
          <w:color w:val="000000"/>
          <w:sz w:val="26"/>
          <w:szCs w:val="2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14DD6">
        <w:rPr>
          <w:color w:val="000000"/>
          <w:sz w:val="26"/>
          <w:szCs w:val="26"/>
          <w:shd w:val="clear" w:color="auto" w:fill="FFFFFF"/>
          <w:lang w:eastAsia="zh-CN"/>
        </w:rPr>
        <w:t xml:space="preserve"> том числе через федеральную государственную информационную систему «</w:t>
      </w:r>
      <w:r w:rsidRPr="00414DD6">
        <w:rPr>
          <w:color w:val="000000"/>
          <w:sz w:val="26"/>
          <w:szCs w:val="26"/>
          <w:lang w:eastAsia="zh-CN"/>
        </w:rPr>
        <w:t>Единый портал</w:t>
      </w:r>
      <w:r w:rsidRPr="00414DD6">
        <w:rPr>
          <w:color w:val="000000"/>
          <w:sz w:val="26"/>
          <w:szCs w:val="2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4DD6" w:rsidRPr="00414DD6" w:rsidRDefault="00414DD6" w:rsidP="00414DD6">
      <w:pPr>
        <w:suppressAutoHyphens/>
        <w:autoSpaceDE w:val="0"/>
        <w:ind w:firstLine="709"/>
        <w:jc w:val="both"/>
        <w:rPr>
          <w:color w:val="000000"/>
          <w:sz w:val="26"/>
          <w:szCs w:val="26"/>
          <w:lang w:eastAsia="zh-CN"/>
        </w:rPr>
      </w:pPr>
      <w:proofErr w:type="gramStart"/>
      <w:r w:rsidRPr="00414DD6">
        <w:rPr>
          <w:color w:val="000000"/>
          <w:sz w:val="26"/>
          <w:szCs w:val="2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4DD6">
        <w:rPr>
          <w:color w:val="000000"/>
          <w:sz w:val="26"/>
          <w:szCs w:val="26"/>
          <w:shd w:val="clear" w:color="auto" w:fill="FFFFFF"/>
          <w:lang w:eastAsia="zh-CN"/>
        </w:rPr>
        <w:t xml:space="preserve"> документы в электронном</w:t>
      </w:r>
      <w:proofErr w:type="gramEnd"/>
      <w:r w:rsidRPr="00414DD6">
        <w:rPr>
          <w:color w:val="000000"/>
          <w:sz w:val="26"/>
          <w:szCs w:val="26"/>
          <w:shd w:val="clear" w:color="auto" w:fill="FFFFFF"/>
          <w:lang w:eastAsia="zh-CN"/>
        </w:rPr>
        <w:t xml:space="preserve"> </w:t>
      </w:r>
      <w:proofErr w:type="gramStart"/>
      <w:r w:rsidRPr="00414DD6">
        <w:rPr>
          <w:color w:val="000000"/>
          <w:sz w:val="26"/>
          <w:szCs w:val="26"/>
          <w:shd w:val="clear" w:color="auto" w:fill="FFFFFF"/>
          <w:lang w:eastAsia="zh-CN"/>
        </w:rPr>
        <w:t>виде</w:t>
      </w:r>
      <w:proofErr w:type="gramEnd"/>
      <w:r w:rsidRPr="00414DD6">
        <w:rPr>
          <w:color w:val="000000"/>
          <w:sz w:val="26"/>
          <w:szCs w:val="26"/>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4DD6">
        <w:rPr>
          <w:color w:val="000000"/>
          <w:sz w:val="26"/>
          <w:szCs w:val="26"/>
          <w:lang w:eastAsia="zh-CN"/>
        </w:rPr>
        <w:t xml:space="preserve"> Указанный гражданин вправе направлять администрации документы на бумажном носителе.</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414DD6">
        <w:rPr>
          <w:color w:val="000000"/>
          <w:sz w:val="26"/>
          <w:szCs w:val="26"/>
          <w:lang w:eastAsia="zh-CN"/>
        </w:rPr>
        <w:t>осуществляться</w:t>
      </w:r>
      <w:proofErr w:type="gramEnd"/>
      <w:r w:rsidRPr="00414DD6">
        <w:rPr>
          <w:color w:val="000000"/>
          <w:sz w:val="26"/>
          <w:szCs w:val="26"/>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14DD6">
        <w:rPr>
          <w:color w:val="000000"/>
          <w:sz w:val="26"/>
          <w:szCs w:val="26"/>
          <w:shd w:val="clear" w:color="auto" w:fill="FFFFFF"/>
          <w:lang w:eastAsia="zh-CN"/>
        </w:rPr>
        <w:t xml:space="preserve">Федерального закона </w:t>
      </w:r>
      <w:r w:rsidRPr="00414DD6">
        <w:rPr>
          <w:color w:val="000000"/>
          <w:sz w:val="26"/>
          <w:szCs w:val="26"/>
          <w:lang w:eastAsia="zh-CN"/>
        </w:rPr>
        <w:t>от 31.07.2020 № 248-ФЗ «О государственном контроле (надзоре) и муниципальном контроле в Российской Федерации» и разделом 6 настоящего Положения.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14DD6" w:rsidRPr="00414DD6" w:rsidRDefault="00414DD6" w:rsidP="00414DD6">
      <w:pPr>
        <w:suppressAutoHyphens/>
        <w:autoSpaceDE w:val="0"/>
        <w:ind w:firstLine="709"/>
        <w:jc w:val="both"/>
        <w:rPr>
          <w:sz w:val="26"/>
          <w:szCs w:val="26"/>
          <w:lang w:eastAsia="zh-CN"/>
        </w:rPr>
      </w:pPr>
      <w:bookmarkStart w:id="3" w:name="Par318"/>
      <w:bookmarkEnd w:id="3"/>
      <w:r w:rsidRPr="00414DD6">
        <w:rPr>
          <w:color w:val="000000"/>
          <w:sz w:val="26"/>
          <w:szCs w:val="26"/>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4DD6" w:rsidRPr="00414DD6" w:rsidRDefault="00414DD6" w:rsidP="00414DD6">
      <w:pPr>
        <w:suppressAutoHyphens/>
        <w:autoSpaceDE w:val="0"/>
        <w:ind w:firstLine="709"/>
        <w:jc w:val="both"/>
        <w:rPr>
          <w:sz w:val="26"/>
          <w:szCs w:val="26"/>
          <w:lang w:eastAsia="zh-CN"/>
        </w:rPr>
      </w:pPr>
      <w:proofErr w:type="gramStart"/>
      <w:r w:rsidRPr="00414DD6">
        <w:rPr>
          <w:color w:val="000000"/>
          <w:sz w:val="26"/>
          <w:szCs w:val="2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14DD6">
        <w:rPr>
          <w:color w:val="000000"/>
          <w:sz w:val="26"/>
          <w:szCs w:val="26"/>
          <w:lang w:eastAsia="zh-CN"/>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4DD6" w:rsidRPr="00414DD6" w:rsidRDefault="00414DD6" w:rsidP="00414DD6">
      <w:pPr>
        <w:ind w:firstLine="709"/>
        <w:jc w:val="both"/>
        <w:rPr>
          <w:color w:val="000000"/>
          <w:sz w:val="26"/>
          <w:szCs w:val="26"/>
        </w:rPr>
      </w:pPr>
      <w:proofErr w:type="gramStart"/>
      <w:r w:rsidRPr="00414DD6">
        <w:rPr>
          <w:color w:val="000000"/>
          <w:sz w:val="26"/>
          <w:szCs w:val="26"/>
        </w:rPr>
        <w:t xml:space="preserve">4) </w:t>
      </w:r>
      <w:r w:rsidRPr="00414DD6">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4DD6">
        <w:rPr>
          <w:color w:val="000000"/>
          <w:sz w:val="26"/>
          <w:szCs w:val="26"/>
        </w:rPr>
        <w:t>;</w:t>
      </w:r>
      <w:proofErr w:type="gramEnd"/>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414DD6" w:rsidRPr="00414DD6" w:rsidRDefault="00414DD6" w:rsidP="00414DD6">
      <w:pPr>
        <w:ind w:firstLine="709"/>
        <w:jc w:val="both"/>
        <w:rPr>
          <w:sz w:val="26"/>
          <w:szCs w:val="26"/>
        </w:rPr>
      </w:pPr>
      <w:r w:rsidRPr="00414DD6">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14DD6" w:rsidRPr="00414DD6" w:rsidRDefault="00414DD6" w:rsidP="00414DD6">
      <w:pPr>
        <w:suppressAutoHyphens/>
        <w:autoSpaceDE w:val="0"/>
        <w:ind w:firstLine="709"/>
        <w:jc w:val="center"/>
        <w:rPr>
          <w:b/>
          <w:color w:val="000000"/>
          <w:sz w:val="26"/>
          <w:szCs w:val="26"/>
          <w:lang w:eastAsia="zh-CN"/>
        </w:rPr>
      </w:pPr>
      <w:r w:rsidRPr="00414DD6">
        <w:rPr>
          <w:b/>
          <w:color w:val="000000"/>
          <w:sz w:val="26"/>
          <w:szCs w:val="26"/>
          <w:lang w:eastAsia="zh-CN"/>
        </w:rPr>
        <w:t>5. ИСПОЛНЕНИЕ РЕШЕНИЙ КОНТРОЛЬНОГО ОРГАНА</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5.1. Органами, осуществляющими </w:t>
      </w:r>
      <w:proofErr w:type="gramStart"/>
      <w:r w:rsidRPr="00414DD6">
        <w:rPr>
          <w:color w:val="000000"/>
          <w:sz w:val="26"/>
          <w:szCs w:val="26"/>
          <w:lang w:eastAsia="zh-CN"/>
        </w:rPr>
        <w:t>контроль за</w:t>
      </w:r>
      <w:proofErr w:type="gramEnd"/>
      <w:r w:rsidRPr="00414DD6">
        <w:rPr>
          <w:color w:val="000000"/>
          <w:sz w:val="26"/>
          <w:szCs w:val="26"/>
          <w:lang w:eastAsia="zh-CN"/>
        </w:rPr>
        <w:t xml:space="preserve"> исполнением предписаний, иных решений контрольных органов (далее – решения), являются контрольные органы, вынесшие решения.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5.2. Уполномоченное должностное лицо контрольного органа по ходатайству контролируемого лица, по представлению инспектора или по решению органа, </w:t>
      </w:r>
      <w:r w:rsidRPr="00414DD6">
        <w:rPr>
          <w:color w:val="000000"/>
          <w:sz w:val="26"/>
          <w:szCs w:val="26"/>
          <w:lang w:eastAsia="zh-CN"/>
        </w:rPr>
        <w:lastRenderedPageBreak/>
        <w:t>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5.3. 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5.4. Решение об отсрочке выполнения предписания принимается в порядке, предусмотренном разделом 7 настоящего Положения.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5.5 Уполномоченным должностным лицом контрольного органа, вынесшим решение, рассматриваются следующие вопросы, связанные с исполнением решения: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1) о разъяснении способа и порядка исполнения решения;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2) об отсрочке исполнения решения;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3) о приостановлении исполнения решения, возобновлении ранее приостановленного исполнения решения;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4) о прекращении исполнения решения.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5.6. Вопросы, указанные в пункте 5.5.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Комитета по управлению муниципальным имуществом.</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Контролируемое лицо информируется о месте и времени рассмотрения вопросов, указанных в пункте 5.5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По истечении срока исполнения контролируемым лицом решения, принятого в соответствии с пункта 4.23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14DD6">
        <w:rPr>
          <w:color w:val="000000"/>
          <w:sz w:val="26"/>
          <w:szCs w:val="26"/>
          <w:lang w:eastAsia="zh-CN"/>
        </w:rPr>
        <w:t xml:space="preserve">безопасности) </w:t>
      </w:r>
      <w:proofErr w:type="gramEnd"/>
      <w:r w:rsidRPr="00414DD6">
        <w:rPr>
          <w:color w:val="000000"/>
          <w:sz w:val="26"/>
          <w:szCs w:val="26"/>
          <w:lang w:eastAsia="zh-CN"/>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414DD6">
        <w:rPr>
          <w:color w:val="000000"/>
          <w:sz w:val="26"/>
          <w:szCs w:val="26"/>
          <w:lang w:eastAsia="zh-CN"/>
        </w:rPr>
        <w:t xml:space="preserve">надзорный) </w:t>
      </w:r>
      <w:proofErr w:type="gramEnd"/>
      <w:r w:rsidRPr="00414DD6">
        <w:rPr>
          <w:color w:val="000000"/>
          <w:sz w:val="26"/>
          <w:szCs w:val="26"/>
          <w:lang w:eastAsia="zh-CN"/>
        </w:rPr>
        <w:t>орган оценивает исполнение указанного решения путем проведения одного из контрольных мероприятий, предусмотренных подпунктах 1 – 4 пункта 4.1 настоящего Положения. В случае</w:t>
      </w:r>
      <w:proofErr w:type="gramStart"/>
      <w:r w:rsidRPr="00414DD6">
        <w:rPr>
          <w:color w:val="000000"/>
          <w:sz w:val="26"/>
          <w:szCs w:val="26"/>
          <w:lang w:eastAsia="zh-CN"/>
        </w:rPr>
        <w:t>,</w:t>
      </w:r>
      <w:proofErr w:type="gramEnd"/>
      <w:r w:rsidRPr="00414DD6">
        <w:rPr>
          <w:color w:val="000000"/>
          <w:sz w:val="26"/>
          <w:szCs w:val="26"/>
          <w:lang w:eastAsia="zh-CN"/>
        </w:rPr>
        <w:t xml:space="preserve"> если проводится оценка исполнения решения, принятого по итогам выездной проверки, допускается проведение выездной проверки.</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lastRenderedPageBreak/>
        <w:t>В случае</w:t>
      </w:r>
      <w:proofErr w:type="gramStart"/>
      <w:r w:rsidRPr="00414DD6">
        <w:rPr>
          <w:color w:val="000000"/>
          <w:sz w:val="26"/>
          <w:szCs w:val="26"/>
          <w:lang w:eastAsia="zh-CN"/>
        </w:rPr>
        <w:t>,</w:t>
      </w:r>
      <w:proofErr w:type="gramEnd"/>
      <w:r w:rsidRPr="00414DD6">
        <w:rPr>
          <w:color w:val="000000"/>
          <w:sz w:val="26"/>
          <w:szCs w:val="26"/>
          <w:lang w:eastAsia="zh-CN"/>
        </w:rPr>
        <w:t xml:space="preserve"> если по итогам проведения контрольного мероприятия, предусмотренного пунктом 186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пункта 4.23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Информация об исполнении решения контрольного органа в полном объеме вносится в единый реестр контрольных (надзорных) мероприятий.</w:t>
      </w:r>
    </w:p>
    <w:p w:rsidR="00414DD6" w:rsidRPr="00414DD6" w:rsidRDefault="00414DD6" w:rsidP="00414DD6">
      <w:pPr>
        <w:suppressAutoHyphens/>
        <w:autoSpaceDE w:val="0"/>
        <w:ind w:firstLine="709"/>
        <w:jc w:val="both"/>
        <w:rPr>
          <w:color w:val="000000"/>
          <w:sz w:val="26"/>
          <w:szCs w:val="26"/>
          <w:lang w:eastAsia="zh-CN"/>
        </w:rPr>
      </w:pPr>
    </w:p>
    <w:p w:rsidR="00414DD6" w:rsidRPr="00414DD6" w:rsidRDefault="00414DD6" w:rsidP="00414DD6">
      <w:pPr>
        <w:suppressAutoHyphens/>
        <w:autoSpaceDE w:val="0"/>
        <w:jc w:val="center"/>
        <w:rPr>
          <w:b/>
          <w:bCs/>
          <w:color w:val="000000"/>
          <w:sz w:val="26"/>
          <w:szCs w:val="26"/>
          <w:lang w:eastAsia="zh-CN"/>
        </w:rPr>
      </w:pPr>
      <w:r w:rsidRPr="00414DD6">
        <w:rPr>
          <w:b/>
          <w:bCs/>
          <w:color w:val="000000"/>
          <w:sz w:val="26"/>
          <w:szCs w:val="26"/>
          <w:lang w:eastAsia="zh-CN"/>
        </w:rPr>
        <w:t>6. Обжалование решений администрации, действий (бездействия) должностных лиц, уполномоченных осуществлять контроль</w:t>
      </w:r>
    </w:p>
    <w:p w:rsidR="00414DD6" w:rsidRPr="00414DD6" w:rsidRDefault="00414DD6" w:rsidP="00414DD6">
      <w:pPr>
        <w:suppressAutoHyphens/>
        <w:autoSpaceDE w:val="0"/>
        <w:jc w:val="center"/>
        <w:rPr>
          <w:b/>
          <w:bCs/>
          <w:color w:val="000000"/>
          <w:sz w:val="26"/>
          <w:szCs w:val="26"/>
          <w:lang w:eastAsia="zh-CN"/>
        </w:rPr>
      </w:pP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6.1.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6.2.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1) решений о проведении контрольных мероприятий;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2) актов контрольных мероприятий, предписаний об устранении выявленных нарушений;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3) действий (бездействия) должностных лиц, уполномоченных осуществлять контроль, в рамках контрольных мероприятий.</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14DD6">
        <w:rPr>
          <w:color w:val="000000"/>
          <w:sz w:val="26"/>
          <w:szCs w:val="26"/>
          <w:shd w:val="clear" w:color="auto" w:fill="FFFFFF"/>
          <w:lang w:eastAsia="zh-CN"/>
        </w:rPr>
        <w:t xml:space="preserve"> и (или) региональн</w:t>
      </w:r>
      <w:r w:rsidRPr="00414DD6">
        <w:rPr>
          <w:rFonts w:ascii="Arial" w:hAnsi="Arial" w:cs="Arial"/>
          <w:color w:val="000000"/>
          <w:sz w:val="26"/>
          <w:szCs w:val="26"/>
          <w:shd w:val="clear" w:color="auto" w:fill="FFFFFF"/>
          <w:lang w:eastAsia="zh-CN"/>
        </w:rPr>
        <w:t>ого</w:t>
      </w:r>
      <w:r w:rsidRPr="00414DD6">
        <w:rPr>
          <w:color w:val="000000"/>
          <w:sz w:val="26"/>
          <w:szCs w:val="26"/>
          <w:shd w:val="clear" w:color="auto" w:fill="FFFFFF"/>
          <w:lang w:eastAsia="zh-CN"/>
        </w:rPr>
        <w:t xml:space="preserve"> портала государственных и муниципальных услуг</w:t>
      </w:r>
      <w:r w:rsidRPr="00414DD6">
        <w:rPr>
          <w:color w:val="000000"/>
          <w:sz w:val="26"/>
          <w:szCs w:val="26"/>
          <w:lang w:eastAsia="zh-CN"/>
        </w:rPr>
        <w:t>.</w:t>
      </w:r>
      <w:r w:rsidRPr="00414DD6">
        <w:rPr>
          <w:color w:val="000000"/>
          <w:sz w:val="26"/>
          <w:szCs w:val="26"/>
          <w:vertAlign w:val="superscript"/>
          <w:lang w:eastAsia="zh-CN"/>
        </w:rPr>
        <w:footnoteReference w:id="1"/>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поселения </w:t>
      </w:r>
      <w:r w:rsidRPr="00414DD6">
        <w:rPr>
          <w:i/>
          <w:iCs/>
          <w:color w:val="000000"/>
          <w:sz w:val="26"/>
          <w:szCs w:val="26"/>
          <w:lang w:eastAsia="zh-CN"/>
        </w:rPr>
        <w:t xml:space="preserve"> </w:t>
      </w:r>
      <w:r w:rsidRPr="00414DD6">
        <w:rPr>
          <w:color w:val="000000"/>
          <w:sz w:val="26"/>
          <w:szCs w:val="26"/>
          <w:lang w:eastAsia="zh-CN"/>
        </w:rPr>
        <w:t>с предварительным информированием Главы поселения</w:t>
      </w:r>
      <w:r w:rsidRPr="00414DD6">
        <w:rPr>
          <w:i/>
          <w:iCs/>
          <w:color w:val="000000"/>
          <w:sz w:val="26"/>
          <w:szCs w:val="26"/>
          <w:lang w:eastAsia="zh-CN"/>
        </w:rPr>
        <w:t xml:space="preserve"> </w:t>
      </w:r>
      <w:r w:rsidRPr="00414DD6">
        <w:rPr>
          <w:color w:val="000000"/>
          <w:sz w:val="26"/>
          <w:szCs w:val="26"/>
          <w:lang w:eastAsia="zh-CN"/>
        </w:rPr>
        <w:t>о наличии в</w:t>
      </w:r>
      <w:r w:rsidRPr="00414DD6">
        <w:rPr>
          <w:i/>
          <w:iCs/>
          <w:color w:val="000000"/>
          <w:sz w:val="26"/>
          <w:szCs w:val="26"/>
          <w:lang w:eastAsia="zh-CN"/>
        </w:rPr>
        <w:t xml:space="preserve"> </w:t>
      </w:r>
      <w:r w:rsidRPr="00414DD6">
        <w:rPr>
          <w:color w:val="000000"/>
          <w:sz w:val="26"/>
          <w:szCs w:val="26"/>
          <w:lang w:eastAsia="zh-CN"/>
        </w:rPr>
        <w:t>жалобе (документах) сведений, составляющих государственную или иную охраняемую законом тайну.</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lastRenderedPageBreak/>
        <w:t>6.4. Жалоба на решение администрации, действия (бездействие) его должностных лиц рассматривается Главой поселения (заместителем главы).</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6.5.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6.6.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14DD6" w:rsidRPr="00414DD6" w:rsidRDefault="00414DD6" w:rsidP="00414DD6">
      <w:pPr>
        <w:suppressAutoHyphens/>
        <w:autoSpaceDE w:val="0"/>
        <w:ind w:firstLine="709"/>
        <w:jc w:val="both"/>
        <w:rPr>
          <w:sz w:val="26"/>
          <w:szCs w:val="26"/>
          <w:lang w:eastAsia="zh-CN"/>
        </w:rPr>
      </w:pPr>
      <w:r w:rsidRPr="00414DD6">
        <w:rPr>
          <w:color w:val="000000"/>
          <w:sz w:val="26"/>
          <w:szCs w:val="2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поселения (заместителем главы) не более чем на 20 рабочих дней.</w:t>
      </w:r>
    </w:p>
    <w:p w:rsidR="00414DD6" w:rsidRPr="00414DD6" w:rsidRDefault="00414DD6" w:rsidP="00414DD6">
      <w:pPr>
        <w:suppressAutoHyphens/>
        <w:ind w:firstLine="709"/>
        <w:jc w:val="both"/>
        <w:rPr>
          <w:color w:val="000000"/>
          <w:sz w:val="26"/>
          <w:szCs w:val="26"/>
          <w:lang w:eastAsia="zh-CN"/>
        </w:rPr>
      </w:pPr>
    </w:p>
    <w:p w:rsidR="00414DD6" w:rsidRPr="00414DD6" w:rsidRDefault="00414DD6" w:rsidP="00414DD6">
      <w:pPr>
        <w:suppressAutoHyphens/>
        <w:jc w:val="center"/>
        <w:rPr>
          <w:b/>
          <w:bCs/>
          <w:color w:val="000000"/>
          <w:sz w:val="26"/>
          <w:szCs w:val="26"/>
          <w:lang w:eastAsia="zh-CN"/>
        </w:rPr>
      </w:pPr>
      <w:r w:rsidRPr="00414DD6">
        <w:rPr>
          <w:b/>
          <w:bCs/>
          <w:color w:val="000000"/>
          <w:sz w:val="26"/>
          <w:szCs w:val="26"/>
          <w:lang w:eastAsia="zh-CN"/>
        </w:rPr>
        <w:t>7. Ключевые показатели контроля в сфере благоустройства и их целевые значения</w:t>
      </w:r>
    </w:p>
    <w:p w:rsidR="00414DD6" w:rsidRPr="00414DD6" w:rsidRDefault="00414DD6" w:rsidP="00414DD6">
      <w:pPr>
        <w:suppressAutoHyphens/>
        <w:jc w:val="center"/>
        <w:rPr>
          <w:b/>
          <w:bCs/>
          <w:color w:val="000000"/>
          <w:sz w:val="26"/>
          <w:szCs w:val="26"/>
          <w:lang w:eastAsia="zh-CN"/>
        </w:rPr>
      </w:pPr>
    </w:p>
    <w:p w:rsidR="00414DD6" w:rsidRPr="00414DD6" w:rsidRDefault="00414DD6" w:rsidP="00414DD6">
      <w:pPr>
        <w:suppressAutoHyphens/>
        <w:ind w:firstLine="709"/>
        <w:jc w:val="both"/>
        <w:rPr>
          <w:sz w:val="26"/>
          <w:szCs w:val="26"/>
          <w:lang w:eastAsia="zh-CN"/>
        </w:rPr>
      </w:pPr>
      <w:r w:rsidRPr="00414DD6">
        <w:rPr>
          <w:color w:val="000000"/>
          <w:sz w:val="26"/>
          <w:szCs w:val="26"/>
          <w:lang w:eastAsia="zh-CN"/>
        </w:rPr>
        <w:t xml:space="preserve">7.1.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14DD6" w:rsidRPr="00414DD6" w:rsidRDefault="00414DD6" w:rsidP="00414DD6">
      <w:pPr>
        <w:suppressAutoHyphens/>
        <w:ind w:firstLine="709"/>
        <w:jc w:val="both"/>
        <w:rPr>
          <w:sz w:val="26"/>
          <w:szCs w:val="26"/>
          <w:lang w:eastAsia="zh-CN"/>
        </w:rPr>
      </w:pPr>
      <w:r w:rsidRPr="00414DD6">
        <w:rPr>
          <w:color w:val="000000"/>
          <w:sz w:val="26"/>
          <w:szCs w:val="26"/>
          <w:lang w:eastAsia="zh-CN"/>
        </w:rPr>
        <w:t xml:space="preserve">7.2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Pr="00414DD6">
        <w:rPr>
          <w:bCs/>
          <w:color w:val="000000"/>
          <w:sz w:val="26"/>
          <w:szCs w:val="26"/>
          <w:lang w:eastAsia="zh-CN"/>
        </w:rPr>
        <w:t>сельского поселения Рысайкино муниципального района Похвистневский Самарской области</w:t>
      </w:r>
      <w:r w:rsidRPr="00414DD6">
        <w:rPr>
          <w:color w:val="000000"/>
          <w:sz w:val="26"/>
          <w:szCs w:val="26"/>
          <w:lang w:eastAsia="zh-CN"/>
        </w:rPr>
        <w:t>.</w:t>
      </w:r>
    </w:p>
    <w:p w:rsidR="00414DD6" w:rsidRPr="00414DD6" w:rsidRDefault="00414DD6" w:rsidP="00414DD6">
      <w:pPr>
        <w:suppressAutoHyphens/>
        <w:snapToGrid w:val="0"/>
        <w:jc w:val="both"/>
        <w:rPr>
          <w:b/>
          <w:sz w:val="26"/>
          <w:szCs w:val="26"/>
          <w:lang w:eastAsia="zh-CN"/>
        </w:rPr>
      </w:pPr>
    </w:p>
    <w:p w:rsidR="00414DD6" w:rsidRPr="00414DD6" w:rsidRDefault="00414DD6" w:rsidP="00414DD6">
      <w:pPr>
        <w:suppressAutoHyphens/>
        <w:autoSpaceDE w:val="0"/>
        <w:jc w:val="right"/>
        <w:rPr>
          <w:color w:val="000000"/>
          <w:sz w:val="26"/>
          <w:szCs w:val="26"/>
          <w:lang w:eastAsia="zh-CN"/>
        </w:rPr>
      </w:pPr>
      <w:r w:rsidRPr="00414DD6">
        <w:rPr>
          <w:color w:val="000000"/>
          <w:sz w:val="26"/>
          <w:szCs w:val="26"/>
          <w:lang w:eastAsia="zh-CN"/>
        </w:rPr>
        <w:br w:type="page"/>
      </w:r>
    </w:p>
    <w:p w:rsidR="00414DD6" w:rsidRPr="00414DD6" w:rsidRDefault="00414DD6" w:rsidP="00414DD6">
      <w:pPr>
        <w:suppressAutoHyphens/>
        <w:autoSpaceDE w:val="0"/>
        <w:jc w:val="right"/>
        <w:rPr>
          <w:sz w:val="22"/>
          <w:szCs w:val="22"/>
          <w:lang w:eastAsia="zh-CN"/>
        </w:rPr>
      </w:pPr>
      <w:r w:rsidRPr="00414DD6">
        <w:rPr>
          <w:color w:val="000000"/>
          <w:sz w:val="22"/>
          <w:szCs w:val="22"/>
          <w:lang w:eastAsia="zh-CN"/>
        </w:rPr>
        <w:lastRenderedPageBreak/>
        <w:t>Приложение № 1</w:t>
      </w:r>
    </w:p>
    <w:p w:rsidR="00414DD6" w:rsidRPr="00414DD6" w:rsidRDefault="00414DD6" w:rsidP="00414DD6">
      <w:pPr>
        <w:suppressAutoHyphens/>
        <w:autoSpaceDE w:val="0"/>
        <w:jc w:val="right"/>
        <w:rPr>
          <w:color w:val="000000"/>
          <w:sz w:val="22"/>
          <w:szCs w:val="22"/>
          <w:lang w:eastAsia="zh-CN"/>
        </w:rPr>
      </w:pPr>
      <w:r w:rsidRPr="00414DD6">
        <w:rPr>
          <w:color w:val="000000"/>
          <w:sz w:val="22"/>
          <w:szCs w:val="22"/>
          <w:lang w:eastAsia="zh-CN"/>
        </w:rPr>
        <w:t xml:space="preserve">к Положению о муниципальном контроле </w:t>
      </w:r>
    </w:p>
    <w:p w:rsidR="00414DD6" w:rsidRPr="00414DD6" w:rsidRDefault="00414DD6" w:rsidP="00414DD6">
      <w:pPr>
        <w:suppressAutoHyphens/>
        <w:autoSpaceDE w:val="0"/>
        <w:jc w:val="right"/>
        <w:rPr>
          <w:color w:val="000000"/>
          <w:sz w:val="22"/>
          <w:szCs w:val="22"/>
          <w:lang w:eastAsia="zh-CN"/>
        </w:rPr>
      </w:pPr>
      <w:r w:rsidRPr="00414DD6">
        <w:rPr>
          <w:color w:val="000000"/>
          <w:sz w:val="22"/>
          <w:szCs w:val="22"/>
          <w:lang w:eastAsia="zh-CN"/>
        </w:rPr>
        <w:t>в сфере благоустройства на территории</w:t>
      </w:r>
    </w:p>
    <w:p w:rsidR="00414DD6" w:rsidRPr="00414DD6" w:rsidRDefault="00414DD6" w:rsidP="00414DD6">
      <w:pPr>
        <w:suppressAutoHyphens/>
        <w:autoSpaceDE w:val="0"/>
        <w:jc w:val="right"/>
        <w:rPr>
          <w:bCs/>
          <w:color w:val="000000"/>
          <w:sz w:val="22"/>
          <w:szCs w:val="22"/>
          <w:lang w:eastAsia="zh-CN"/>
        </w:rPr>
      </w:pPr>
      <w:r w:rsidRPr="00414DD6">
        <w:rPr>
          <w:bCs/>
          <w:color w:val="000000"/>
          <w:sz w:val="22"/>
          <w:szCs w:val="22"/>
          <w:lang w:eastAsia="zh-CN"/>
        </w:rPr>
        <w:t xml:space="preserve">сельского поселения Рысайкино муниципального </w:t>
      </w:r>
    </w:p>
    <w:p w:rsidR="00414DD6" w:rsidRPr="00414DD6" w:rsidRDefault="00414DD6" w:rsidP="00414DD6">
      <w:pPr>
        <w:suppressAutoHyphens/>
        <w:autoSpaceDE w:val="0"/>
        <w:jc w:val="right"/>
        <w:rPr>
          <w:bCs/>
          <w:color w:val="000000"/>
          <w:sz w:val="22"/>
          <w:szCs w:val="22"/>
          <w:lang w:eastAsia="zh-CN"/>
        </w:rPr>
      </w:pPr>
      <w:r w:rsidRPr="00414DD6">
        <w:rPr>
          <w:bCs/>
          <w:color w:val="000000"/>
          <w:sz w:val="22"/>
          <w:szCs w:val="22"/>
          <w:lang w:eastAsia="zh-CN"/>
        </w:rPr>
        <w:t xml:space="preserve">района Похвистневский </w:t>
      </w:r>
    </w:p>
    <w:p w:rsidR="00414DD6" w:rsidRPr="00414DD6" w:rsidRDefault="00414DD6" w:rsidP="00414DD6">
      <w:pPr>
        <w:suppressAutoHyphens/>
        <w:autoSpaceDE w:val="0"/>
        <w:jc w:val="right"/>
        <w:rPr>
          <w:b/>
          <w:bCs/>
          <w:color w:val="000000"/>
          <w:sz w:val="26"/>
          <w:szCs w:val="26"/>
          <w:lang w:eastAsia="zh-CN"/>
        </w:rPr>
      </w:pPr>
      <w:r w:rsidRPr="00414DD6">
        <w:rPr>
          <w:bCs/>
          <w:color w:val="000000"/>
          <w:sz w:val="22"/>
          <w:szCs w:val="22"/>
          <w:lang w:eastAsia="zh-CN"/>
        </w:rPr>
        <w:t>Самарской области</w:t>
      </w:r>
    </w:p>
    <w:p w:rsidR="00414DD6" w:rsidRPr="00414DD6" w:rsidRDefault="00414DD6" w:rsidP="00414DD6">
      <w:pPr>
        <w:widowControl w:val="0"/>
        <w:suppressAutoHyphens/>
        <w:autoSpaceDE w:val="0"/>
        <w:jc w:val="center"/>
        <w:rPr>
          <w:rFonts w:eastAsia="Calibri"/>
          <w:b/>
          <w:bCs/>
          <w:sz w:val="26"/>
          <w:szCs w:val="26"/>
          <w:lang w:eastAsia="zh-CN"/>
        </w:rPr>
      </w:pPr>
      <w:bookmarkStart w:id="4" w:name="Par381"/>
      <w:bookmarkEnd w:id="4"/>
      <w:r w:rsidRPr="00414DD6">
        <w:rPr>
          <w:rFonts w:eastAsia="Calibri"/>
          <w:b/>
          <w:bCs/>
          <w:color w:val="000000"/>
          <w:sz w:val="26"/>
          <w:szCs w:val="26"/>
          <w:lang w:eastAsia="zh-CN"/>
        </w:rPr>
        <w:t>Критерии</w:t>
      </w:r>
    </w:p>
    <w:p w:rsidR="00414DD6" w:rsidRPr="00414DD6" w:rsidRDefault="00414DD6" w:rsidP="00414DD6">
      <w:pPr>
        <w:widowControl w:val="0"/>
        <w:suppressAutoHyphens/>
        <w:autoSpaceDE w:val="0"/>
        <w:jc w:val="center"/>
        <w:rPr>
          <w:rFonts w:eastAsia="Calibri"/>
          <w:b/>
          <w:color w:val="000000"/>
          <w:sz w:val="26"/>
          <w:szCs w:val="26"/>
          <w:lang w:eastAsia="zh-CN"/>
        </w:rPr>
      </w:pPr>
      <w:r w:rsidRPr="00414DD6">
        <w:rPr>
          <w:rFonts w:eastAsia="Calibri"/>
          <w:b/>
          <w:bCs/>
          <w:color w:val="000000"/>
          <w:sz w:val="26"/>
          <w:szCs w:val="26"/>
          <w:lang w:eastAsia="zh-CN"/>
        </w:rPr>
        <w:t xml:space="preserve">отнесения </w:t>
      </w:r>
      <w:r w:rsidRPr="00414DD6">
        <w:rPr>
          <w:rFonts w:eastAsia="Calibri"/>
          <w:b/>
          <w:color w:val="000000"/>
          <w:sz w:val="26"/>
          <w:szCs w:val="26"/>
          <w:lang w:eastAsia="zh-CN"/>
        </w:rPr>
        <w:t xml:space="preserve">объектов </w:t>
      </w:r>
      <w:r w:rsidRPr="00414DD6">
        <w:rPr>
          <w:rFonts w:eastAsia="Calibri"/>
          <w:b/>
          <w:bCs/>
          <w:color w:val="000000"/>
          <w:sz w:val="26"/>
          <w:szCs w:val="26"/>
          <w:lang w:eastAsia="zh-CN"/>
        </w:rPr>
        <w:t xml:space="preserve">контроля в сфере благоустройства к определенной категории риска при осуществлении администрацией </w:t>
      </w:r>
      <w:r w:rsidRPr="00414DD6">
        <w:rPr>
          <w:rFonts w:eastAsia="Calibri"/>
          <w:b/>
          <w:color w:val="000000"/>
          <w:sz w:val="26"/>
          <w:szCs w:val="26"/>
          <w:lang w:eastAsia="zh-CN"/>
        </w:rPr>
        <w:t>сельского поселения Рысайкино муниципального района Похвистневский Самарской области</w:t>
      </w:r>
    </w:p>
    <w:p w:rsidR="00414DD6" w:rsidRPr="00414DD6" w:rsidRDefault="00414DD6" w:rsidP="00414DD6">
      <w:pPr>
        <w:widowControl w:val="0"/>
        <w:suppressAutoHyphens/>
        <w:autoSpaceDE w:val="0"/>
        <w:jc w:val="center"/>
        <w:rPr>
          <w:rFonts w:eastAsia="Calibri"/>
          <w:b/>
          <w:bCs/>
          <w:color w:val="000000"/>
          <w:sz w:val="26"/>
          <w:szCs w:val="26"/>
          <w:lang w:eastAsia="zh-CN"/>
        </w:rPr>
      </w:pPr>
      <w:r w:rsidRPr="00414DD6">
        <w:rPr>
          <w:rFonts w:eastAsia="Calibri"/>
          <w:b/>
          <w:bCs/>
          <w:color w:val="000000"/>
          <w:sz w:val="26"/>
          <w:szCs w:val="26"/>
          <w:lang w:eastAsia="zh-CN"/>
        </w:rPr>
        <w:t>контроля в сфере благоустройства</w:t>
      </w:r>
    </w:p>
    <w:p w:rsidR="00414DD6" w:rsidRPr="00414DD6" w:rsidRDefault="00414DD6" w:rsidP="00414DD6">
      <w:pPr>
        <w:widowControl w:val="0"/>
        <w:suppressAutoHyphens/>
        <w:autoSpaceDE w:val="0"/>
        <w:jc w:val="center"/>
        <w:rPr>
          <w:rFonts w:eastAsia="Calibri"/>
          <w:b/>
          <w:bCs/>
          <w:sz w:val="26"/>
          <w:szCs w:val="26"/>
          <w:highlight w:val="yellow"/>
          <w:lang w:eastAsia="zh-CN"/>
        </w:rPr>
      </w:pP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1. К категории высокого риска относятся </w:t>
      </w:r>
    </w:p>
    <w:p w:rsidR="00414DD6" w:rsidRPr="00414DD6" w:rsidRDefault="00414DD6" w:rsidP="00414DD6">
      <w:pPr>
        <w:suppressAutoHyphens/>
        <w:autoSpaceDE w:val="0"/>
        <w:ind w:firstLine="709"/>
        <w:jc w:val="both"/>
        <w:rPr>
          <w:i/>
          <w:iCs/>
          <w:color w:val="000000"/>
          <w:sz w:val="26"/>
          <w:szCs w:val="26"/>
          <w:lang w:eastAsia="zh-CN"/>
        </w:rPr>
      </w:pPr>
      <w:r w:rsidRPr="00414DD6">
        <w:rPr>
          <w:sz w:val="26"/>
          <w:szCs w:val="26"/>
          <w:lang w:eastAsia="zh-CN"/>
        </w:rPr>
        <w:t>прилегающие территории</w:t>
      </w:r>
      <w:proofErr w:type="gramStart"/>
      <w:r w:rsidRPr="00414DD6">
        <w:rPr>
          <w:sz w:val="26"/>
          <w:szCs w:val="26"/>
          <w:lang w:eastAsia="zh-CN"/>
        </w:rPr>
        <w:t>.</w:t>
      </w:r>
      <w:proofErr w:type="gramEnd"/>
      <w:r w:rsidRPr="00414DD6">
        <w:rPr>
          <w:sz w:val="26"/>
          <w:szCs w:val="26"/>
          <w:lang w:eastAsia="zh-CN"/>
        </w:rPr>
        <w:t xml:space="preserve"> </w:t>
      </w:r>
      <w:r w:rsidRPr="00414DD6">
        <w:rPr>
          <w:i/>
          <w:iCs/>
          <w:sz w:val="26"/>
          <w:szCs w:val="26"/>
          <w:lang w:eastAsia="zh-CN"/>
        </w:rPr>
        <w:t>(</w:t>
      </w:r>
      <w:proofErr w:type="gramStart"/>
      <w:r w:rsidRPr="00414DD6">
        <w:rPr>
          <w:i/>
          <w:iCs/>
          <w:sz w:val="26"/>
          <w:szCs w:val="26"/>
          <w:lang w:eastAsia="zh-CN"/>
        </w:rPr>
        <w:t>э</w:t>
      </w:r>
      <w:proofErr w:type="gramEnd"/>
      <w:r w:rsidRPr="00414DD6">
        <w:rPr>
          <w:i/>
          <w:iCs/>
          <w:sz w:val="26"/>
          <w:szCs w:val="26"/>
          <w:lang w:eastAsia="zh-CN"/>
        </w:rPr>
        <w:t>то – вариант № 1, он относит все прилегающие территории к категории высокого риска)</w:t>
      </w:r>
    </w:p>
    <w:p w:rsidR="00414DD6" w:rsidRPr="00414DD6" w:rsidRDefault="00414DD6" w:rsidP="00414DD6">
      <w:pPr>
        <w:suppressAutoHyphens/>
        <w:autoSpaceDE w:val="0"/>
        <w:ind w:firstLine="709"/>
        <w:jc w:val="both"/>
        <w:rPr>
          <w:color w:val="000000"/>
          <w:sz w:val="26"/>
          <w:szCs w:val="26"/>
          <w:lang w:eastAsia="zh-CN"/>
        </w:rPr>
      </w:pPr>
      <w:proofErr w:type="gramStart"/>
      <w:r w:rsidRPr="00414DD6">
        <w:rPr>
          <w:sz w:val="26"/>
          <w:szCs w:val="26"/>
          <w:lang w:eastAsia="zh-CN"/>
        </w:rPr>
        <w:t xml:space="preserve">территории, </w:t>
      </w:r>
      <w:r w:rsidRPr="00414DD6">
        <w:rPr>
          <w:color w:val="000000"/>
          <w:sz w:val="26"/>
          <w:szCs w:val="26"/>
          <w:lang w:eastAsia="zh-CN"/>
        </w:rPr>
        <w:t>прилегающие к зданиям, строениям, сооружениям, земельным участкам (прилегающие территории), расположенным:</w:t>
      </w:r>
      <w:proofErr w:type="gramEnd"/>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а) в поселке городского типа Междуреченск на улицах Ленина, Набережной, Горького, а также в границах улиц Горького, Пушкина, Набережной и Парковой; </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б) в селе Переволоки на улице Советской, а также в границах улиц Новый путь, Степана Разина и Ново-Садовой. </w:t>
      </w:r>
    </w:p>
    <w:p w:rsidR="00414DD6" w:rsidRPr="00414DD6" w:rsidRDefault="00414DD6" w:rsidP="00414DD6">
      <w:pPr>
        <w:suppressAutoHyphens/>
        <w:autoSpaceDE w:val="0"/>
        <w:ind w:firstLine="709"/>
        <w:jc w:val="both"/>
        <w:rPr>
          <w:i/>
          <w:iCs/>
          <w:sz w:val="26"/>
          <w:szCs w:val="26"/>
          <w:lang w:eastAsia="zh-CN"/>
        </w:rPr>
      </w:pPr>
      <w:proofErr w:type="gramStart"/>
      <w:r w:rsidRPr="00414DD6">
        <w:rPr>
          <w:i/>
          <w:iCs/>
          <w:sz w:val="26"/>
          <w:szCs w:val="26"/>
          <w:lang w:eastAsia="zh-CN"/>
        </w:rPr>
        <w:t>(это – вариант № 2, он относит не все прилегающие территории к категории высокого риска, а только в определенной локации, где встречается наибольшее количество туристов и проезжающих по трассе М-5; локацию можно определить по-другому, но она должна быть определена так, чтобы из её содержания было понятно, о каких именно прилегающих территориях идет речь)</w:t>
      </w:r>
      <w:proofErr w:type="gramEnd"/>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2. К категории среднего риска относятся</w:t>
      </w:r>
    </w:p>
    <w:p w:rsidR="00414DD6" w:rsidRPr="00414DD6" w:rsidRDefault="00414DD6" w:rsidP="00414DD6">
      <w:pPr>
        <w:suppressAutoHyphens/>
        <w:autoSpaceDE w:val="0"/>
        <w:ind w:firstLine="709"/>
        <w:jc w:val="both"/>
        <w:rPr>
          <w:i/>
          <w:iCs/>
          <w:sz w:val="26"/>
          <w:szCs w:val="26"/>
          <w:lang w:eastAsia="zh-CN"/>
        </w:rPr>
      </w:pPr>
      <w:r w:rsidRPr="00414DD6">
        <w:rPr>
          <w:color w:val="000000"/>
          <w:sz w:val="26"/>
          <w:szCs w:val="26"/>
          <w:lang w:eastAsia="zh-CN"/>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414DD6">
        <w:rPr>
          <w:color w:val="000000"/>
          <w:sz w:val="26"/>
          <w:szCs w:val="26"/>
          <w:lang w:eastAsia="zh-CN"/>
        </w:rPr>
        <w:t>.</w:t>
      </w:r>
      <w:proofErr w:type="gramEnd"/>
      <w:r w:rsidRPr="00414DD6">
        <w:rPr>
          <w:color w:val="000000"/>
          <w:sz w:val="26"/>
          <w:szCs w:val="26"/>
          <w:lang w:eastAsia="zh-CN"/>
        </w:rPr>
        <w:t xml:space="preserve"> </w:t>
      </w:r>
      <w:r w:rsidRPr="00414DD6">
        <w:rPr>
          <w:i/>
          <w:iCs/>
          <w:sz w:val="26"/>
          <w:szCs w:val="26"/>
          <w:lang w:eastAsia="zh-CN"/>
        </w:rPr>
        <w:t>(</w:t>
      </w:r>
      <w:proofErr w:type="gramStart"/>
      <w:r w:rsidRPr="00414DD6">
        <w:rPr>
          <w:i/>
          <w:iCs/>
          <w:sz w:val="26"/>
          <w:szCs w:val="26"/>
          <w:lang w:eastAsia="zh-CN"/>
        </w:rPr>
        <w:t>в</w:t>
      </w:r>
      <w:proofErr w:type="gramEnd"/>
      <w:r w:rsidRPr="00414DD6">
        <w:rPr>
          <w:i/>
          <w:iCs/>
          <w:sz w:val="26"/>
          <w:szCs w:val="26"/>
          <w:lang w:eastAsia="zh-CN"/>
        </w:rPr>
        <w:t>ариант № 1)</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а) в поселке городского типа Междуреченск на улицах Ленина, Набережной, Горького, а также в границах улиц Горького, Пушкина, Набережной и Парковой; </w:t>
      </w:r>
    </w:p>
    <w:p w:rsidR="00414DD6" w:rsidRPr="00414DD6" w:rsidRDefault="00414DD6" w:rsidP="00414DD6">
      <w:pPr>
        <w:suppressAutoHyphens/>
        <w:autoSpaceDE w:val="0"/>
        <w:ind w:firstLine="709"/>
        <w:jc w:val="both"/>
        <w:rPr>
          <w:color w:val="000000"/>
          <w:sz w:val="26"/>
          <w:szCs w:val="26"/>
          <w:lang w:eastAsia="zh-CN"/>
        </w:rPr>
      </w:pPr>
      <w:r w:rsidRPr="00414DD6">
        <w:rPr>
          <w:color w:val="000000"/>
          <w:sz w:val="26"/>
          <w:szCs w:val="26"/>
          <w:lang w:eastAsia="zh-CN"/>
        </w:rPr>
        <w:t xml:space="preserve">б) в селе Переволоки на улице Советской, а также в границах улиц Новый путь, Степана Разина и Ново-Садовой. </w:t>
      </w:r>
      <w:r w:rsidRPr="00414DD6">
        <w:rPr>
          <w:i/>
          <w:iCs/>
          <w:sz w:val="26"/>
          <w:szCs w:val="26"/>
          <w:lang w:eastAsia="zh-CN"/>
        </w:rPr>
        <w:t>(вариант № 2)</w:t>
      </w:r>
    </w:p>
    <w:p w:rsidR="00414DD6" w:rsidRPr="00414DD6" w:rsidRDefault="00414DD6" w:rsidP="00414DD6">
      <w:pPr>
        <w:widowControl w:val="0"/>
        <w:suppressAutoHyphens/>
        <w:autoSpaceDE w:val="0"/>
        <w:ind w:firstLine="709"/>
        <w:jc w:val="both"/>
        <w:rPr>
          <w:color w:val="000000"/>
          <w:sz w:val="26"/>
          <w:szCs w:val="26"/>
          <w:lang w:eastAsia="zh-CN"/>
        </w:rPr>
      </w:pPr>
      <w:r w:rsidRPr="00414DD6">
        <w:rPr>
          <w:color w:val="000000"/>
          <w:sz w:val="26"/>
          <w:szCs w:val="26"/>
          <w:lang w:eastAsia="zh-CN"/>
        </w:rPr>
        <w:t>3. К категории низкого риска относятся все иные</w:t>
      </w:r>
      <w:r w:rsidRPr="00414DD6">
        <w:rPr>
          <w:bCs/>
          <w:color w:val="000000"/>
          <w:sz w:val="26"/>
          <w:szCs w:val="26"/>
          <w:lang w:eastAsia="zh-CN"/>
        </w:rPr>
        <w:t xml:space="preserve"> объекты </w:t>
      </w:r>
      <w:r w:rsidRPr="00414DD6">
        <w:rPr>
          <w:color w:val="000000"/>
          <w:sz w:val="26"/>
          <w:szCs w:val="26"/>
          <w:lang w:eastAsia="zh-CN"/>
        </w:rPr>
        <w:t>контроля в сфере благоустройства.</w:t>
      </w:r>
    </w:p>
    <w:p w:rsidR="00414DD6" w:rsidRPr="00414DD6" w:rsidRDefault="00414DD6" w:rsidP="00414DD6">
      <w:pPr>
        <w:widowControl w:val="0"/>
        <w:suppressAutoHyphens/>
        <w:autoSpaceDE w:val="0"/>
        <w:ind w:firstLine="709"/>
        <w:jc w:val="both"/>
        <w:rPr>
          <w:color w:val="000000"/>
          <w:sz w:val="26"/>
          <w:szCs w:val="26"/>
          <w:lang w:eastAsia="zh-CN"/>
        </w:rPr>
      </w:pPr>
      <w:r w:rsidRPr="00414DD6">
        <w:rPr>
          <w:color w:val="000000"/>
          <w:sz w:val="26"/>
          <w:szCs w:val="26"/>
          <w:lang w:eastAsia="zh-CN"/>
        </w:rPr>
        <w:br w:type="page"/>
      </w:r>
    </w:p>
    <w:p w:rsidR="00414DD6" w:rsidRPr="00414DD6" w:rsidRDefault="00414DD6" w:rsidP="00414DD6">
      <w:pPr>
        <w:suppressAutoHyphens/>
        <w:autoSpaceDE w:val="0"/>
        <w:jc w:val="right"/>
        <w:rPr>
          <w:sz w:val="22"/>
          <w:szCs w:val="22"/>
          <w:lang w:eastAsia="zh-CN"/>
        </w:rPr>
      </w:pPr>
      <w:r w:rsidRPr="00414DD6">
        <w:rPr>
          <w:color w:val="000000"/>
          <w:sz w:val="22"/>
          <w:szCs w:val="22"/>
          <w:lang w:eastAsia="zh-CN"/>
        </w:rPr>
        <w:lastRenderedPageBreak/>
        <w:t>Приложение № 2</w:t>
      </w:r>
    </w:p>
    <w:p w:rsidR="00414DD6" w:rsidRPr="00414DD6" w:rsidRDefault="00414DD6" w:rsidP="00414DD6">
      <w:pPr>
        <w:suppressAutoHyphens/>
        <w:autoSpaceDE w:val="0"/>
        <w:jc w:val="right"/>
        <w:rPr>
          <w:color w:val="000000"/>
          <w:sz w:val="22"/>
          <w:szCs w:val="22"/>
          <w:lang w:eastAsia="zh-CN"/>
        </w:rPr>
      </w:pPr>
      <w:r w:rsidRPr="00414DD6">
        <w:rPr>
          <w:color w:val="000000"/>
          <w:sz w:val="22"/>
          <w:szCs w:val="22"/>
          <w:lang w:eastAsia="zh-CN"/>
        </w:rPr>
        <w:t xml:space="preserve">к Положению о муниципальном контроле </w:t>
      </w:r>
    </w:p>
    <w:p w:rsidR="00414DD6" w:rsidRPr="00414DD6" w:rsidRDefault="00414DD6" w:rsidP="00414DD6">
      <w:pPr>
        <w:suppressAutoHyphens/>
        <w:autoSpaceDE w:val="0"/>
        <w:jc w:val="right"/>
        <w:rPr>
          <w:color w:val="000000"/>
          <w:sz w:val="22"/>
          <w:szCs w:val="22"/>
          <w:lang w:eastAsia="zh-CN"/>
        </w:rPr>
      </w:pPr>
      <w:r w:rsidRPr="00414DD6">
        <w:rPr>
          <w:color w:val="000000"/>
          <w:sz w:val="22"/>
          <w:szCs w:val="22"/>
          <w:lang w:eastAsia="zh-CN"/>
        </w:rPr>
        <w:t>в сфере благоустройства на территории</w:t>
      </w:r>
    </w:p>
    <w:p w:rsidR="00414DD6" w:rsidRPr="00414DD6" w:rsidRDefault="00414DD6" w:rsidP="00414DD6">
      <w:pPr>
        <w:widowControl w:val="0"/>
        <w:autoSpaceDE w:val="0"/>
        <w:ind w:firstLine="540"/>
        <w:jc w:val="right"/>
        <w:rPr>
          <w:bCs/>
          <w:sz w:val="22"/>
          <w:szCs w:val="22"/>
        </w:rPr>
      </w:pPr>
      <w:r w:rsidRPr="00414DD6">
        <w:rPr>
          <w:bCs/>
          <w:sz w:val="22"/>
          <w:szCs w:val="22"/>
        </w:rPr>
        <w:t xml:space="preserve">сельского поселения Рысайкино муниципального </w:t>
      </w:r>
    </w:p>
    <w:p w:rsidR="00414DD6" w:rsidRPr="00414DD6" w:rsidRDefault="00414DD6" w:rsidP="00414DD6">
      <w:pPr>
        <w:widowControl w:val="0"/>
        <w:autoSpaceDE w:val="0"/>
        <w:ind w:firstLine="540"/>
        <w:jc w:val="right"/>
        <w:rPr>
          <w:bCs/>
          <w:sz w:val="22"/>
          <w:szCs w:val="22"/>
        </w:rPr>
      </w:pPr>
      <w:r w:rsidRPr="00414DD6">
        <w:rPr>
          <w:bCs/>
          <w:sz w:val="22"/>
          <w:szCs w:val="22"/>
        </w:rPr>
        <w:t xml:space="preserve">района Похвистневский </w:t>
      </w:r>
      <w:proofErr w:type="gramStart"/>
      <w:r w:rsidRPr="00414DD6">
        <w:rPr>
          <w:bCs/>
          <w:sz w:val="22"/>
          <w:szCs w:val="22"/>
        </w:rPr>
        <w:t>Самарской</w:t>
      </w:r>
      <w:proofErr w:type="gramEnd"/>
      <w:r w:rsidRPr="00414DD6">
        <w:rPr>
          <w:bCs/>
          <w:sz w:val="22"/>
          <w:szCs w:val="22"/>
        </w:rPr>
        <w:t xml:space="preserve"> области</w:t>
      </w:r>
    </w:p>
    <w:p w:rsidR="00414DD6" w:rsidRPr="00414DD6" w:rsidRDefault="00414DD6" w:rsidP="00414DD6">
      <w:pPr>
        <w:widowControl w:val="0"/>
        <w:autoSpaceDE w:val="0"/>
        <w:ind w:firstLine="540"/>
        <w:jc w:val="right"/>
        <w:rPr>
          <w:color w:val="000000"/>
          <w:sz w:val="26"/>
          <w:szCs w:val="26"/>
        </w:rPr>
      </w:pPr>
    </w:p>
    <w:p w:rsidR="00414DD6" w:rsidRPr="00414DD6" w:rsidRDefault="00414DD6" w:rsidP="00414DD6">
      <w:pPr>
        <w:widowControl w:val="0"/>
        <w:suppressAutoHyphens/>
        <w:autoSpaceDE w:val="0"/>
        <w:jc w:val="center"/>
        <w:rPr>
          <w:rFonts w:eastAsia="Calibri"/>
          <w:b/>
          <w:bCs/>
          <w:sz w:val="26"/>
          <w:szCs w:val="26"/>
          <w:lang w:eastAsia="zh-CN"/>
        </w:rPr>
      </w:pPr>
      <w:r w:rsidRPr="00414DD6">
        <w:rPr>
          <w:rFonts w:eastAsia="Calibri"/>
          <w:b/>
          <w:bCs/>
          <w:color w:val="000000"/>
          <w:sz w:val="26"/>
          <w:szCs w:val="26"/>
          <w:lang w:eastAsia="zh-CN"/>
        </w:rPr>
        <w:t>Индикаторы риска нарушения обязательных требований, используемые для определения необходимости проведения внеплановых</w:t>
      </w:r>
    </w:p>
    <w:p w:rsidR="00414DD6" w:rsidRPr="00414DD6" w:rsidRDefault="00414DD6" w:rsidP="00414DD6">
      <w:pPr>
        <w:widowControl w:val="0"/>
        <w:suppressAutoHyphens/>
        <w:autoSpaceDE w:val="0"/>
        <w:jc w:val="center"/>
        <w:rPr>
          <w:rFonts w:eastAsia="Calibri"/>
          <w:color w:val="000000"/>
          <w:sz w:val="26"/>
          <w:szCs w:val="26"/>
          <w:lang w:eastAsia="zh-CN"/>
        </w:rPr>
      </w:pPr>
      <w:r w:rsidRPr="00414DD6">
        <w:rPr>
          <w:rFonts w:eastAsia="Calibri"/>
          <w:b/>
          <w:bCs/>
          <w:color w:val="000000"/>
          <w:sz w:val="26"/>
          <w:szCs w:val="26"/>
          <w:lang w:eastAsia="zh-CN"/>
        </w:rPr>
        <w:t xml:space="preserve">проверок при осуществлении администрацией </w:t>
      </w:r>
      <w:r w:rsidRPr="00414DD6">
        <w:rPr>
          <w:rFonts w:eastAsia="Calibri"/>
          <w:b/>
          <w:color w:val="000000"/>
          <w:sz w:val="26"/>
          <w:szCs w:val="26"/>
          <w:lang w:eastAsia="zh-CN"/>
        </w:rPr>
        <w:t>сельского поселения Рысайкино муниципального района Похвистневский Самарской области</w:t>
      </w:r>
    </w:p>
    <w:p w:rsidR="00414DD6" w:rsidRPr="00414DD6" w:rsidRDefault="00414DD6" w:rsidP="00414DD6">
      <w:pPr>
        <w:widowControl w:val="0"/>
        <w:suppressAutoHyphens/>
        <w:autoSpaceDE w:val="0"/>
        <w:jc w:val="center"/>
        <w:rPr>
          <w:rFonts w:eastAsia="Calibri"/>
          <w:b/>
          <w:bCs/>
          <w:color w:val="000000"/>
          <w:sz w:val="26"/>
          <w:szCs w:val="26"/>
          <w:lang w:eastAsia="zh-CN"/>
        </w:rPr>
      </w:pPr>
      <w:r w:rsidRPr="00414DD6">
        <w:rPr>
          <w:rFonts w:eastAsia="Calibri"/>
          <w:b/>
          <w:bCs/>
          <w:color w:val="000000"/>
          <w:sz w:val="26"/>
          <w:szCs w:val="26"/>
          <w:lang w:eastAsia="zh-CN"/>
        </w:rPr>
        <w:t>контроля в сфере благоустройства</w:t>
      </w:r>
    </w:p>
    <w:p w:rsidR="00414DD6" w:rsidRPr="00414DD6" w:rsidRDefault="00414DD6" w:rsidP="00414DD6">
      <w:pPr>
        <w:suppressAutoHyphens/>
        <w:autoSpaceDE w:val="0"/>
        <w:ind w:firstLine="540"/>
        <w:jc w:val="both"/>
        <w:rPr>
          <w:color w:val="000000"/>
          <w:sz w:val="26"/>
          <w:szCs w:val="26"/>
          <w:lang w:eastAsia="zh-CN"/>
        </w:rPr>
      </w:pPr>
    </w:p>
    <w:p w:rsidR="00414DD6" w:rsidRPr="00414DD6" w:rsidRDefault="00414DD6" w:rsidP="00414DD6">
      <w:pPr>
        <w:suppressAutoHyphens/>
        <w:autoSpaceDE w:val="0"/>
        <w:ind w:firstLine="540"/>
        <w:jc w:val="both"/>
        <w:rPr>
          <w:color w:val="000000"/>
          <w:sz w:val="26"/>
          <w:szCs w:val="26"/>
          <w:lang w:eastAsia="zh-CN"/>
        </w:rPr>
      </w:pPr>
    </w:p>
    <w:p w:rsidR="00414DD6" w:rsidRPr="00414DD6" w:rsidRDefault="00414DD6" w:rsidP="00414DD6">
      <w:pPr>
        <w:shd w:val="clear" w:color="auto" w:fill="FFFFFF"/>
        <w:ind w:firstLine="720"/>
        <w:jc w:val="both"/>
        <w:rPr>
          <w:color w:val="000000"/>
          <w:sz w:val="26"/>
          <w:szCs w:val="26"/>
        </w:rPr>
      </w:pPr>
      <w:r w:rsidRPr="00414DD6">
        <w:rPr>
          <w:color w:val="000000"/>
          <w:sz w:val="26"/>
          <w:szCs w:val="26"/>
        </w:rPr>
        <w:t xml:space="preserve">1. Наличие мусора и иных отходов производства и потребления на прилегающей территории или </w:t>
      </w:r>
      <w:r w:rsidRPr="00414DD6">
        <w:rPr>
          <w:sz w:val="26"/>
          <w:szCs w:val="26"/>
        </w:rPr>
        <w:t>на иных территориях общего пользования.</w:t>
      </w:r>
      <w:r w:rsidRPr="00414DD6">
        <w:rPr>
          <w:color w:val="000000"/>
          <w:sz w:val="26"/>
          <w:szCs w:val="26"/>
        </w:rPr>
        <w:t xml:space="preserve"> </w:t>
      </w:r>
    </w:p>
    <w:p w:rsidR="00414DD6" w:rsidRPr="00414DD6" w:rsidRDefault="00414DD6" w:rsidP="00414DD6">
      <w:pPr>
        <w:shd w:val="clear" w:color="auto" w:fill="FFFFFF"/>
        <w:ind w:firstLine="720"/>
        <w:jc w:val="both"/>
        <w:rPr>
          <w:color w:val="000000"/>
          <w:sz w:val="26"/>
          <w:szCs w:val="26"/>
        </w:rPr>
      </w:pPr>
      <w:r w:rsidRPr="00414DD6">
        <w:rPr>
          <w:color w:val="000000"/>
          <w:sz w:val="26"/>
          <w:szCs w:val="26"/>
        </w:rPr>
        <w:t>2. Наличие на прилегающей территории</w:t>
      </w:r>
      <w:r w:rsidRPr="00414DD6">
        <w:rPr>
          <w:rFonts w:eastAsia="Calibri"/>
          <w:bCs/>
          <w:color w:val="000000"/>
          <w:sz w:val="26"/>
          <w:szCs w:val="26"/>
          <w:lang w:eastAsia="en-US"/>
        </w:rPr>
        <w:t xml:space="preserve"> карантинных, ядовитых и сорных растений</w:t>
      </w:r>
      <w:r w:rsidRPr="00414DD6">
        <w:rPr>
          <w:color w:val="000000"/>
          <w:sz w:val="26"/>
          <w:szCs w:val="26"/>
        </w:rPr>
        <w:t xml:space="preserve">, порубочных остатков деревьев и кустарников. </w:t>
      </w:r>
    </w:p>
    <w:p w:rsidR="00414DD6" w:rsidRPr="00414DD6" w:rsidRDefault="00414DD6" w:rsidP="00414DD6">
      <w:pPr>
        <w:ind w:firstLine="709"/>
        <w:jc w:val="both"/>
        <w:rPr>
          <w:color w:val="000000"/>
          <w:sz w:val="26"/>
          <w:szCs w:val="26"/>
          <w:shd w:val="clear" w:color="auto" w:fill="FFFFFF"/>
        </w:rPr>
      </w:pPr>
      <w:r w:rsidRPr="00414DD6">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414DD6" w:rsidRPr="00414DD6" w:rsidRDefault="00414DD6" w:rsidP="00414DD6">
      <w:pPr>
        <w:ind w:firstLine="709"/>
        <w:jc w:val="both"/>
        <w:rPr>
          <w:color w:val="000000"/>
          <w:sz w:val="26"/>
          <w:szCs w:val="26"/>
        </w:rPr>
      </w:pPr>
      <w:r w:rsidRPr="00414DD6">
        <w:rPr>
          <w:color w:val="000000"/>
          <w:sz w:val="26"/>
          <w:szCs w:val="26"/>
        </w:rPr>
        <w:t xml:space="preserve">4. Наличие препятствующей </w:t>
      </w:r>
      <w:r w:rsidRPr="00414DD6">
        <w:rPr>
          <w:color w:val="000000"/>
          <w:sz w:val="26"/>
          <w:szCs w:val="26"/>
          <w:shd w:val="clear" w:color="auto" w:fill="FFFFFF"/>
        </w:rPr>
        <w:t xml:space="preserve">свободному и безопасному проходу граждан </w:t>
      </w:r>
      <w:r w:rsidRPr="00414DD6">
        <w:rPr>
          <w:color w:val="000000"/>
          <w:sz w:val="26"/>
          <w:szCs w:val="26"/>
        </w:rPr>
        <w:t>наледи на прилегающих территориях.</w:t>
      </w:r>
    </w:p>
    <w:p w:rsidR="00414DD6" w:rsidRPr="00414DD6" w:rsidRDefault="00414DD6" w:rsidP="00414DD6">
      <w:pPr>
        <w:ind w:firstLine="709"/>
        <w:jc w:val="both"/>
        <w:rPr>
          <w:color w:val="000000"/>
          <w:sz w:val="26"/>
          <w:szCs w:val="26"/>
        </w:rPr>
      </w:pPr>
      <w:r w:rsidRPr="00414DD6">
        <w:rPr>
          <w:color w:val="000000"/>
          <w:sz w:val="26"/>
          <w:szCs w:val="26"/>
        </w:rPr>
        <w:t>5. Наличие сосулек на кровлях зданий, сооружений.</w:t>
      </w:r>
    </w:p>
    <w:p w:rsidR="00414DD6" w:rsidRPr="00414DD6" w:rsidRDefault="00414DD6" w:rsidP="00414DD6">
      <w:pPr>
        <w:shd w:val="clear" w:color="auto" w:fill="FFFFFF"/>
        <w:ind w:firstLine="709"/>
        <w:jc w:val="both"/>
        <w:rPr>
          <w:color w:val="000000"/>
          <w:sz w:val="26"/>
          <w:szCs w:val="26"/>
        </w:rPr>
      </w:pPr>
      <w:r w:rsidRPr="00414DD6">
        <w:rPr>
          <w:color w:val="000000"/>
          <w:sz w:val="26"/>
          <w:szCs w:val="26"/>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14DD6" w:rsidRPr="00414DD6" w:rsidRDefault="00414DD6" w:rsidP="00414DD6">
      <w:pPr>
        <w:shd w:val="clear" w:color="auto" w:fill="FFFFFF"/>
        <w:ind w:firstLine="720"/>
        <w:jc w:val="both"/>
        <w:rPr>
          <w:color w:val="000000"/>
          <w:sz w:val="26"/>
          <w:szCs w:val="26"/>
          <w:shd w:val="clear" w:color="auto" w:fill="FFFFFF"/>
        </w:rPr>
      </w:pPr>
      <w:r w:rsidRPr="00414DD6">
        <w:rPr>
          <w:color w:val="000000"/>
          <w:sz w:val="26"/>
          <w:szCs w:val="26"/>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414DD6" w:rsidRPr="00414DD6" w:rsidRDefault="00414DD6" w:rsidP="00414DD6">
      <w:pPr>
        <w:shd w:val="clear" w:color="auto" w:fill="FFFFFF"/>
        <w:ind w:firstLine="720"/>
        <w:jc w:val="both"/>
        <w:rPr>
          <w:rFonts w:ascii="Arial" w:hAnsi="Arial" w:cs="Arial"/>
          <w:color w:val="000000"/>
          <w:sz w:val="26"/>
          <w:szCs w:val="26"/>
        </w:rPr>
      </w:pPr>
      <w:r w:rsidRPr="00414DD6">
        <w:rPr>
          <w:color w:val="000000"/>
          <w:sz w:val="26"/>
          <w:szCs w:val="26"/>
        </w:rPr>
        <w:t xml:space="preserve">8. Осуществление земляных работ без разрешения на их осуществление либо с превышением срока действия такого разрешения. </w:t>
      </w:r>
    </w:p>
    <w:p w:rsidR="00414DD6" w:rsidRPr="00414DD6" w:rsidRDefault="00414DD6" w:rsidP="00414DD6">
      <w:pPr>
        <w:ind w:firstLine="709"/>
        <w:jc w:val="both"/>
        <w:rPr>
          <w:color w:val="000000"/>
          <w:sz w:val="26"/>
          <w:szCs w:val="26"/>
        </w:rPr>
      </w:pPr>
      <w:r w:rsidRPr="00414DD6">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414DD6" w:rsidRPr="00414DD6" w:rsidRDefault="00414DD6" w:rsidP="00414DD6">
      <w:pPr>
        <w:ind w:firstLine="709"/>
        <w:jc w:val="both"/>
        <w:rPr>
          <w:color w:val="000000"/>
          <w:sz w:val="26"/>
          <w:szCs w:val="26"/>
        </w:rPr>
      </w:pPr>
      <w:r w:rsidRPr="00414DD6">
        <w:rPr>
          <w:color w:val="000000"/>
          <w:sz w:val="26"/>
          <w:szCs w:val="2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414DD6" w:rsidRPr="00414DD6" w:rsidRDefault="00414DD6" w:rsidP="00414DD6">
      <w:pPr>
        <w:tabs>
          <w:tab w:val="left" w:pos="1200"/>
        </w:tabs>
        <w:ind w:firstLine="709"/>
        <w:jc w:val="both"/>
        <w:rPr>
          <w:color w:val="000000"/>
          <w:sz w:val="26"/>
          <w:szCs w:val="26"/>
          <w:lang w:val="x-none" w:eastAsia="x-none"/>
        </w:rPr>
      </w:pPr>
      <w:r w:rsidRPr="00414DD6">
        <w:rPr>
          <w:color w:val="000000"/>
          <w:sz w:val="26"/>
          <w:szCs w:val="26"/>
          <w:lang w:val="x-none" w:eastAsia="x-none"/>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414DD6" w:rsidRPr="00414DD6" w:rsidRDefault="00414DD6" w:rsidP="00414DD6">
      <w:pPr>
        <w:tabs>
          <w:tab w:val="left" w:pos="1200"/>
        </w:tabs>
        <w:ind w:firstLine="709"/>
        <w:jc w:val="both"/>
        <w:rPr>
          <w:sz w:val="26"/>
          <w:szCs w:val="26"/>
          <w:lang w:val="x-none" w:eastAsia="x-none"/>
        </w:rPr>
      </w:pPr>
      <w:r w:rsidRPr="00414DD6">
        <w:rPr>
          <w:sz w:val="26"/>
          <w:szCs w:val="26"/>
          <w:lang w:val="x-none" w:eastAsia="x-none"/>
        </w:rPr>
        <w:t>12. Выпас сельскохозяйственных животных и птиц на территориях общего пользования.</w:t>
      </w:r>
    </w:p>
    <w:p w:rsidR="00414DD6" w:rsidRPr="00414DD6" w:rsidRDefault="00414DD6" w:rsidP="00414DD6">
      <w:pPr>
        <w:tabs>
          <w:tab w:val="left" w:pos="1200"/>
        </w:tabs>
        <w:ind w:firstLine="709"/>
        <w:jc w:val="both"/>
        <w:rPr>
          <w:sz w:val="26"/>
          <w:szCs w:val="26"/>
          <w:lang w:val="x-none" w:eastAsia="x-none"/>
        </w:rPr>
      </w:pPr>
    </w:p>
    <w:p w:rsidR="00414DD6" w:rsidRPr="00414DD6" w:rsidRDefault="00414DD6" w:rsidP="00414DD6">
      <w:pPr>
        <w:jc w:val="center"/>
        <w:rPr>
          <w:b/>
          <w:bCs/>
          <w:color w:val="000000"/>
          <w:sz w:val="26"/>
          <w:szCs w:val="26"/>
        </w:rPr>
      </w:pPr>
      <w:r w:rsidRPr="00414DD6">
        <w:rPr>
          <w:sz w:val="26"/>
          <w:szCs w:val="26"/>
        </w:rPr>
        <w:br w:type="page"/>
      </w:r>
      <w:r w:rsidRPr="00414DD6">
        <w:rPr>
          <w:b/>
          <w:bCs/>
          <w:color w:val="000000"/>
          <w:sz w:val="26"/>
          <w:szCs w:val="26"/>
        </w:rPr>
        <w:lastRenderedPageBreak/>
        <w:t xml:space="preserve">Пояснительная записка </w:t>
      </w:r>
    </w:p>
    <w:p w:rsidR="00414DD6" w:rsidRPr="00414DD6" w:rsidRDefault="00414DD6" w:rsidP="00414DD6">
      <w:pPr>
        <w:jc w:val="center"/>
        <w:rPr>
          <w:b/>
          <w:bCs/>
          <w:color w:val="000000"/>
          <w:sz w:val="26"/>
          <w:szCs w:val="26"/>
        </w:rPr>
      </w:pPr>
      <w:r w:rsidRPr="00414DD6">
        <w:rPr>
          <w:b/>
          <w:bCs/>
          <w:color w:val="000000"/>
          <w:sz w:val="26"/>
          <w:szCs w:val="26"/>
        </w:rPr>
        <w:t xml:space="preserve">к положению о муниципальном контроле в сфере благоустройства </w:t>
      </w:r>
    </w:p>
    <w:p w:rsidR="00414DD6" w:rsidRPr="00414DD6" w:rsidRDefault="00414DD6" w:rsidP="00414DD6">
      <w:pPr>
        <w:shd w:val="clear" w:color="auto" w:fill="FFFFFF"/>
        <w:ind w:firstLine="567"/>
        <w:rPr>
          <w:b/>
          <w:color w:val="000000"/>
          <w:sz w:val="26"/>
          <w:szCs w:val="26"/>
        </w:rPr>
      </w:pPr>
    </w:p>
    <w:p w:rsidR="00414DD6" w:rsidRPr="00414DD6" w:rsidRDefault="00414DD6" w:rsidP="00414DD6">
      <w:pPr>
        <w:suppressAutoHyphens/>
        <w:snapToGrid w:val="0"/>
        <w:ind w:firstLine="709"/>
        <w:jc w:val="both"/>
        <w:rPr>
          <w:color w:val="000000"/>
          <w:sz w:val="26"/>
          <w:szCs w:val="26"/>
          <w:shd w:val="clear" w:color="auto" w:fill="FFFFFF"/>
        </w:rPr>
      </w:pPr>
      <w:proofErr w:type="gramStart"/>
      <w:r w:rsidRPr="00414DD6">
        <w:rPr>
          <w:color w:val="000000"/>
          <w:sz w:val="26"/>
          <w:szCs w:val="26"/>
        </w:rPr>
        <w:t xml:space="preserve">Положение о муниципальном </w:t>
      </w:r>
      <w:r w:rsidRPr="00414DD6">
        <w:rPr>
          <w:bCs/>
          <w:color w:val="000000"/>
          <w:sz w:val="26"/>
          <w:szCs w:val="26"/>
          <w:lang w:eastAsia="zh-CN"/>
        </w:rPr>
        <w:t>контроле в сфере благоустройства</w:t>
      </w:r>
      <w:r w:rsidRPr="00414DD6">
        <w:rPr>
          <w:rFonts w:ascii="Arial" w:hAnsi="Arial" w:cs="Arial"/>
          <w:bCs/>
          <w:color w:val="000000"/>
          <w:sz w:val="26"/>
          <w:szCs w:val="26"/>
          <w:lang w:eastAsia="zh-CN"/>
        </w:rPr>
        <w:t xml:space="preserve"> </w:t>
      </w:r>
      <w:r w:rsidRPr="00414DD6">
        <w:rPr>
          <w:color w:val="000000"/>
          <w:sz w:val="26"/>
          <w:szCs w:val="26"/>
        </w:rPr>
        <w:t xml:space="preserve">(далее – Положение) подготовлено в соответствии с </w:t>
      </w:r>
      <w:r w:rsidRPr="00414DD6">
        <w:rPr>
          <w:color w:val="000000"/>
          <w:sz w:val="26"/>
          <w:szCs w:val="26"/>
          <w:lang w:eastAsia="zh-CN"/>
        </w:rPr>
        <w:t>пунктом 20 части 1 статьи 14</w:t>
      </w:r>
      <w:r w:rsidRPr="00414DD6">
        <w:rPr>
          <w:color w:val="000000"/>
          <w:sz w:val="26"/>
          <w:szCs w:val="26"/>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414DD6">
        <w:rPr>
          <w:color w:val="000000"/>
          <w:sz w:val="26"/>
          <w:szCs w:val="26"/>
          <w:lang w:eastAsia="zh-CN"/>
        </w:rPr>
        <w:t xml:space="preserve"> </w:t>
      </w:r>
      <w:r w:rsidRPr="00414DD6">
        <w:rPr>
          <w:color w:val="000000"/>
          <w:sz w:val="26"/>
          <w:szCs w:val="26"/>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14DD6">
        <w:rPr>
          <w:color w:val="000000"/>
          <w:sz w:val="26"/>
          <w:szCs w:val="26"/>
          <w:shd w:val="clear" w:color="auto" w:fill="FFFFFF"/>
        </w:rPr>
        <w:t>и подлежит утверждению решением представительного органа муниципального</w:t>
      </w:r>
      <w:proofErr w:type="gramEnd"/>
      <w:r w:rsidRPr="00414DD6">
        <w:rPr>
          <w:color w:val="000000"/>
          <w:sz w:val="26"/>
          <w:szCs w:val="26"/>
          <w:shd w:val="clear" w:color="auto" w:fill="FFFFFF"/>
        </w:rPr>
        <w:t xml:space="preserve"> образования и введению в действие не ранее 1 января 2022 года.</w:t>
      </w:r>
    </w:p>
    <w:p w:rsidR="00414DD6" w:rsidRPr="00414DD6" w:rsidRDefault="00414DD6" w:rsidP="00414DD6">
      <w:pPr>
        <w:suppressAutoHyphens/>
        <w:snapToGrid w:val="0"/>
        <w:ind w:firstLine="709"/>
        <w:jc w:val="both"/>
        <w:rPr>
          <w:color w:val="000000"/>
          <w:sz w:val="26"/>
          <w:szCs w:val="26"/>
          <w:shd w:val="clear" w:color="auto" w:fill="FFFFFF"/>
        </w:rPr>
      </w:pPr>
      <w:r w:rsidRPr="00414DD6">
        <w:rPr>
          <w:color w:val="000000"/>
          <w:sz w:val="26"/>
          <w:szCs w:val="26"/>
          <w:shd w:val="clear" w:color="auto" w:fill="FFFFFF"/>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414DD6">
        <w:rPr>
          <w:color w:val="000000"/>
          <w:sz w:val="26"/>
          <w:szCs w:val="26"/>
        </w:rPr>
        <w:t xml:space="preserve">муниципального </w:t>
      </w:r>
      <w:r w:rsidRPr="00414DD6">
        <w:rPr>
          <w:bCs/>
          <w:color w:val="000000"/>
          <w:sz w:val="26"/>
          <w:szCs w:val="26"/>
          <w:lang w:eastAsia="zh-CN"/>
        </w:rPr>
        <w:t>контроля в сфере благоустройства</w:t>
      </w:r>
      <w:r w:rsidRPr="00414DD6">
        <w:rPr>
          <w:color w:val="000000"/>
          <w:sz w:val="26"/>
          <w:szCs w:val="26"/>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 xml:space="preserve">2. </w:t>
      </w:r>
      <w:proofErr w:type="gramStart"/>
      <w:r w:rsidRPr="00414DD6">
        <w:rPr>
          <w:color w:val="000000"/>
          <w:sz w:val="26"/>
          <w:szCs w:val="26"/>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14DD6">
        <w:rPr>
          <w:color w:val="000000"/>
          <w:sz w:val="26"/>
          <w:szCs w:val="26"/>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14DD6">
        <w:rPr>
          <w:color w:val="000000"/>
          <w:sz w:val="26"/>
          <w:szCs w:val="26"/>
          <w:shd w:val="clear" w:color="auto" w:fill="FFFFFF"/>
        </w:rPr>
        <w:t xml:space="preserve">, принятие правового акта, утверждающего </w:t>
      </w:r>
      <w:r w:rsidRPr="00414DD6">
        <w:rPr>
          <w:color w:val="000000"/>
          <w:sz w:val="26"/>
          <w:szCs w:val="26"/>
        </w:rPr>
        <w:t>положение о виде муниципального контроля</w:t>
      </w:r>
      <w:r w:rsidRPr="00414DD6">
        <w:rPr>
          <w:color w:val="000000"/>
          <w:sz w:val="26"/>
          <w:szCs w:val="26"/>
          <w:shd w:val="clear" w:color="auto" w:fill="FFFFFF"/>
        </w:rPr>
        <w:t xml:space="preserve">, остается в компетенции представительного органа поселения. </w:t>
      </w:r>
    </w:p>
    <w:p w:rsidR="00414DD6" w:rsidRPr="00414DD6" w:rsidRDefault="00414DD6" w:rsidP="00414DD6">
      <w:pPr>
        <w:suppressAutoHyphens/>
        <w:snapToGrid w:val="0"/>
        <w:ind w:firstLine="709"/>
        <w:jc w:val="both"/>
        <w:rPr>
          <w:color w:val="000000"/>
          <w:sz w:val="26"/>
          <w:szCs w:val="26"/>
          <w:shd w:val="clear" w:color="auto" w:fill="FFFFFF"/>
        </w:rPr>
      </w:pPr>
      <w:r w:rsidRPr="00414DD6">
        <w:rPr>
          <w:color w:val="000000"/>
          <w:sz w:val="26"/>
          <w:szCs w:val="26"/>
          <w:shd w:val="clear" w:color="auto" w:fill="FFFFFF"/>
        </w:rPr>
        <w:t xml:space="preserve">3. Согласно Положению, система оценки и управления рисками при осуществлении </w:t>
      </w:r>
      <w:r w:rsidRPr="00414DD6">
        <w:rPr>
          <w:color w:val="000000"/>
          <w:sz w:val="26"/>
          <w:szCs w:val="26"/>
        </w:rPr>
        <w:t xml:space="preserve">муниципального </w:t>
      </w:r>
      <w:r w:rsidRPr="00414DD6">
        <w:rPr>
          <w:bCs/>
          <w:color w:val="000000"/>
          <w:sz w:val="26"/>
          <w:szCs w:val="26"/>
          <w:lang w:eastAsia="zh-CN"/>
        </w:rPr>
        <w:t>контроля в сфере благоустройства</w:t>
      </w:r>
      <w:r w:rsidRPr="00414DD6">
        <w:rPr>
          <w:color w:val="000000"/>
          <w:sz w:val="26"/>
          <w:szCs w:val="26"/>
          <w:shd w:val="clear" w:color="auto" w:fill="FFFFFF"/>
        </w:rPr>
        <w:t xml:space="preserve"> применяется.</w:t>
      </w:r>
    </w:p>
    <w:p w:rsidR="00414DD6" w:rsidRPr="00414DD6" w:rsidRDefault="00414DD6" w:rsidP="00414DD6">
      <w:pPr>
        <w:suppressAutoHyphens/>
        <w:snapToGrid w:val="0"/>
        <w:ind w:firstLine="709"/>
        <w:jc w:val="both"/>
        <w:rPr>
          <w:color w:val="000000"/>
          <w:sz w:val="26"/>
          <w:szCs w:val="26"/>
          <w:shd w:val="clear" w:color="auto" w:fill="FFFFFF"/>
        </w:rPr>
      </w:pPr>
      <w:r w:rsidRPr="00414DD6">
        <w:rPr>
          <w:color w:val="000000"/>
          <w:sz w:val="26"/>
          <w:szCs w:val="26"/>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w:t>
      </w:r>
      <w:r w:rsidRPr="00414DD6">
        <w:rPr>
          <w:color w:val="000000"/>
          <w:sz w:val="26"/>
          <w:szCs w:val="26"/>
          <w:shd w:val="clear" w:color="auto" w:fill="FFFFFF"/>
        </w:rPr>
        <w:lastRenderedPageBreak/>
        <w:t xml:space="preserve">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414DD6" w:rsidRPr="00414DD6" w:rsidRDefault="00414DD6" w:rsidP="00414DD6">
      <w:pPr>
        <w:ind w:firstLine="709"/>
        <w:jc w:val="both"/>
        <w:rPr>
          <w:bCs/>
          <w:color w:val="000000"/>
          <w:sz w:val="26"/>
          <w:szCs w:val="26"/>
          <w:shd w:val="clear" w:color="auto" w:fill="FFFFFF"/>
        </w:rPr>
      </w:pPr>
      <w:r w:rsidRPr="00414DD6">
        <w:rPr>
          <w:color w:val="000000"/>
          <w:sz w:val="26"/>
          <w:szCs w:val="26"/>
          <w:shd w:val="clear" w:color="auto" w:fill="FFFFFF"/>
        </w:rPr>
        <w:t xml:space="preserve">4. Перечень обязательных требований в пункте 1.6 Положения сформулирован </w:t>
      </w:r>
      <w:proofErr w:type="gramStart"/>
      <w:r w:rsidRPr="00414DD6">
        <w:rPr>
          <w:color w:val="000000"/>
          <w:sz w:val="26"/>
          <w:szCs w:val="26"/>
          <w:shd w:val="clear" w:color="auto" w:fill="FFFFFF"/>
        </w:rPr>
        <w:t>исходя из предмета</w:t>
      </w:r>
      <w:r w:rsidRPr="00414DD6">
        <w:rPr>
          <w:color w:val="000000"/>
          <w:sz w:val="26"/>
          <w:szCs w:val="26"/>
        </w:rPr>
        <w:t xml:space="preserve"> регулирования правил</w:t>
      </w:r>
      <w:proofErr w:type="gramEnd"/>
      <w:r w:rsidRPr="00414DD6">
        <w:rPr>
          <w:color w:val="000000"/>
          <w:sz w:val="26"/>
          <w:szCs w:val="26"/>
        </w:rPr>
        <w:t xml:space="preserve"> благоустройства территории, в том числе с учетом требований статьи 45.1</w:t>
      </w:r>
      <w:r w:rsidRPr="00414DD6">
        <w:rPr>
          <w:b/>
          <w:color w:val="000000"/>
          <w:sz w:val="26"/>
          <w:szCs w:val="26"/>
          <w:shd w:val="clear" w:color="auto" w:fill="FFFFFF"/>
        </w:rPr>
        <w:t xml:space="preserve"> </w:t>
      </w:r>
      <w:r w:rsidRPr="00414DD6">
        <w:rPr>
          <w:bCs/>
          <w:color w:val="000000"/>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414DD6" w:rsidRPr="00414DD6" w:rsidRDefault="00414DD6" w:rsidP="00414DD6">
      <w:pPr>
        <w:ind w:firstLine="709"/>
        <w:jc w:val="both"/>
        <w:rPr>
          <w:color w:val="000000"/>
          <w:sz w:val="26"/>
          <w:szCs w:val="26"/>
          <w:shd w:val="clear" w:color="auto" w:fill="FFFFFF"/>
        </w:rPr>
      </w:pPr>
      <w:proofErr w:type="gramStart"/>
      <w:r w:rsidRPr="00414DD6">
        <w:rPr>
          <w:bCs/>
          <w:color w:val="000000"/>
          <w:sz w:val="26"/>
          <w:szCs w:val="26"/>
          <w:shd w:val="clear" w:color="auto" w:fill="FFFFFF"/>
        </w:rPr>
        <w:t xml:space="preserve">Конкретизация положений в подпунктах пункта </w:t>
      </w:r>
      <w:r w:rsidRPr="00414DD6">
        <w:rPr>
          <w:color w:val="000000"/>
          <w:sz w:val="26"/>
          <w:szCs w:val="26"/>
          <w:shd w:val="clear" w:color="auto" w:fill="FFFFFF"/>
        </w:rPr>
        <w:t>1.6 Положения осуществлена с учетом составов административных правонарушений в сфере благоустройства, предусмотренных Законом Самарской области от 01.11.2007 № 115-ГД</w:t>
      </w:r>
      <w:r w:rsidRPr="00414DD6">
        <w:rPr>
          <w:color w:val="000000"/>
          <w:sz w:val="26"/>
          <w:szCs w:val="26"/>
        </w:rPr>
        <w:t xml:space="preserve"> </w:t>
      </w:r>
      <w:r w:rsidRPr="00414DD6">
        <w:rPr>
          <w:color w:val="000000"/>
          <w:sz w:val="26"/>
          <w:szCs w:val="26"/>
          <w:shd w:val="clear" w:color="auto" w:fill="FFFFFF"/>
        </w:rPr>
        <w:t xml:space="preserve">«Об административных правонарушениях на территории Самарской области». </w:t>
      </w:r>
      <w:proofErr w:type="gramEnd"/>
    </w:p>
    <w:p w:rsidR="00414DD6" w:rsidRPr="00414DD6" w:rsidRDefault="00414DD6" w:rsidP="00414DD6">
      <w:pPr>
        <w:widowControl w:val="0"/>
        <w:suppressAutoHyphens/>
        <w:autoSpaceDE w:val="0"/>
        <w:ind w:firstLine="709"/>
        <w:jc w:val="both"/>
        <w:rPr>
          <w:rFonts w:eastAsia="Calibri"/>
          <w:sz w:val="26"/>
          <w:szCs w:val="26"/>
          <w:lang w:eastAsia="zh-CN"/>
        </w:rPr>
      </w:pPr>
      <w:r w:rsidRPr="00414DD6">
        <w:rPr>
          <w:rFonts w:eastAsia="Calibri"/>
          <w:color w:val="000000"/>
          <w:sz w:val="26"/>
          <w:szCs w:val="26"/>
          <w:lang w:eastAsia="zh-CN"/>
        </w:rPr>
        <w:t>Индикаторы риска нарушения обязательных требований, используемые для определения необходимости проведения внеплановых</w:t>
      </w:r>
      <w:r w:rsidRPr="00414DD6">
        <w:rPr>
          <w:rFonts w:eastAsia="Calibri"/>
          <w:sz w:val="26"/>
          <w:szCs w:val="26"/>
          <w:lang w:eastAsia="zh-CN"/>
        </w:rPr>
        <w:t xml:space="preserve"> </w:t>
      </w:r>
      <w:r w:rsidRPr="00414DD6">
        <w:rPr>
          <w:rFonts w:eastAsia="Calibri"/>
          <w:color w:val="000000"/>
          <w:sz w:val="26"/>
          <w:szCs w:val="26"/>
          <w:lang w:eastAsia="zh-CN"/>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5. Положением предусмотрено проведение следующих видов профилактических мероприятий:</w:t>
      </w:r>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1) информирование;</w:t>
      </w:r>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2) обобщение правоприменительной практики;</w:t>
      </w:r>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3) объявление предостережений;</w:t>
      </w:r>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4) консультирование;</w:t>
      </w:r>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5) профилактический визит.</w:t>
      </w:r>
    </w:p>
    <w:p w:rsidR="00414DD6" w:rsidRPr="00414DD6" w:rsidRDefault="00414DD6" w:rsidP="00414DD6">
      <w:pPr>
        <w:widowControl w:val="0"/>
        <w:suppressAutoHyphens/>
        <w:snapToGrid w:val="0"/>
        <w:ind w:firstLine="709"/>
        <w:jc w:val="both"/>
        <w:rPr>
          <w:color w:val="000000"/>
          <w:sz w:val="26"/>
          <w:szCs w:val="26"/>
          <w:shd w:val="clear" w:color="auto" w:fill="FFFFFF"/>
        </w:rPr>
      </w:pPr>
      <w:r w:rsidRPr="00414DD6">
        <w:rPr>
          <w:color w:val="000000"/>
          <w:sz w:val="26"/>
          <w:szCs w:val="26"/>
          <w:shd w:val="clear" w:color="auto" w:fill="FFFFFF"/>
        </w:rPr>
        <w:t xml:space="preserve">Меры стимулирования добросовестности и </w:t>
      </w:r>
      <w:proofErr w:type="spellStart"/>
      <w:r w:rsidRPr="00414DD6">
        <w:rPr>
          <w:color w:val="000000"/>
          <w:sz w:val="26"/>
          <w:szCs w:val="26"/>
          <w:shd w:val="clear" w:color="auto" w:fill="FFFFFF"/>
        </w:rPr>
        <w:t>самообследование</w:t>
      </w:r>
      <w:proofErr w:type="spellEnd"/>
      <w:r w:rsidRPr="00414DD6">
        <w:rPr>
          <w:color w:val="000000"/>
          <w:sz w:val="26"/>
          <w:szCs w:val="26"/>
          <w:shd w:val="clear" w:color="auto" w:fill="FFFFFF"/>
        </w:rPr>
        <w:t xml:space="preserve"> в качестве профилактических мероприятий Положением не установлены.</w:t>
      </w:r>
    </w:p>
    <w:p w:rsidR="00414DD6" w:rsidRPr="00414DD6" w:rsidRDefault="00414DD6" w:rsidP="00414DD6">
      <w:pPr>
        <w:widowControl w:val="0"/>
        <w:suppressAutoHyphens/>
        <w:snapToGrid w:val="0"/>
        <w:ind w:firstLine="709"/>
        <w:jc w:val="both"/>
        <w:rPr>
          <w:b/>
          <w:color w:val="000000"/>
          <w:sz w:val="26"/>
          <w:szCs w:val="26"/>
          <w:lang w:eastAsia="zh-CN"/>
        </w:rPr>
      </w:pPr>
      <w:proofErr w:type="gramStart"/>
      <w:r w:rsidRPr="00414DD6">
        <w:rPr>
          <w:color w:val="000000"/>
          <w:sz w:val="26"/>
          <w:szCs w:val="26"/>
          <w:shd w:val="clear" w:color="auto" w:fill="FFFFFF"/>
        </w:rPr>
        <w:t xml:space="preserve">Полагаем также необходимым отметить, что об обязательных требованиях, предъявляемых к объектам контроля, </w:t>
      </w:r>
      <w:r w:rsidRPr="00414DD6">
        <w:rPr>
          <w:bCs/>
          <w:color w:val="000000"/>
          <w:sz w:val="26"/>
          <w:szCs w:val="26"/>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414DD6">
        <w:rPr>
          <w:color w:val="000000"/>
          <w:sz w:val="26"/>
          <w:szCs w:val="26"/>
          <w:shd w:val="clear" w:color="auto" w:fill="FFFFFF"/>
        </w:rPr>
        <w:t xml:space="preserve">орган муниципального контроля может осуществлять </w:t>
      </w:r>
      <w:r w:rsidRPr="00414DD6">
        <w:rPr>
          <w:bCs/>
          <w:color w:val="000000"/>
          <w:sz w:val="26"/>
          <w:szCs w:val="26"/>
          <w:lang w:eastAsia="zh-CN"/>
        </w:rPr>
        <w:t>информирование и консультирование в устной форме на собраниях и конференциях граждан.</w:t>
      </w:r>
      <w:proofErr w:type="gramEnd"/>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snapToGrid w:val="0"/>
        <w:jc w:val="both"/>
        <w:rPr>
          <w:b/>
          <w:color w:val="000000"/>
          <w:sz w:val="26"/>
          <w:szCs w:val="26"/>
          <w:lang w:eastAsia="zh-CN"/>
        </w:rPr>
      </w:pPr>
    </w:p>
    <w:p w:rsidR="00414DD6" w:rsidRPr="00414DD6" w:rsidRDefault="00414DD6" w:rsidP="00414DD6">
      <w:pPr>
        <w:suppressAutoHyphens/>
        <w:autoSpaceDE w:val="0"/>
        <w:jc w:val="right"/>
        <w:rPr>
          <w:sz w:val="20"/>
          <w:szCs w:val="20"/>
          <w:lang w:eastAsia="zh-CN"/>
        </w:rPr>
      </w:pPr>
      <w:r w:rsidRPr="00414DD6">
        <w:rPr>
          <w:color w:val="000000"/>
          <w:lang w:eastAsia="zh-CN"/>
        </w:rPr>
        <w:t>Приложение № 3</w:t>
      </w:r>
    </w:p>
    <w:p w:rsidR="00414DD6" w:rsidRPr="00414DD6" w:rsidRDefault="00414DD6" w:rsidP="00414DD6">
      <w:pPr>
        <w:suppressAutoHyphens/>
        <w:autoSpaceDE w:val="0"/>
        <w:jc w:val="right"/>
        <w:rPr>
          <w:color w:val="000000"/>
          <w:lang w:eastAsia="zh-CN"/>
        </w:rPr>
      </w:pPr>
      <w:r w:rsidRPr="00414DD6">
        <w:rPr>
          <w:color w:val="000000"/>
          <w:lang w:eastAsia="zh-CN"/>
        </w:rPr>
        <w:t xml:space="preserve">к Положению о муниципальном контроле </w:t>
      </w:r>
    </w:p>
    <w:p w:rsidR="00414DD6" w:rsidRPr="00414DD6" w:rsidRDefault="00414DD6" w:rsidP="00414DD6">
      <w:pPr>
        <w:suppressAutoHyphens/>
        <w:autoSpaceDE w:val="0"/>
        <w:jc w:val="right"/>
        <w:rPr>
          <w:color w:val="000000"/>
          <w:lang w:eastAsia="zh-CN"/>
        </w:rPr>
      </w:pPr>
      <w:r w:rsidRPr="00414DD6">
        <w:rPr>
          <w:color w:val="000000"/>
          <w:lang w:eastAsia="zh-CN"/>
        </w:rPr>
        <w:t>в сфере благоустройства на территории</w:t>
      </w:r>
    </w:p>
    <w:p w:rsidR="00414DD6" w:rsidRPr="00414DD6" w:rsidRDefault="00414DD6" w:rsidP="00414DD6">
      <w:pPr>
        <w:widowControl w:val="0"/>
        <w:autoSpaceDE w:val="0"/>
        <w:spacing w:line="276" w:lineRule="auto"/>
        <w:ind w:firstLine="540"/>
        <w:jc w:val="right"/>
        <w:rPr>
          <w:color w:val="000000"/>
          <w:lang w:eastAsia="zh-CN"/>
        </w:rPr>
      </w:pPr>
      <w:r w:rsidRPr="00414DD6">
        <w:rPr>
          <w:color w:val="000000"/>
          <w:lang w:eastAsia="zh-CN"/>
        </w:rPr>
        <w:t xml:space="preserve">сельского поселения Рысайкино </w:t>
      </w:r>
    </w:p>
    <w:p w:rsidR="00414DD6" w:rsidRPr="00414DD6" w:rsidRDefault="00414DD6" w:rsidP="00414DD6">
      <w:pPr>
        <w:widowControl w:val="0"/>
        <w:autoSpaceDE w:val="0"/>
        <w:spacing w:line="276" w:lineRule="auto"/>
        <w:ind w:firstLine="540"/>
        <w:jc w:val="right"/>
        <w:rPr>
          <w:color w:val="000000"/>
        </w:rPr>
      </w:pPr>
      <w:r w:rsidRPr="00414DD6">
        <w:rPr>
          <w:color w:val="000000"/>
          <w:lang w:eastAsia="zh-CN"/>
        </w:rPr>
        <w:t xml:space="preserve">муниципального района Похвистневский </w:t>
      </w:r>
      <w:proofErr w:type="gramStart"/>
      <w:r w:rsidRPr="00414DD6">
        <w:rPr>
          <w:color w:val="000000"/>
          <w:lang w:eastAsia="zh-CN"/>
        </w:rPr>
        <w:t>Самарской</w:t>
      </w:r>
      <w:proofErr w:type="gramEnd"/>
      <w:r w:rsidRPr="00414DD6">
        <w:rPr>
          <w:color w:val="000000"/>
          <w:lang w:eastAsia="zh-CN"/>
        </w:rPr>
        <w:t xml:space="preserve"> области</w:t>
      </w:r>
    </w:p>
    <w:p w:rsidR="00414DD6" w:rsidRPr="00414DD6" w:rsidRDefault="00414DD6" w:rsidP="00414DD6">
      <w:pPr>
        <w:jc w:val="center"/>
        <w:rPr>
          <w:sz w:val="28"/>
          <w:szCs w:val="28"/>
        </w:rPr>
      </w:pPr>
    </w:p>
    <w:p w:rsidR="00414DD6" w:rsidRPr="00414DD6" w:rsidRDefault="00414DD6" w:rsidP="00414DD6">
      <w:pPr>
        <w:jc w:val="center"/>
        <w:rPr>
          <w:sz w:val="28"/>
          <w:szCs w:val="28"/>
        </w:rPr>
      </w:pPr>
    </w:p>
    <w:p w:rsidR="00414DD6" w:rsidRPr="00414DD6" w:rsidRDefault="00414DD6" w:rsidP="00414DD6">
      <w:pPr>
        <w:jc w:val="center"/>
        <w:rPr>
          <w:rFonts w:eastAsia="Calibri"/>
          <w:color w:val="000000"/>
          <w:sz w:val="28"/>
          <w:szCs w:val="28"/>
          <w:lang w:eastAsia="en-US"/>
        </w:rPr>
      </w:pPr>
      <w:r w:rsidRPr="00414DD6">
        <w:rPr>
          <w:rFonts w:eastAsia="Calibri"/>
          <w:b/>
          <w:sz w:val="28"/>
          <w:szCs w:val="28"/>
          <w:lang w:eastAsia="en-US"/>
        </w:rPr>
        <w:t xml:space="preserve">Ключевые </w:t>
      </w:r>
      <w:r w:rsidRPr="00414DD6">
        <w:rPr>
          <w:rFonts w:eastAsia="Calibri"/>
          <w:b/>
          <w:color w:val="000000"/>
          <w:sz w:val="28"/>
          <w:szCs w:val="28"/>
          <w:lang w:eastAsia="en-US"/>
        </w:rPr>
        <w:t>показатели</w:t>
      </w:r>
      <w:r w:rsidRPr="00414DD6">
        <w:rPr>
          <w:rFonts w:eastAsia="Calibri"/>
          <w:b/>
          <w:sz w:val="28"/>
          <w:szCs w:val="28"/>
          <w:lang w:eastAsia="en-US"/>
        </w:rPr>
        <w:t xml:space="preserve">, применяемые при </w:t>
      </w:r>
      <w:r w:rsidRPr="00414DD6">
        <w:rPr>
          <w:rFonts w:eastAsia="Calibri"/>
          <w:b/>
          <w:color w:val="000000"/>
          <w:sz w:val="28"/>
          <w:szCs w:val="28"/>
          <w:lang w:eastAsia="en-US"/>
        </w:rPr>
        <w:t>осуществлении муниципального контроля</w:t>
      </w:r>
      <w:r w:rsidRPr="00414DD6">
        <w:t xml:space="preserve"> </w:t>
      </w:r>
      <w:r w:rsidRPr="00414DD6">
        <w:rPr>
          <w:rFonts w:eastAsia="Calibri"/>
          <w:b/>
          <w:color w:val="000000"/>
          <w:sz w:val="28"/>
          <w:szCs w:val="28"/>
          <w:lang w:eastAsia="en-US"/>
        </w:rPr>
        <w:t xml:space="preserve">в сфере благоустройства на территории сельского поселения Рысайкино муниципального района Похвистневский Самарской области </w:t>
      </w:r>
    </w:p>
    <w:p w:rsidR="00414DD6" w:rsidRPr="00414DD6" w:rsidRDefault="00414DD6" w:rsidP="00414DD6">
      <w:pPr>
        <w:autoSpaceDE w:val="0"/>
        <w:autoSpaceDN w:val="0"/>
        <w:adjustRightInd w:val="0"/>
        <w:ind w:firstLine="709"/>
        <w:jc w:val="both"/>
        <w:rPr>
          <w:rFonts w:eastAsia="Calibri"/>
          <w:color w:val="000000"/>
          <w:sz w:val="28"/>
          <w:szCs w:val="28"/>
          <w:lang w:eastAsia="en-US"/>
        </w:rPr>
      </w:pPr>
      <w:r w:rsidRPr="00414DD6">
        <w:rPr>
          <w:rFonts w:eastAsia="Calibri"/>
          <w:color w:val="000000"/>
          <w:sz w:val="28"/>
          <w:szCs w:val="28"/>
          <w:lang w:eastAsia="en-US"/>
        </w:rPr>
        <w:t xml:space="preserve">При осуществлении муниципального  контроля в сфере благоустройства </w:t>
      </w:r>
      <w:r w:rsidRPr="00414DD6">
        <w:rPr>
          <w:rFonts w:eastAsia="Calibri"/>
          <w:sz w:val="28"/>
          <w:szCs w:val="28"/>
          <w:lang w:eastAsia="en-US"/>
        </w:rPr>
        <w:t>на территории на территории сельского поселения Рысайкино муниципального района Похвистневский Самарской области</w:t>
      </w:r>
      <w:r w:rsidRPr="00414DD6">
        <w:rPr>
          <w:rFonts w:eastAsia="Calibri"/>
          <w:color w:val="000000"/>
          <w:sz w:val="28"/>
          <w:szCs w:val="28"/>
          <w:lang w:eastAsia="en-US"/>
        </w:rPr>
        <w:t xml:space="preserve"> устанавливаются следующие ключевые показатели и их целевые значения:</w:t>
      </w:r>
    </w:p>
    <w:p w:rsidR="00414DD6" w:rsidRPr="00414DD6" w:rsidRDefault="00414DD6" w:rsidP="00414DD6">
      <w:pPr>
        <w:autoSpaceDE w:val="0"/>
        <w:autoSpaceDN w:val="0"/>
        <w:adjustRightInd w:val="0"/>
        <w:ind w:firstLine="709"/>
        <w:jc w:val="both"/>
        <w:rPr>
          <w:rFonts w:eastAsia="Calibri"/>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693"/>
      </w:tblGrid>
      <w:tr w:rsidR="00414DD6" w:rsidRPr="00414DD6" w:rsidTr="004D2B65">
        <w:trPr>
          <w:trHeight w:val="677"/>
        </w:trPr>
        <w:tc>
          <w:tcPr>
            <w:tcW w:w="7230" w:type="dxa"/>
            <w:vAlign w:val="center"/>
          </w:tcPr>
          <w:p w:rsidR="00414DD6" w:rsidRPr="00414DD6" w:rsidRDefault="00414DD6" w:rsidP="00414DD6">
            <w:pPr>
              <w:autoSpaceDE w:val="0"/>
              <w:autoSpaceDN w:val="0"/>
              <w:adjustRightInd w:val="0"/>
              <w:jc w:val="center"/>
              <w:rPr>
                <w:rFonts w:eastAsia="Calibri"/>
                <w:color w:val="000000"/>
                <w:sz w:val="28"/>
                <w:szCs w:val="28"/>
                <w:lang w:eastAsia="en-US"/>
              </w:rPr>
            </w:pPr>
            <w:r w:rsidRPr="00414DD6">
              <w:rPr>
                <w:rFonts w:eastAsia="Calibri"/>
                <w:color w:val="000000"/>
                <w:sz w:val="28"/>
                <w:szCs w:val="28"/>
                <w:lang w:eastAsia="en-US"/>
              </w:rPr>
              <w:t>Ключевые показатели</w:t>
            </w:r>
          </w:p>
        </w:tc>
        <w:tc>
          <w:tcPr>
            <w:tcW w:w="2693" w:type="dxa"/>
            <w:vAlign w:val="center"/>
          </w:tcPr>
          <w:p w:rsidR="00414DD6" w:rsidRPr="00414DD6" w:rsidRDefault="00414DD6" w:rsidP="00414DD6">
            <w:pPr>
              <w:autoSpaceDE w:val="0"/>
              <w:autoSpaceDN w:val="0"/>
              <w:adjustRightInd w:val="0"/>
              <w:jc w:val="center"/>
              <w:rPr>
                <w:rFonts w:eastAsia="Calibri"/>
                <w:color w:val="000000"/>
                <w:sz w:val="28"/>
                <w:szCs w:val="28"/>
                <w:lang w:eastAsia="en-US"/>
              </w:rPr>
            </w:pPr>
            <w:r w:rsidRPr="00414DD6">
              <w:rPr>
                <w:rFonts w:eastAsia="Calibri"/>
                <w:color w:val="000000"/>
                <w:sz w:val="28"/>
                <w:szCs w:val="28"/>
                <w:lang w:eastAsia="en-US"/>
              </w:rPr>
              <w:t>Целевые значения</w:t>
            </w:r>
            <w:proofErr w:type="gramStart"/>
            <w:r w:rsidRPr="00414DD6">
              <w:rPr>
                <w:rFonts w:eastAsia="Calibri"/>
                <w:color w:val="000000"/>
                <w:sz w:val="28"/>
                <w:szCs w:val="28"/>
                <w:lang w:eastAsia="en-US"/>
              </w:rPr>
              <w:t xml:space="preserve"> </w:t>
            </w:r>
            <w:r w:rsidRPr="00414DD6">
              <w:rPr>
                <w:rFonts w:eastAsia="Calibri"/>
                <w:color w:val="000000"/>
                <w:sz w:val="28"/>
                <w:szCs w:val="28"/>
                <w:lang w:eastAsia="en-US"/>
              </w:rPr>
              <w:br/>
              <w:t>(%)</w:t>
            </w:r>
            <w:proofErr w:type="gramEnd"/>
          </w:p>
        </w:tc>
      </w:tr>
      <w:tr w:rsidR="00414DD6" w:rsidRPr="00414DD6" w:rsidTr="004D2B65">
        <w:trPr>
          <w:trHeight w:val="259"/>
        </w:trPr>
        <w:tc>
          <w:tcPr>
            <w:tcW w:w="7230" w:type="dxa"/>
          </w:tcPr>
          <w:p w:rsidR="00414DD6" w:rsidRPr="00414DD6" w:rsidRDefault="00414DD6" w:rsidP="00414DD6">
            <w:pPr>
              <w:autoSpaceDE w:val="0"/>
              <w:autoSpaceDN w:val="0"/>
              <w:adjustRightInd w:val="0"/>
              <w:jc w:val="both"/>
              <w:rPr>
                <w:rFonts w:eastAsia="Calibri"/>
                <w:color w:val="000000"/>
                <w:sz w:val="28"/>
                <w:szCs w:val="28"/>
                <w:lang w:eastAsia="en-US"/>
              </w:rPr>
            </w:pPr>
            <w:r w:rsidRPr="00414DD6">
              <w:rPr>
                <w:rFonts w:eastAsia="Calibri"/>
                <w:color w:val="000000"/>
                <w:sz w:val="28"/>
                <w:szCs w:val="28"/>
                <w:lang w:eastAsia="en-US"/>
              </w:rPr>
              <w:t>Процент устраненных нарушений обязательных требований от числа выявленных нарушений обязательных требований</w:t>
            </w:r>
          </w:p>
        </w:tc>
        <w:tc>
          <w:tcPr>
            <w:tcW w:w="2693" w:type="dxa"/>
          </w:tcPr>
          <w:p w:rsidR="00414DD6" w:rsidRPr="00414DD6" w:rsidRDefault="00414DD6" w:rsidP="00414DD6">
            <w:pPr>
              <w:autoSpaceDE w:val="0"/>
              <w:autoSpaceDN w:val="0"/>
              <w:adjustRightInd w:val="0"/>
              <w:jc w:val="center"/>
              <w:rPr>
                <w:rFonts w:eastAsia="Calibri"/>
                <w:color w:val="000000"/>
                <w:sz w:val="28"/>
                <w:szCs w:val="28"/>
                <w:lang w:eastAsia="en-US"/>
              </w:rPr>
            </w:pPr>
            <w:r w:rsidRPr="00414DD6">
              <w:rPr>
                <w:rFonts w:eastAsia="Calibri"/>
                <w:color w:val="000000"/>
                <w:sz w:val="28"/>
                <w:szCs w:val="28"/>
                <w:lang w:eastAsia="en-US"/>
              </w:rPr>
              <w:t>70</w:t>
            </w:r>
          </w:p>
        </w:tc>
      </w:tr>
      <w:tr w:rsidR="00414DD6" w:rsidRPr="00414DD6" w:rsidTr="004D2B65">
        <w:trPr>
          <w:trHeight w:val="409"/>
        </w:trPr>
        <w:tc>
          <w:tcPr>
            <w:tcW w:w="7230" w:type="dxa"/>
          </w:tcPr>
          <w:p w:rsidR="00414DD6" w:rsidRPr="00414DD6" w:rsidRDefault="00414DD6" w:rsidP="00414DD6">
            <w:pPr>
              <w:autoSpaceDE w:val="0"/>
              <w:autoSpaceDN w:val="0"/>
              <w:adjustRightInd w:val="0"/>
              <w:jc w:val="both"/>
              <w:rPr>
                <w:rFonts w:eastAsia="Calibri"/>
                <w:color w:val="000000"/>
                <w:sz w:val="28"/>
                <w:szCs w:val="28"/>
                <w:lang w:eastAsia="en-US"/>
              </w:rPr>
            </w:pPr>
            <w:r w:rsidRPr="00414DD6">
              <w:rPr>
                <w:rFonts w:eastAsia="Calibri"/>
                <w:color w:val="000000"/>
                <w:sz w:val="28"/>
                <w:szCs w:val="28"/>
                <w:lang w:eastAsia="en-US"/>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693" w:type="dxa"/>
          </w:tcPr>
          <w:p w:rsidR="00414DD6" w:rsidRPr="00414DD6" w:rsidRDefault="00414DD6" w:rsidP="00414DD6">
            <w:pPr>
              <w:autoSpaceDE w:val="0"/>
              <w:autoSpaceDN w:val="0"/>
              <w:adjustRightInd w:val="0"/>
              <w:jc w:val="center"/>
              <w:rPr>
                <w:rFonts w:eastAsia="Calibri"/>
                <w:color w:val="000000"/>
                <w:sz w:val="28"/>
                <w:szCs w:val="28"/>
                <w:lang w:eastAsia="en-US"/>
              </w:rPr>
            </w:pPr>
            <w:r w:rsidRPr="00414DD6">
              <w:rPr>
                <w:rFonts w:eastAsia="Calibri"/>
                <w:color w:val="000000"/>
                <w:sz w:val="28"/>
                <w:szCs w:val="28"/>
                <w:lang w:eastAsia="en-US"/>
              </w:rPr>
              <w:t>0</w:t>
            </w:r>
          </w:p>
        </w:tc>
      </w:tr>
      <w:tr w:rsidR="00414DD6" w:rsidRPr="00414DD6" w:rsidTr="004D2B65">
        <w:trPr>
          <w:trHeight w:val="247"/>
        </w:trPr>
        <w:tc>
          <w:tcPr>
            <w:tcW w:w="7230" w:type="dxa"/>
          </w:tcPr>
          <w:p w:rsidR="00414DD6" w:rsidRPr="00414DD6" w:rsidRDefault="00414DD6" w:rsidP="00414DD6">
            <w:pPr>
              <w:autoSpaceDE w:val="0"/>
              <w:autoSpaceDN w:val="0"/>
              <w:adjustRightInd w:val="0"/>
              <w:jc w:val="both"/>
              <w:rPr>
                <w:rFonts w:eastAsia="Calibri"/>
                <w:color w:val="000000"/>
                <w:sz w:val="28"/>
                <w:szCs w:val="28"/>
                <w:lang w:eastAsia="en-US"/>
              </w:rPr>
            </w:pPr>
            <w:r w:rsidRPr="00414DD6">
              <w:rPr>
                <w:rFonts w:eastAsia="Calibri"/>
                <w:color w:val="000000"/>
                <w:sz w:val="28"/>
                <w:szCs w:val="28"/>
                <w:lang w:eastAsia="en-US"/>
              </w:rPr>
              <w:t xml:space="preserve">Процент отмененных результатов контрольных (надзорных) мероприятий </w:t>
            </w:r>
          </w:p>
        </w:tc>
        <w:tc>
          <w:tcPr>
            <w:tcW w:w="2693" w:type="dxa"/>
          </w:tcPr>
          <w:p w:rsidR="00414DD6" w:rsidRPr="00414DD6" w:rsidRDefault="00414DD6" w:rsidP="00414DD6">
            <w:pPr>
              <w:autoSpaceDE w:val="0"/>
              <w:autoSpaceDN w:val="0"/>
              <w:adjustRightInd w:val="0"/>
              <w:jc w:val="center"/>
              <w:rPr>
                <w:rFonts w:eastAsia="Calibri"/>
                <w:color w:val="000000"/>
                <w:sz w:val="28"/>
                <w:szCs w:val="28"/>
                <w:lang w:eastAsia="en-US"/>
              </w:rPr>
            </w:pPr>
            <w:r w:rsidRPr="00414DD6">
              <w:rPr>
                <w:rFonts w:eastAsia="Calibri"/>
                <w:color w:val="000000"/>
                <w:sz w:val="28"/>
                <w:szCs w:val="28"/>
                <w:lang w:eastAsia="en-US"/>
              </w:rPr>
              <w:t>0</w:t>
            </w:r>
          </w:p>
        </w:tc>
      </w:tr>
      <w:tr w:rsidR="00414DD6" w:rsidRPr="00414DD6" w:rsidTr="004D2B65">
        <w:trPr>
          <w:trHeight w:val="385"/>
        </w:trPr>
        <w:tc>
          <w:tcPr>
            <w:tcW w:w="7230" w:type="dxa"/>
          </w:tcPr>
          <w:p w:rsidR="00414DD6" w:rsidRPr="00414DD6" w:rsidRDefault="00414DD6" w:rsidP="00414DD6">
            <w:pPr>
              <w:autoSpaceDE w:val="0"/>
              <w:autoSpaceDN w:val="0"/>
              <w:adjustRightInd w:val="0"/>
              <w:jc w:val="both"/>
              <w:rPr>
                <w:rFonts w:eastAsia="Calibri"/>
                <w:color w:val="000000"/>
                <w:sz w:val="28"/>
                <w:szCs w:val="28"/>
                <w:lang w:eastAsia="en-US"/>
              </w:rPr>
            </w:pPr>
            <w:r w:rsidRPr="00414DD6">
              <w:rPr>
                <w:rFonts w:eastAsia="Calibri"/>
                <w:color w:val="000000"/>
                <w:sz w:val="28"/>
                <w:szCs w:val="28"/>
                <w:lang w:eastAsia="en-US"/>
              </w:rPr>
              <w:t xml:space="preserve">Процент вынесенных  постановлений о назначении административного наказания по материалам органа муниципального контроля </w:t>
            </w:r>
          </w:p>
        </w:tc>
        <w:tc>
          <w:tcPr>
            <w:tcW w:w="2693" w:type="dxa"/>
          </w:tcPr>
          <w:p w:rsidR="00414DD6" w:rsidRPr="00414DD6" w:rsidRDefault="00414DD6" w:rsidP="00414DD6">
            <w:pPr>
              <w:autoSpaceDE w:val="0"/>
              <w:autoSpaceDN w:val="0"/>
              <w:adjustRightInd w:val="0"/>
              <w:jc w:val="center"/>
              <w:rPr>
                <w:rFonts w:eastAsia="Calibri"/>
                <w:color w:val="000000"/>
                <w:sz w:val="28"/>
                <w:szCs w:val="28"/>
                <w:lang w:eastAsia="en-US"/>
              </w:rPr>
            </w:pPr>
            <w:r w:rsidRPr="00414DD6">
              <w:rPr>
                <w:rFonts w:eastAsia="Calibri"/>
                <w:color w:val="000000"/>
                <w:sz w:val="28"/>
                <w:szCs w:val="28"/>
                <w:lang w:eastAsia="en-US"/>
              </w:rPr>
              <w:t>95</w:t>
            </w:r>
          </w:p>
        </w:tc>
      </w:tr>
    </w:tbl>
    <w:p w:rsidR="00414DD6" w:rsidRPr="00414DD6" w:rsidRDefault="00414DD6" w:rsidP="00414DD6">
      <w:pPr>
        <w:spacing w:after="200" w:line="276" w:lineRule="auto"/>
        <w:rPr>
          <w:rFonts w:eastAsia="Calibri"/>
          <w:i/>
          <w:iCs/>
          <w:sz w:val="28"/>
          <w:szCs w:val="28"/>
          <w:u w:val="single"/>
          <w:lang w:eastAsia="en-US"/>
        </w:rPr>
      </w:pPr>
    </w:p>
    <w:p w:rsidR="00414DD6" w:rsidRPr="00414DD6" w:rsidRDefault="00414DD6" w:rsidP="00414DD6">
      <w:pPr>
        <w:autoSpaceDE w:val="0"/>
        <w:autoSpaceDN w:val="0"/>
        <w:adjustRightInd w:val="0"/>
        <w:jc w:val="center"/>
        <w:rPr>
          <w:rFonts w:eastAsia="Calibri"/>
          <w:b/>
          <w:sz w:val="28"/>
          <w:szCs w:val="28"/>
          <w:lang w:eastAsia="en-US"/>
        </w:rPr>
      </w:pPr>
      <w:r w:rsidRPr="00414DD6">
        <w:rPr>
          <w:rFonts w:eastAsia="Calibri"/>
          <w:b/>
          <w:bCs/>
          <w:sz w:val="28"/>
          <w:szCs w:val="28"/>
          <w:lang w:eastAsia="en-US"/>
        </w:rPr>
        <w:t xml:space="preserve">Индикативные </w:t>
      </w:r>
      <w:r w:rsidRPr="00414DD6">
        <w:rPr>
          <w:rFonts w:eastAsia="Calibri"/>
          <w:b/>
          <w:color w:val="000000"/>
          <w:sz w:val="28"/>
          <w:szCs w:val="28"/>
          <w:lang w:eastAsia="en-US"/>
        </w:rPr>
        <w:t>показатели</w:t>
      </w:r>
      <w:r w:rsidRPr="00414DD6">
        <w:rPr>
          <w:rFonts w:eastAsia="Calibri"/>
          <w:b/>
          <w:sz w:val="28"/>
          <w:szCs w:val="28"/>
          <w:lang w:eastAsia="en-US"/>
        </w:rPr>
        <w:t xml:space="preserve">, применяемые при </w:t>
      </w:r>
      <w:r w:rsidRPr="00414DD6">
        <w:rPr>
          <w:rFonts w:eastAsia="Calibri"/>
          <w:b/>
          <w:color w:val="000000"/>
          <w:sz w:val="28"/>
          <w:szCs w:val="28"/>
          <w:lang w:eastAsia="en-US"/>
        </w:rPr>
        <w:t>осуществлении муниципального контроля на территории сельского поселения Рысайкино муниципального района Похвистневский Самарской области</w:t>
      </w:r>
    </w:p>
    <w:p w:rsidR="00414DD6" w:rsidRPr="00414DD6" w:rsidRDefault="00414DD6" w:rsidP="00414DD6">
      <w:pPr>
        <w:autoSpaceDE w:val="0"/>
        <w:autoSpaceDN w:val="0"/>
        <w:adjustRightInd w:val="0"/>
        <w:ind w:firstLine="709"/>
        <w:rPr>
          <w:rFonts w:eastAsia="Calibri"/>
          <w:color w:val="000000"/>
          <w:sz w:val="28"/>
          <w:szCs w:val="28"/>
          <w:lang w:eastAsia="en-US"/>
        </w:rPr>
      </w:pPr>
    </w:p>
    <w:p w:rsidR="00414DD6" w:rsidRPr="00414DD6" w:rsidRDefault="00414DD6" w:rsidP="00414DD6">
      <w:pPr>
        <w:autoSpaceDE w:val="0"/>
        <w:autoSpaceDN w:val="0"/>
        <w:adjustRightInd w:val="0"/>
        <w:ind w:firstLine="709"/>
        <w:jc w:val="both"/>
        <w:rPr>
          <w:rFonts w:eastAsia="Calibri"/>
          <w:color w:val="000000"/>
          <w:sz w:val="28"/>
          <w:szCs w:val="28"/>
          <w:lang w:eastAsia="en-US"/>
        </w:rPr>
      </w:pPr>
      <w:r w:rsidRPr="00414DD6">
        <w:rPr>
          <w:rFonts w:eastAsia="Calibri"/>
          <w:color w:val="000000"/>
          <w:sz w:val="28"/>
          <w:szCs w:val="28"/>
          <w:lang w:eastAsia="en-US"/>
        </w:rPr>
        <w:t xml:space="preserve">При осуществлении муниципального  контроля в сфере благоустройства на территории сельского поселения Рысайкино муниципального района Похвистневский Самарской области  устанавливаются следующие индикативные показатели: </w:t>
      </w:r>
    </w:p>
    <w:p w:rsidR="00414DD6" w:rsidRPr="00414DD6" w:rsidRDefault="00414DD6" w:rsidP="00414DD6">
      <w:pPr>
        <w:numPr>
          <w:ilvl w:val="0"/>
          <w:numId w:val="6"/>
        </w:numPr>
        <w:tabs>
          <w:tab w:val="left" w:pos="0"/>
        </w:tabs>
        <w:spacing w:after="200" w:line="276" w:lineRule="auto"/>
        <w:jc w:val="both"/>
        <w:rPr>
          <w:rFonts w:eastAsia="Calibri"/>
          <w:sz w:val="28"/>
          <w:szCs w:val="28"/>
          <w:lang w:eastAsia="en-US"/>
        </w:rPr>
      </w:pPr>
      <w:r w:rsidRPr="00414DD6">
        <w:rPr>
          <w:rFonts w:eastAsia="Calibri"/>
          <w:sz w:val="28"/>
          <w:szCs w:val="28"/>
          <w:lang w:eastAsia="en-US"/>
        </w:rPr>
        <w:lastRenderedPageBreak/>
        <w:t>общее количество контрольных (надзорных) мероприятий с взаимодействием, проведенных за</w:t>
      </w:r>
      <w:r w:rsidRPr="00414DD6">
        <w:rPr>
          <w:rFonts w:eastAsia="Calibri"/>
          <w:lang w:eastAsia="en-US"/>
        </w:rPr>
        <w:t xml:space="preserve"> </w:t>
      </w:r>
      <w:r w:rsidRPr="00414DD6">
        <w:rPr>
          <w:rFonts w:eastAsia="Calibri"/>
          <w:sz w:val="28"/>
          <w:szCs w:val="28"/>
          <w:lang w:eastAsia="en-US"/>
        </w:rPr>
        <w:t>отчетный период;</w:t>
      </w:r>
    </w:p>
    <w:p w:rsidR="00414DD6" w:rsidRPr="00414DD6" w:rsidRDefault="00414DD6" w:rsidP="00414DD6">
      <w:pPr>
        <w:numPr>
          <w:ilvl w:val="0"/>
          <w:numId w:val="6"/>
        </w:numPr>
        <w:tabs>
          <w:tab w:val="left" w:pos="851"/>
        </w:tabs>
        <w:spacing w:after="200" w:line="276" w:lineRule="auto"/>
        <w:jc w:val="both"/>
        <w:rPr>
          <w:rFonts w:eastAsia="Calibri"/>
          <w:sz w:val="28"/>
          <w:szCs w:val="28"/>
          <w:lang w:eastAsia="en-US"/>
        </w:rPr>
      </w:pPr>
      <w:r w:rsidRPr="00414DD6">
        <w:rPr>
          <w:rFonts w:eastAsia="Calibri"/>
          <w:sz w:val="28"/>
          <w:szCs w:val="28"/>
          <w:lang w:eastAsia="en-US"/>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414DD6" w:rsidRPr="00414DD6" w:rsidRDefault="00414DD6" w:rsidP="00414DD6">
      <w:pPr>
        <w:numPr>
          <w:ilvl w:val="0"/>
          <w:numId w:val="6"/>
        </w:numPr>
        <w:tabs>
          <w:tab w:val="left" w:pos="851"/>
        </w:tabs>
        <w:spacing w:after="200" w:line="276" w:lineRule="auto"/>
        <w:jc w:val="both"/>
        <w:rPr>
          <w:rFonts w:eastAsia="Calibri"/>
          <w:sz w:val="28"/>
          <w:szCs w:val="28"/>
          <w:lang w:eastAsia="en-US"/>
        </w:rPr>
      </w:pPr>
      <w:r w:rsidRPr="00414DD6">
        <w:rPr>
          <w:rFonts w:eastAsia="Calibri"/>
          <w:sz w:val="28"/>
          <w:szCs w:val="28"/>
          <w:lang w:eastAsia="en-US"/>
        </w:rPr>
        <w:t>количество контрольных (надзорных) мероприятий, проведенных с использованием средств дистанционного взаимодействия, за отчетный период;</w:t>
      </w:r>
    </w:p>
    <w:p w:rsidR="00414DD6" w:rsidRPr="00414DD6" w:rsidRDefault="00414DD6" w:rsidP="00414DD6">
      <w:pPr>
        <w:numPr>
          <w:ilvl w:val="0"/>
          <w:numId w:val="6"/>
        </w:numPr>
        <w:tabs>
          <w:tab w:val="left" w:pos="851"/>
        </w:tabs>
        <w:spacing w:after="200" w:line="276" w:lineRule="auto"/>
        <w:jc w:val="both"/>
        <w:rPr>
          <w:rFonts w:eastAsia="Calibri"/>
          <w:sz w:val="28"/>
          <w:szCs w:val="28"/>
          <w:lang w:eastAsia="en-US"/>
        </w:rPr>
      </w:pPr>
      <w:r w:rsidRPr="00414DD6">
        <w:rPr>
          <w:rFonts w:eastAsia="Calibri"/>
          <w:sz w:val="28"/>
          <w:szCs w:val="28"/>
          <w:lang w:eastAsia="en-US"/>
        </w:rPr>
        <w:t>общее количество учтенных объектов контроля на конец отчетного периода;</w:t>
      </w:r>
    </w:p>
    <w:p w:rsidR="00414DD6" w:rsidRPr="00414DD6" w:rsidRDefault="00414DD6" w:rsidP="00414DD6">
      <w:pPr>
        <w:numPr>
          <w:ilvl w:val="0"/>
          <w:numId w:val="6"/>
        </w:numPr>
        <w:tabs>
          <w:tab w:val="left" w:pos="851"/>
        </w:tabs>
        <w:spacing w:after="200" w:line="276" w:lineRule="auto"/>
        <w:jc w:val="both"/>
        <w:rPr>
          <w:rFonts w:eastAsia="Calibri"/>
          <w:sz w:val="28"/>
          <w:szCs w:val="28"/>
          <w:lang w:eastAsia="en-US"/>
        </w:rPr>
      </w:pPr>
      <w:r w:rsidRPr="00414DD6">
        <w:rPr>
          <w:rFonts w:eastAsia="Calibri"/>
          <w:sz w:val="28"/>
          <w:szCs w:val="28"/>
          <w:lang w:eastAsia="en-US"/>
        </w:rPr>
        <w:t>количество учтенных контролируемых лиц на конец отчетного периода.</w:t>
      </w:r>
    </w:p>
    <w:p w:rsidR="00414DD6" w:rsidRPr="00414DD6" w:rsidRDefault="00414DD6" w:rsidP="00414DD6">
      <w:pPr>
        <w:tabs>
          <w:tab w:val="left" w:pos="851"/>
        </w:tabs>
        <w:jc w:val="both"/>
        <w:rPr>
          <w:rFonts w:eastAsia="Calibri"/>
          <w:sz w:val="28"/>
          <w:szCs w:val="28"/>
          <w:lang w:eastAsia="en-US"/>
        </w:rPr>
      </w:pPr>
    </w:p>
    <w:p w:rsidR="00414DD6" w:rsidRDefault="00414DD6"/>
    <w:p w:rsidR="00414DD6" w:rsidRDefault="00414DD6"/>
    <w:p w:rsidR="00414DD6" w:rsidRDefault="00414DD6"/>
    <w:p w:rsidR="00414DD6" w:rsidRDefault="00414DD6"/>
    <w:p w:rsidR="00414DD6" w:rsidRDefault="00414DD6"/>
    <w:sectPr w:rsidR="00414D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B3" w:rsidRDefault="005B20B3" w:rsidP="00414DD6">
      <w:r>
        <w:separator/>
      </w:r>
    </w:p>
  </w:endnote>
  <w:endnote w:type="continuationSeparator" w:id="0">
    <w:p w:rsidR="005B20B3" w:rsidRDefault="005B20B3" w:rsidP="0041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B3" w:rsidRDefault="005B20B3" w:rsidP="00414DD6">
      <w:r>
        <w:separator/>
      </w:r>
    </w:p>
  </w:footnote>
  <w:footnote w:type="continuationSeparator" w:id="0">
    <w:p w:rsidR="005B20B3" w:rsidRDefault="005B20B3" w:rsidP="00414DD6">
      <w:r>
        <w:continuationSeparator/>
      </w:r>
    </w:p>
  </w:footnote>
  <w:footnote w:id="1">
    <w:p w:rsidR="00414DD6" w:rsidRPr="007D00EB" w:rsidRDefault="00414DD6" w:rsidP="00414DD6">
      <w:pPr>
        <w:pStyle w:val="afd"/>
        <w:jc w:val="both"/>
        <w:rPr>
          <w:sz w:val="24"/>
          <w:szCs w:val="24"/>
        </w:rPr>
      </w:pPr>
      <w:r w:rsidRPr="007D00EB">
        <w:rPr>
          <w:rStyle w:val="aff1"/>
          <w:sz w:val="24"/>
          <w:szCs w:val="24"/>
        </w:rPr>
        <w:footnoteRef/>
      </w:r>
      <w:r w:rsidRPr="007D00EB">
        <w:rPr>
          <w:sz w:val="24"/>
          <w:szCs w:val="24"/>
        </w:rPr>
        <w:t xml:space="preserve"> В случае, если такая техническая возможность отсутствует</w:t>
      </w:r>
      <w:r>
        <w:rPr>
          <w:sz w:val="24"/>
          <w:szCs w:val="24"/>
        </w:rPr>
        <w:t>, р</w:t>
      </w:r>
      <w:r w:rsidRPr="007D00EB">
        <w:rPr>
          <w:sz w:val="24"/>
          <w:szCs w:val="24"/>
        </w:rPr>
        <w:t>аздел 5 следует изложить в следующей редакции:</w:t>
      </w:r>
    </w:p>
    <w:p w:rsidR="00414DD6" w:rsidRPr="007D00EB" w:rsidRDefault="00414DD6" w:rsidP="00414DD6">
      <w:pPr>
        <w:pStyle w:val="afd"/>
        <w:jc w:val="both"/>
        <w:rPr>
          <w:color w:val="000000"/>
          <w:sz w:val="24"/>
          <w:szCs w:val="24"/>
        </w:rPr>
      </w:pPr>
      <w:r w:rsidRPr="007D00EB">
        <w:rPr>
          <w:color w:val="000000"/>
          <w:sz w:val="24"/>
          <w:szCs w:val="24"/>
        </w:rPr>
        <w:t xml:space="preserve">«5.1. 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могут быть обжалованы в судебном порядке.</w:t>
      </w:r>
    </w:p>
    <w:p w:rsidR="00414DD6" w:rsidRDefault="00414DD6" w:rsidP="00414DD6">
      <w:pPr>
        <w:pStyle w:val="afd"/>
        <w:jc w:val="both"/>
      </w:pPr>
      <w:r w:rsidRPr="007D00EB">
        <w:rPr>
          <w:color w:val="000000"/>
          <w:sz w:val="24"/>
          <w:szCs w:val="24"/>
        </w:rPr>
        <w:t>5.2. Д</w:t>
      </w:r>
      <w:r w:rsidRPr="007D00EB">
        <w:rPr>
          <w:color w:val="22272F"/>
          <w:sz w:val="24"/>
          <w:szCs w:val="24"/>
          <w:shd w:val="clear" w:color="auto" w:fill="FFFFFF"/>
        </w:rPr>
        <w:t xml:space="preserve">осудебный порядок подачи жалоб на </w:t>
      </w:r>
      <w:r w:rsidRPr="007D00EB">
        <w:rPr>
          <w:color w:val="000000"/>
          <w:sz w:val="24"/>
          <w:szCs w:val="24"/>
        </w:rPr>
        <w:t xml:space="preserve">решения администрации, действия (бездействие) должностных лиц, уполномоченных осуществлять </w:t>
      </w:r>
      <w:r w:rsidRPr="00F60FFA">
        <w:rPr>
          <w:bCs/>
          <w:color w:val="000000"/>
          <w:sz w:val="24"/>
          <w:szCs w:val="24"/>
        </w:rPr>
        <w:t>контроль</w:t>
      </w:r>
      <w:r w:rsidRPr="007D00EB">
        <w:rPr>
          <w:color w:val="000000"/>
          <w:sz w:val="24"/>
          <w:szCs w:val="24"/>
        </w:rPr>
        <w:t xml:space="preserve">, </w:t>
      </w:r>
      <w:r w:rsidRPr="007D00EB">
        <w:rPr>
          <w:color w:val="22272F"/>
          <w:sz w:val="24"/>
          <w:szCs w:val="24"/>
          <w:shd w:val="clear" w:color="auto" w:fill="FFFFFF"/>
        </w:rPr>
        <w:t>не применяется.».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E4583"/>
    <w:multiLevelType w:val="hybridMultilevel"/>
    <w:tmpl w:val="A21ED196"/>
    <w:lvl w:ilvl="0" w:tplc="85D491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8713B2"/>
    <w:multiLevelType w:val="multilevel"/>
    <w:tmpl w:val="9BD01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40532"/>
    <w:multiLevelType w:val="hybridMultilevel"/>
    <w:tmpl w:val="A21ED196"/>
    <w:lvl w:ilvl="0" w:tplc="85D491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pStyle w:val="5"/>
      <w:lvlText w:val="%5."/>
      <w:lvlJc w:val="left"/>
      <w:pPr>
        <w:ind w:left="3949" w:hanging="360"/>
      </w:pPr>
    </w:lvl>
    <w:lvl w:ilvl="5" w:tplc="0419001B" w:tentative="1">
      <w:start w:val="1"/>
      <w:numFmt w:val="lowerRoman"/>
      <w:pStyle w:val="6"/>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0744F1"/>
    <w:multiLevelType w:val="multilevel"/>
    <w:tmpl w:val="32A0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08"/>
    <w:rsid w:val="00414DD6"/>
    <w:rsid w:val="00487D78"/>
    <w:rsid w:val="005B20B3"/>
    <w:rsid w:val="00673EBA"/>
    <w:rsid w:val="00990708"/>
    <w:rsid w:val="00A76918"/>
    <w:rsid w:val="00CE186A"/>
    <w:rsid w:val="00E22DE3"/>
    <w:rsid w:val="00F6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18"/>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14DD6"/>
    <w:pPr>
      <w:numPr>
        <w:ilvl w:val="2"/>
        <w:numId w:val="1"/>
      </w:numPr>
      <w:spacing w:before="140" w:after="120"/>
      <w:outlineLvl w:val="2"/>
    </w:pPr>
    <w:rPr>
      <w:sz w:val="28"/>
      <w:szCs w:val="28"/>
    </w:rPr>
  </w:style>
  <w:style w:type="paragraph" w:styleId="4">
    <w:name w:val="heading 4"/>
    <w:basedOn w:val="a"/>
    <w:next w:val="a"/>
    <w:link w:val="40"/>
    <w:qFormat/>
    <w:rsid w:val="00414DD6"/>
    <w:pPr>
      <w:keepNext/>
      <w:numPr>
        <w:ilvl w:val="3"/>
        <w:numId w:val="1"/>
      </w:numPr>
      <w:spacing w:before="240" w:after="60"/>
      <w:outlineLvl w:val="3"/>
    </w:pPr>
    <w:rPr>
      <w:b/>
      <w:bCs/>
    </w:rPr>
  </w:style>
  <w:style w:type="paragraph" w:styleId="5">
    <w:name w:val="heading 5"/>
    <w:basedOn w:val="a"/>
    <w:next w:val="6"/>
    <w:link w:val="50"/>
    <w:qFormat/>
    <w:rsid w:val="00414DD6"/>
    <w:pPr>
      <w:numPr>
        <w:ilvl w:val="4"/>
        <w:numId w:val="1"/>
      </w:numPr>
      <w:spacing w:before="480"/>
      <w:jc w:val="center"/>
      <w:outlineLvl w:val="4"/>
    </w:pPr>
    <w:rPr>
      <w:sz w:val="40"/>
      <w:szCs w:val="20"/>
    </w:rPr>
  </w:style>
  <w:style w:type="paragraph" w:styleId="6">
    <w:name w:val="heading 6"/>
    <w:basedOn w:val="a"/>
    <w:next w:val="a"/>
    <w:link w:val="60"/>
    <w:qFormat/>
    <w:rsid w:val="00414DD6"/>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A76918"/>
    <w:rPr>
      <w:color w:val="0000FF" w:themeColor="hyperlink"/>
      <w:u w:val="single"/>
    </w:rPr>
  </w:style>
  <w:style w:type="paragraph" w:styleId="a5">
    <w:name w:val="No Spacing"/>
    <w:qFormat/>
    <w:rsid w:val="00A76918"/>
    <w:pPr>
      <w:suppressAutoHyphens/>
      <w:spacing w:after="0" w:line="240" w:lineRule="auto"/>
    </w:pPr>
    <w:rPr>
      <w:rFonts w:ascii="Times New Roman" w:eastAsia="Calibri" w:hAnsi="Times New Roman" w:cs="Times New Roman"/>
      <w:sz w:val="28"/>
      <w:lang w:eastAsia="zh-CN"/>
    </w:rPr>
  </w:style>
  <w:style w:type="character" w:customStyle="1" w:styleId="30">
    <w:name w:val="Заголовок 3 Знак"/>
    <w:basedOn w:val="a1"/>
    <w:link w:val="3"/>
    <w:rsid w:val="00414DD6"/>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14DD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14DD6"/>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14DD6"/>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414DD6"/>
  </w:style>
  <w:style w:type="character" w:customStyle="1" w:styleId="WW8Num1z0">
    <w:name w:val="WW8Num1z0"/>
    <w:rsid w:val="00414DD6"/>
  </w:style>
  <w:style w:type="character" w:customStyle="1" w:styleId="WW8Num1z1">
    <w:name w:val="WW8Num1z1"/>
    <w:rsid w:val="00414DD6"/>
  </w:style>
  <w:style w:type="character" w:customStyle="1" w:styleId="WW8Num1z2">
    <w:name w:val="WW8Num1z2"/>
    <w:rsid w:val="00414DD6"/>
  </w:style>
  <w:style w:type="character" w:customStyle="1" w:styleId="WW8Num1z3">
    <w:name w:val="WW8Num1z3"/>
    <w:rsid w:val="00414DD6"/>
  </w:style>
  <w:style w:type="character" w:customStyle="1" w:styleId="WW8Num1z4">
    <w:name w:val="WW8Num1z4"/>
    <w:rsid w:val="00414DD6"/>
  </w:style>
  <w:style w:type="character" w:customStyle="1" w:styleId="WW8Num1z5">
    <w:name w:val="WW8Num1z5"/>
    <w:rsid w:val="00414DD6"/>
  </w:style>
  <w:style w:type="character" w:customStyle="1" w:styleId="WW8Num1z6">
    <w:name w:val="WW8Num1z6"/>
    <w:rsid w:val="00414DD6"/>
  </w:style>
  <w:style w:type="character" w:customStyle="1" w:styleId="WW8Num1z7">
    <w:name w:val="WW8Num1z7"/>
    <w:rsid w:val="00414DD6"/>
  </w:style>
  <w:style w:type="character" w:customStyle="1" w:styleId="WW8Num1z8">
    <w:name w:val="WW8Num1z8"/>
    <w:rsid w:val="00414DD6"/>
  </w:style>
  <w:style w:type="character" w:customStyle="1" w:styleId="WW8Num2z0">
    <w:name w:val="WW8Num2z0"/>
    <w:rsid w:val="00414DD6"/>
    <w:rPr>
      <w:rFonts w:hint="default"/>
      <w:b w:val="0"/>
      <w:i w:val="0"/>
      <w:color w:val="000000"/>
    </w:rPr>
  </w:style>
  <w:style w:type="character" w:customStyle="1" w:styleId="WW8Num2z1">
    <w:name w:val="WW8Num2z1"/>
    <w:rsid w:val="00414DD6"/>
  </w:style>
  <w:style w:type="character" w:customStyle="1" w:styleId="WW8Num2z2">
    <w:name w:val="WW8Num2z2"/>
    <w:rsid w:val="00414DD6"/>
  </w:style>
  <w:style w:type="character" w:customStyle="1" w:styleId="WW8Num2z3">
    <w:name w:val="WW8Num2z3"/>
    <w:rsid w:val="00414DD6"/>
  </w:style>
  <w:style w:type="character" w:customStyle="1" w:styleId="WW8Num2z4">
    <w:name w:val="WW8Num2z4"/>
    <w:rsid w:val="00414DD6"/>
  </w:style>
  <w:style w:type="character" w:customStyle="1" w:styleId="WW8Num2z5">
    <w:name w:val="WW8Num2z5"/>
    <w:rsid w:val="00414DD6"/>
  </w:style>
  <w:style w:type="character" w:customStyle="1" w:styleId="WW8Num2z6">
    <w:name w:val="WW8Num2z6"/>
    <w:rsid w:val="00414DD6"/>
  </w:style>
  <w:style w:type="character" w:customStyle="1" w:styleId="WW8Num2z7">
    <w:name w:val="WW8Num2z7"/>
    <w:rsid w:val="00414DD6"/>
  </w:style>
  <w:style w:type="character" w:customStyle="1" w:styleId="WW8Num2z8">
    <w:name w:val="WW8Num2z8"/>
    <w:rsid w:val="00414DD6"/>
  </w:style>
  <w:style w:type="character" w:customStyle="1" w:styleId="WW8Num3z0">
    <w:name w:val="WW8Num3z0"/>
    <w:rsid w:val="00414DD6"/>
    <w:rPr>
      <w:rFonts w:hint="default"/>
    </w:rPr>
  </w:style>
  <w:style w:type="character" w:customStyle="1" w:styleId="WW8Num3z1">
    <w:name w:val="WW8Num3z1"/>
    <w:rsid w:val="00414DD6"/>
  </w:style>
  <w:style w:type="character" w:customStyle="1" w:styleId="WW8Num3z2">
    <w:name w:val="WW8Num3z2"/>
    <w:rsid w:val="00414DD6"/>
  </w:style>
  <w:style w:type="character" w:customStyle="1" w:styleId="WW8Num3z3">
    <w:name w:val="WW8Num3z3"/>
    <w:rsid w:val="00414DD6"/>
  </w:style>
  <w:style w:type="character" w:customStyle="1" w:styleId="WW8Num3z4">
    <w:name w:val="WW8Num3z4"/>
    <w:rsid w:val="00414DD6"/>
  </w:style>
  <w:style w:type="character" w:customStyle="1" w:styleId="WW8Num3z5">
    <w:name w:val="WW8Num3z5"/>
    <w:rsid w:val="00414DD6"/>
  </w:style>
  <w:style w:type="character" w:customStyle="1" w:styleId="WW8Num3z6">
    <w:name w:val="WW8Num3z6"/>
    <w:rsid w:val="00414DD6"/>
  </w:style>
  <w:style w:type="character" w:customStyle="1" w:styleId="WW8Num3z7">
    <w:name w:val="WW8Num3z7"/>
    <w:rsid w:val="00414DD6"/>
  </w:style>
  <w:style w:type="character" w:customStyle="1" w:styleId="WW8Num3z8">
    <w:name w:val="WW8Num3z8"/>
    <w:rsid w:val="00414DD6"/>
  </w:style>
  <w:style w:type="character" w:customStyle="1" w:styleId="WW8Num4z0">
    <w:name w:val="WW8Num4z0"/>
    <w:rsid w:val="00414DD6"/>
    <w:rPr>
      <w:rFonts w:hint="default"/>
    </w:rPr>
  </w:style>
  <w:style w:type="character" w:customStyle="1" w:styleId="WW8Num5z0">
    <w:name w:val="WW8Num5z0"/>
    <w:rsid w:val="00414DD6"/>
    <w:rPr>
      <w:rFonts w:hint="default"/>
    </w:rPr>
  </w:style>
  <w:style w:type="character" w:customStyle="1" w:styleId="11">
    <w:name w:val="Основной шрифт абзаца1"/>
    <w:rsid w:val="00414DD6"/>
  </w:style>
  <w:style w:type="character" w:customStyle="1" w:styleId="a6">
    <w:name w:val="Текст выноски Знак"/>
    <w:rsid w:val="00414DD6"/>
    <w:rPr>
      <w:rFonts w:ascii="Tahoma" w:hAnsi="Tahoma" w:cs="Tahoma"/>
      <w:sz w:val="16"/>
      <w:szCs w:val="16"/>
    </w:rPr>
  </w:style>
  <w:style w:type="character" w:customStyle="1" w:styleId="a7">
    <w:name w:val="Гипертекстовая ссылка"/>
    <w:rsid w:val="00414DD6"/>
    <w:rPr>
      <w:rFonts w:cs="Times New Roman"/>
      <w:color w:val="106BBE"/>
    </w:rPr>
  </w:style>
  <w:style w:type="character" w:customStyle="1" w:styleId="a8">
    <w:name w:val="Схема документа Знак"/>
    <w:rsid w:val="00414DD6"/>
    <w:rPr>
      <w:rFonts w:ascii="Tahoma" w:hAnsi="Tahoma" w:cs="Tahoma"/>
      <w:sz w:val="16"/>
      <w:szCs w:val="16"/>
    </w:rPr>
  </w:style>
  <w:style w:type="character" w:customStyle="1" w:styleId="a9">
    <w:name w:val="Название Знак"/>
    <w:rsid w:val="00414DD6"/>
    <w:rPr>
      <w:b/>
      <w:bCs/>
      <w:sz w:val="28"/>
      <w:szCs w:val="24"/>
    </w:rPr>
  </w:style>
  <w:style w:type="character" w:customStyle="1" w:styleId="aa">
    <w:name w:val="Подзаголовок Знак"/>
    <w:rsid w:val="00414DD6"/>
    <w:rPr>
      <w:b/>
      <w:sz w:val="28"/>
    </w:rPr>
  </w:style>
  <w:style w:type="character" w:customStyle="1" w:styleId="ab">
    <w:name w:val="Текст сноски Знак"/>
    <w:basedOn w:val="11"/>
    <w:rsid w:val="00414DD6"/>
  </w:style>
  <w:style w:type="character" w:customStyle="1" w:styleId="ac">
    <w:name w:val="Символ сноски"/>
    <w:rsid w:val="00414DD6"/>
    <w:rPr>
      <w:vertAlign w:val="superscript"/>
    </w:rPr>
  </w:style>
  <w:style w:type="character" w:styleId="ad">
    <w:name w:val="FollowedHyperlink"/>
    <w:rsid w:val="00414DD6"/>
    <w:rPr>
      <w:color w:val="800000"/>
      <w:u w:val="single"/>
    </w:rPr>
  </w:style>
  <w:style w:type="paragraph" w:customStyle="1" w:styleId="1">
    <w:name w:val="Заголовок1"/>
    <w:basedOn w:val="a"/>
    <w:next w:val="a0"/>
    <w:rsid w:val="00414DD6"/>
    <w:pPr>
      <w:jc w:val="center"/>
    </w:pPr>
    <w:rPr>
      <w:b/>
      <w:bCs/>
      <w:lang w:val="x-none"/>
    </w:rPr>
  </w:style>
  <w:style w:type="paragraph" w:styleId="a0">
    <w:name w:val="Body Text"/>
    <w:basedOn w:val="a"/>
    <w:link w:val="ae"/>
    <w:rsid w:val="00414DD6"/>
    <w:pPr>
      <w:ind w:right="-483"/>
      <w:jc w:val="both"/>
    </w:pPr>
    <w:rPr>
      <w:b/>
      <w:bCs/>
    </w:rPr>
  </w:style>
  <w:style w:type="character" w:customStyle="1" w:styleId="ae">
    <w:name w:val="Основной текст Знак"/>
    <w:basedOn w:val="a1"/>
    <w:link w:val="a0"/>
    <w:rsid w:val="00414DD6"/>
    <w:rPr>
      <w:rFonts w:ascii="Times New Roman" w:eastAsia="Times New Roman" w:hAnsi="Times New Roman" w:cs="Times New Roman"/>
      <w:b/>
      <w:bCs/>
      <w:sz w:val="24"/>
      <w:szCs w:val="24"/>
      <w:lang w:eastAsia="ru-RU"/>
    </w:rPr>
  </w:style>
  <w:style w:type="paragraph" w:styleId="af">
    <w:name w:val="List"/>
    <w:basedOn w:val="a0"/>
    <w:rsid w:val="00414DD6"/>
    <w:rPr>
      <w:rFonts w:cs="Droid Sans Devanagari"/>
    </w:rPr>
  </w:style>
  <w:style w:type="paragraph" w:styleId="af0">
    <w:name w:val="caption"/>
    <w:basedOn w:val="a"/>
    <w:qFormat/>
    <w:rsid w:val="00414DD6"/>
    <w:pPr>
      <w:suppressLineNumbers/>
      <w:spacing w:before="120" w:after="120"/>
    </w:pPr>
    <w:rPr>
      <w:rFonts w:cs="Droid Sans Devanagari"/>
      <w:i/>
      <w:iCs/>
    </w:rPr>
  </w:style>
  <w:style w:type="paragraph" w:customStyle="1" w:styleId="12">
    <w:name w:val="Указатель1"/>
    <w:basedOn w:val="a"/>
    <w:rsid w:val="00414DD6"/>
    <w:pPr>
      <w:suppressLineNumbers/>
    </w:pPr>
    <w:rPr>
      <w:rFonts w:cs="Droid Sans Devanagari"/>
    </w:rPr>
  </w:style>
  <w:style w:type="paragraph" w:customStyle="1" w:styleId="ConsNonformat">
    <w:name w:val="ConsNonformat"/>
    <w:rsid w:val="00414DD6"/>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14DD6"/>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414DD6"/>
    <w:rPr>
      <w:rFonts w:ascii="Verdana" w:hAnsi="Verdana" w:cs="Verdana"/>
      <w:sz w:val="20"/>
      <w:szCs w:val="20"/>
      <w:lang w:val="en-US"/>
    </w:rPr>
  </w:style>
  <w:style w:type="paragraph" w:styleId="af2">
    <w:name w:val="Balloon Text"/>
    <w:basedOn w:val="a"/>
    <w:link w:val="13"/>
    <w:rsid w:val="00414DD6"/>
    <w:rPr>
      <w:rFonts w:ascii="Tahoma" w:hAnsi="Tahoma" w:cs="Tahoma"/>
      <w:sz w:val="16"/>
      <w:szCs w:val="16"/>
      <w:lang w:val="x-none"/>
    </w:rPr>
  </w:style>
  <w:style w:type="character" w:customStyle="1" w:styleId="13">
    <w:name w:val="Текст выноски Знак1"/>
    <w:basedOn w:val="a1"/>
    <w:link w:val="af2"/>
    <w:rsid w:val="00414DD6"/>
    <w:rPr>
      <w:rFonts w:ascii="Tahoma" w:eastAsia="Times New Roman" w:hAnsi="Tahoma" w:cs="Tahoma"/>
      <w:sz w:val="16"/>
      <w:szCs w:val="16"/>
      <w:lang w:val="x-none" w:eastAsia="ru-RU"/>
    </w:rPr>
  </w:style>
  <w:style w:type="paragraph" w:customStyle="1" w:styleId="ConsTitle">
    <w:name w:val="ConsTitle"/>
    <w:rsid w:val="00414DD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14DD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14DD6"/>
    <w:pPr>
      <w:suppressAutoHyphens/>
      <w:spacing w:before="280" w:after="280"/>
    </w:pPr>
    <w:rPr>
      <w:rFonts w:ascii="Tahoma" w:hAnsi="Tahoma" w:cs="Tahoma"/>
      <w:sz w:val="20"/>
      <w:szCs w:val="20"/>
      <w:lang w:val="en-US"/>
    </w:rPr>
  </w:style>
  <w:style w:type="paragraph" w:customStyle="1" w:styleId="s1">
    <w:name w:val="s_1"/>
    <w:basedOn w:val="a"/>
    <w:rsid w:val="00414DD6"/>
    <w:pPr>
      <w:ind w:firstLine="720"/>
      <w:jc w:val="both"/>
    </w:pPr>
    <w:rPr>
      <w:rFonts w:ascii="Arial" w:hAnsi="Arial" w:cs="Arial"/>
      <w:sz w:val="26"/>
      <w:szCs w:val="26"/>
    </w:rPr>
  </w:style>
  <w:style w:type="paragraph" w:customStyle="1" w:styleId="14">
    <w:name w:val="Схема документа1"/>
    <w:basedOn w:val="a"/>
    <w:rsid w:val="00414DD6"/>
    <w:rPr>
      <w:rFonts w:ascii="Tahoma" w:hAnsi="Tahoma" w:cs="Tahoma"/>
      <w:sz w:val="16"/>
      <w:szCs w:val="16"/>
      <w:lang w:val="x-none"/>
    </w:rPr>
  </w:style>
  <w:style w:type="paragraph" w:customStyle="1" w:styleId="af4">
    <w:name w:val="Текст в заданном формате"/>
    <w:basedOn w:val="a"/>
    <w:rsid w:val="00414DD6"/>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414DD6"/>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414DD6"/>
    <w:pPr>
      <w:jc w:val="center"/>
    </w:pPr>
    <w:rPr>
      <w:b/>
      <w:szCs w:val="20"/>
      <w:lang w:val="x-none"/>
    </w:rPr>
  </w:style>
  <w:style w:type="character" w:customStyle="1" w:styleId="16">
    <w:name w:val="Подзаголовок Знак1"/>
    <w:basedOn w:val="a1"/>
    <w:link w:val="af5"/>
    <w:rsid w:val="00414DD6"/>
    <w:rPr>
      <w:rFonts w:ascii="Times New Roman" w:eastAsia="Times New Roman" w:hAnsi="Times New Roman" w:cs="Times New Roman"/>
      <w:b/>
      <w:sz w:val="24"/>
      <w:szCs w:val="20"/>
      <w:lang w:val="x-none" w:eastAsia="ru-RU"/>
    </w:rPr>
  </w:style>
  <w:style w:type="paragraph" w:styleId="af6">
    <w:name w:val="footnote text"/>
    <w:basedOn w:val="a"/>
    <w:link w:val="17"/>
    <w:rsid w:val="00414DD6"/>
    <w:rPr>
      <w:sz w:val="20"/>
      <w:szCs w:val="20"/>
    </w:rPr>
  </w:style>
  <w:style w:type="character" w:customStyle="1" w:styleId="17">
    <w:name w:val="Текст сноски Знак1"/>
    <w:basedOn w:val="a1"/>
    <w:link w:val="af6"/>
    <w:rsid w:val="00414DD6"/>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14DD6"/>
    <w:pPr>
      <w:tabs>
        <w:tab w:val="center" w:pos="4677"/>
        <w:tab w:val="right" w:pos="9355"/>
      </w:tabs>
    </w:pPr>
    <w:rPr>
      <w:sz w:val="28"/>
      <w:szCs w:val="28"/>
      <w:lang w:val="x-none" w:eastAsia="zh-CN"/>
    </w:rPr>
  </w:style>
  <w:style w:type="character" w:customStyle="1" w:styleId="af8">
    <w:name w:val="Верхний колонтитул Знак"/>
    <w:basedOn w:val="a1"/>
    <w:link w:val="af7"/>
    <w:uiPriority w:val="99"/>
    <w:rsid w:val="00414DD6"/>
    <w:rPr>
      <w:rFonts w:ascii="Times New Roman" w:eastAsia="Times New Roman" w:hAnsi="Times New Roman" w:cs="Times New Roman"/>
      <w:sz w:val="28"/>
      <w:szCs w:val="28"/>
      <w:lang w:val="x-none" w:eastAsia="zh-CN"/>
    </w:rPr>
  </w:style>
  <w:style w:type="paragraph" w:styleId="af9">
    <w:name w:val="footer"/>
    <w:basedOn w:val="a"/>
    <w:link w:val="afa"/>
    <w:uiPriority w:val="99"/>
    <w:unhideWhenUsed/>
    <w:rsid w:val="00414DD6"/>
    <w:pPr>
      <w:tabs>
        <w:tab w:val="center" w:pos="4677"/>
        <w:tab w:val="right" w:pos="9355"/>
      </w:tabs>
    </w:pPr>
    <w:rPr>
      <w:sz w:val="28"/>
      <w:szCs w:val="28"/>
      <w:lang w:val="x-none" w:eastAsia="zh-CN"/>
    </w:rPr>
  </w:style>
  <w:style w:type="character" w:customStyle="1" w:styleId="afa">
    <w:name w:val="Нижний колонтитул Знак"/>
    <w:basedOn w:val="a1"/>
    <w:link w:val="af9"/>
    <w:uiPriority w:val="99"/>
    <w:rsid w:val="00414DD6"/>
    <w:rPr>
      <w:rFonts w:ascii="Times New Roman" w:eastAsia="Times New Roman" w:hAnsi="Times New Roman" w:cs="Times New Roman"/>
      <w:sz w:val="28"/>
      <w:szCs w:val="28"/>
      <w:lang w:val="x-none" w:eastAsia="zh-CN"/>
    </w:rPr>
  </w:style>
  <w:style w:type="character" w:styleId="afb">
    <w:name w:val="page number"/>
    <w:basedOn w:val="a1"/>
    <w:uiPriority w:val="99"/>
    <w:semiHidden/>
    <w:unhideWhenUsed/>
    <w:rsid w:val="00414DD6"/>
  </w:style>
  <w:style w:type="character" w:styleId="afc">
    <w:name w:val="annotation reference"/>
    <w:uiPriority w:val="99"/>
    <w:semiHidden/>
    <w:unhideWhenUsed/>
    <w:rsid w:val="00414DD6"/>
    <w:rPr>
      <w:sz w:val="16"/>
      <w:szCs w:val="16"/>
    </w:rPr>
  </w:style>
  <w:style w:type="paragraph" w:styleId="afd">
    <w:name w:val="annotation text"/>
    <w:basedOn w:val="a"/>
    <w:link w:val="afe"/>
    <w:uiPriority w:val="99"/>
    <w:unhideWhenUsed/>
    <w:rsid w:val="00414DD6"/>
    <w:rPr>
      <w:sz w:val="20"/>
      <w:szCs w:val="20"/>
      <w:lang w:val="x-none" w:eastAsia="zh-CN"/>
    </w:rPr>
  </w:style>
  <w:style w:type="character" w:customStyle="1" w:styleId="afe">
    <w:name w:val="Текст примечания Знак"/>
    <w:basedOn w:val="a1"/>
    <w:link w:val="afd"/>
    <w:uiPriority w:val="99"/>
    <w:rsid w:val="00414DD6"/>
    <w:rPr>
      <w:rFonts w:ascii="Times New Roman" w:eastAsia="Times New Roman" w:hAnsi="Times New Roman" w:cs="Times New Roman"/>
      <w:sz w:val="20"/>
      <w:szCs w:val="20"/>
      <w:lang w:val="x-none" w:eastAsia="zh-CN"/>
    </w:rPr>
  </w:style>
  <w:style w:type="paragraph" w:styleId="aff">
    <w:name w:val="annotation subject"/>
    <w:basedOn w:val="afd"/>
    <w:next w:val="afd"/>
    <w:link w:val="aff0"/>
    <w:uiPriority w:val="99"/>
    <w:semiHidden/>
    <w:unhideWhenUsed/>
    <w:rsid w:val="00414DD6"/>
    <w:rPr>
      <w:b/>
      <w:bCs/>
    </w:rPr>
  </w:style>
  <w:style w:type="character" w:customStyle="1" w:styleId="aff0">
    <w:name w:val="Тема примечания Знак"/>
    <w:basedOn w:val="afe"/>
    <w:link w:val="aff"/>
    <w:uiPriority w:val="99"/>
    <w:semiHidden/>
    <w:rsid w:val="00414DD6"/>
    <w:rPr>
      <w:rFonts w:ascii="Times New Roman" w:eastAsia="Times New Roman" w:hAnsi="Times New Roman" w:cs="Times New Roman"/>
      <w:b/>
      <w:bCs/>
      <w:sz w:val="20"/>
      <w:szCs w:val="20"/>
      <w:lang w:val="x-none" w:eastAsia="zh-CN"/>
    </w:rPr>
  </w:style>
  <w:style w:type="character" w:customStyle="1" w:styleId="highlightsearch">
    <w:name w:val="highlightsearch"/>
    <w:basedOn w:val="a1"/>
    <w:rsid w:val="00414DD6"/>
  </w:style>
  <w:style w:type="paragraph" w:styleId="2">
    <w:name w:val="Body Text 2"/>
    <w:basedOn w:val="a"/>
    <w:link w:val="20"/>
    <w:uiPriority w:val="99"/>
    <w:unhideWhenUsed/>
    <w:rsid w:val="00414DD6"/>
    <w:pPr>
      <w:spacing w:after="120" w:line="480" w:lineRule="auto"/>
    </w:pPr>
    <w:rPr>
      <w:lang w:val="x-none" w:eastAsia="x-none"/>
    </w:rPr>
  </w:style>
  <w:style w:type="character" w:customStyle="1" w:styleId="20">
    <w:name w:val="Основной текст 2 Знак"/>
    <w:basedOn w:val="a1"/>
    <w:link w:val="2"/>
    <w:uiPriority w:val="99"/>
    <w:rsid w:val="00414DD6"/>
    <w:rPr>
      <w:rFonts w:ascii="Times New Roman" w:eastAsia="Times New Roman" w:hAnsi="Times New Roman" w:cs="Times New Roman"/>
      <w:sz w:val="24"/>
      <w:szCs w:val="24"/>
      <w:lang w:val="x-none" w:eastAsia="x-none"/>
    </w:rPr>
  </w:style>
  <w:style w:type="character" w:styleId="aff1">
    <w:name w:val="footnote reference"/>
    <w:uiPriority w:val="99"/>
    <w:semiHidden/>
    <w:unhideWhenUsed/>
    <w:rsid w:val="00414D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18"/>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14DD6"/>
    <w:pPr>
      <w:numPr>
        <w:ilvl w:val="2"/>
        <w:numId w:val="1"/>
      </w:numPr>
      <w:spacing w:before="140" w:after="120"/>
      <w:outlineLvl w:val="2"/>
    </w:pPr>
    <w:rPr>
      <w:sz w:val="28"/>
      <w:szCs w:val="28"/>
    </w:rPr>
  </w:style>
  <w:style w:type="paragraph" w:styleId="4">
    <w:name w:val="heading 4"/>
    <w:basedOn w:val="a"/>
    <w:next w:val="a"/>
    <w:link w:val="40"/>
    <w:qFormat/>
    <w:rsid w:val="00414DD6"/>
    <w:pPr>
      <w:keepNext/>
      <w:numPr>
        <w:ilvl w:val="3"/>
        <w:numId w:val="1"/>
      </w:numPr>
      <w:spacing w:before="240" w:after="60"/>
      <w:outlineLvl w:val="3"/>
    </w:pPr>
    <w:rPr>
      <w:b/>
      <w:bCs/>
    </w:rPr>
  </w:style>
  <w:style w:type="paragraph" w:styleId="5">
    <w:name w:val="heading 5"/>
    <w:basedOn w:val="a"/>
    <w:next w:val="6"/>
    <w:link w:val="50"/>
    <w:qFormat/>
    <w:rsid w:val="00414DD6"/>
    <w:pPr>
      <w:numPr>
        <w:ilvl w:val="4"/>
        <w:numId w:val="1"/>
      </w:numPr>
      <w:spacing w:before="480"/>
      <w:jc w:val="center"/>
      <w:outlineLvl w:val="4"/>
    </w:pPr>
    <w:rPr>
      <w:sz w:val="40"/>
      <w:szCs w:val="20"/>
    </w:rPr>
  </w:style>
  <w:style w:type="paragraph" w:styleId="6">
    <w:name w:val="heading 6"/>
    <w:basedOn w:val="a"/>
    <w:next w:val="a"/>
    <w:link w:val="60"/>
    <w:qFormat/>
    <w:rsid w:val="00414DD6"/>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A76918"/>
    <w:rPr>
      <w:color w:val="0000FF" w:themeColor="hyperlink"/>
      <w:u w:val="single"/>
    </w:rPr>
  </w:style>
  <w:style w:type="paragraph" w:styleId="a5">
    <w:name w:val="No Spacing"/>
    <w:qFormat/>
    <w:rsid w:val="00A76918"/>
    <w:pPr>
      <w:suppressAutoHyphens/>
      <w:spacing w:after="0" w:line="240" w:lineRule="auto"/>
    </w:pPr>
    <w:rPr>
      <w:rFonts w:ascii="Times New Roman" w:eastAsia="Calibri" w:hAnsi="Times New Roman" w:cs="Times New Roman"/>
      <w:sz w:val="28"/>
      <w:lang w:eastAsia="zh-CN"/>
    </w:rPr>
  </w:style>
  <w:style w:type="character" w:customStyle="1" w:styleId="30">
    <w:name w:val="Заголовок 3 Знак"/>
    <w:basedOn w:val="a1"/>
    <w:link w:val="3"/>
    <w:rsid w:val="00414DD6"/>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14DD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14DD6"/>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14DD6"/>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414DD6"/>
  </w:style>
  <w:style w:type="character" w:customStyle="1" w:styleId="WW8Num1z0">
    <w:name w:val="WW8Num1z0"/>
    <w:rsid w:val="00414DD6"/>
  </w:style>
  <w:style w:type="character" w:customStyle="1" w:styleId="WW8Num1z1">
    <w:name w:val="WW8Num1z1"/>
    <w:rsid w:val="00414DD6"/>
  </w:style>
  <w:style w:type="character" w:customStyle="1" w:styleId="WW8Num1z2">
    <w:name w:val="WW8Num1z2"/>
    <w:rsid w:val="00414DD6"/>
  </w:style>
  <w:style w:type="character" w:customStyle="1" w:styleId="WW8Num1z3">
    <w:name w:val="WW8Num1z3"/>
    <w:rsid w:val="00414DD6"/>
  </w:style>
  <w:style w:type="character" w:customStyle="1" w:styleId="WW8Num1z4">
    <w:name w:val="WW8Num1z4"/>
    <w:rsid w:val="00414DD6"/>
  </w:style>
  <w:style w:type="character" w:customStyle="1" w:styleId="WW8Num1z5">
    <w:name w:val="WW8Num1z5"/>
    <w:rsid w:val="00414DD6"/>
  </w:style>
  <w:style w:type="character" w:customStyle="1" w:styleId="WW8Num1z6">
    <w:name w:val="WW8Num1z6"/>
    <w:rsid w:val="00414DD6"/>
  </w:style>
  <w:style w:type="character" w:customStyle="1" w:styleId="WW8Num1z7">
    <w:name w:val="WW8Num1z7"/>
    <w:rsid w:val="00414DD6"/>
  </w:style>
  <w:style w:type="character" w:customStyle="1" w:styleId="WW8Num1z8">
    <w:name w:val="WW8Num1z8"/>
    <w:rsid w:val="00414DD6"/>
  </w:style>
  <w:style w:type="character" w:customStyle="1" w:styleId="WW8Num2z0">
    <w:name w:val="WW8Num2z0"/>
    <w:rsid w:val="00414DD6"/>
    <w:rPr>
      <w:rFonts w:hint="default"/>
      <w:b w:val="0"/>
      <w:i w:val="0"/>
      <w:color w:val="000000"/>
    </w:rPr>
  </w:style>
  <w:style w:type="character" w:customStyle="1" w:styleId="WW8Num2z1">
    <w:name w:val="WW8Num2z1"/>
    <w:rsid w:val="00414DD6"/>
  </w:style>
  <w:style w:type="character" w:customStyle="1" w:styleId="WW8Num2z2">
    <w:name w:val="WW8Num2z2"/>
    <w:rsid w:val="00414DD6"/>
  </w:style>
  <w:style w:type="character" w:customStyle="1" w:styleId="WW8Num2z3">
    <w:name w:val="WW8Num2z3"/>
    <w:rsid w:val="00414DD6"/>
  </w:style>
  <w:style w:type="character" w:customStyle="1" w:styleId="WW8Num2z4">
    <w:name w:val="WW8Num2z4"/>
    <w:rsid w:val="00414DD6"/>
  </w:style>
  <w:style w:type="character" w:customStyle="1" w:styleId="WW8Num2z5">
    <w:name w:val="WW8Num2z5"/>
    <w:rsid w:val="00414DD6"/>
  </w:style>
  <w:style w:type="character" w:customStyle="1" w:styleId="WW8Num2z6">
    <w:name w:val="WW8Num2z6"/>
    <w:rsid w:val="00414DD6"/>
  </w:style>
  <w:style w:type="character" w:customStyle="1" w:styleId="WW8Num2z7">
    <w:name w:val="WW8Num2z7"/>
    <w:rsid w:val="00414DD6"/>
  </w:style>
  <w:style w:type="character" w:customStyle="1" w:styleId="WW8Num2z8">
    <w:name w:val="WW8Num2z8"/>
    <w:rsid w:val="00414DD6"/>
  </w:style>
  <w:style w:type="character" w:customStyle="1" w:styleId="WW8Num3z0">
    <w:name w:val="WW8Num3z0"/>
    <w:rsid w:val="00414DD6"/>
    <w:rPr>
      <w:rFonts w:hint="default"/>
    </w:rPr>
  </w:style>
  <w:style w:type="character" w:customStyle="1" w:styleId="WW8Num3z1">
    <w:name w:val="WW8Num3z1"/>
    <w:rsid w:val="00414DD6"/>
  </w:style>
  <w:style w:type="character" w:customStyle="1" w:styleId="WW8Num3z2">
    <w:name w:val="WW8Num3z2"/>
    <w:rsid w:val="00414DD6"/>
  </w:style>
  <w:style w:type="character" w:customStyle="1" w:styleId="WW8Num3z3">
    <w:name w:val="WW8Num3z3"/>
    <w:rsid w:val="00414DD6"/>
  </w:style>
  <w:style w:type="character" w:customStyle="1" w:styleId="WW8Num3z4">
    <w:name w:val="WW8Num3z4"/>
    <w:rsid w:val="00414DD6"/>
  </w:style>
  <w:style w:type="character" w:customStyle="1" w:styleId="WW8Num3z5">
    <w:name w:val="WW8Num3z5"/>
    <w:rsid w:val="00414DD6"/>
  </w:style>
  <w:style w:type="character" w:customStyle="1" w:styleId="WW8Num3z6">
    <w:name w:val="WW8Num3z6"/>
    <w:rsid w:val="00414DD6"/>
  </w:style>
  <w:style w:type="character" w:customStyle="1" w:styleId="WW8Num3z7">
    <w:name w:val="WW8Num3z7"/>
    <w:rsid w:val="00414DD6"/>
  </w:style>
  <w:style w:type="character" w:customStyle="1" w:styleId="WW8Num3z8">
    <w:name w:val="WW8Num3z8"/>
    <w:rsid w:val="00414DD6"/>
  </w:style>
  <w:style w:type="character" w:customStyle="1" w:styleId="WW8Num4z0">
    <w:name w:val="WW8Num4z0"/>
    <w:rsid w:val="00414DD6"/>
    <w:rPr>
      <w:rFonts w:hint="default"/>
    </w:rPr>
  </w:style>
  <w:style w:type="character" w:customStyle="1" w:styleId="WW8Num5z0">
    <w:name w:val="WW8Num5z0"/>
    <w:rsid w:val="00414DD6"/>
    <w:rPr>
      <w:rFonts w:hint="default"/>
    </w:rPr>
  </w:style>
  <w:style w:type="character" w:customStyle="1" w:styleId="11">
    <w:name w:val="Основной шрифт абзаца1"/>
    <w:rsid w:val="00414DD6"/>
  </w:style>
  <w:style w:type="character" w:customStyle="1" w:styleId="a6">
    <w:name w:val="Текст выноски Знак"/>
    <w:rsid w:val="00414DD6"/>
    <w:rPr>
      <w:rFonts w:ascii="Tahoma" w:hAnsi="Tahoma" w:cs="Tahoma"/>
      <w:sz w:val="16"/>
      <w:szCs w:val="16"/>
    </w:rPr>
  </w:style>
  <w:style w:type="character" w:customStyle="1" w:styleId="a7">
    <w:name w:val="Гипертекстовая ссылка"/>
    <w:rsid w:val="00414DD6"/>
    <w:rPr>
      <w:rFonts w:cs="Times New Roman"/>
      <w:color w:val="106BBE"/>
    </w:rPr>
  </w:style>
  <w:style w:type="character" w:customStyle="1" w:styleId="a8">
    <w:name w:val="Схема документа Знак"/>
    <w:rsid w:val="00414DD6"/>
    <w:rPr>
      <w:rFonts w:ascii="Tahoma" w:hAnsi="Tahoma" w:cs="Tahoma"/>
      <w:sz w:val="16"/>
      <w:szCs w:val="16"/>
    </w:rPr>
  </w:style>
  <w:style w:type="character" w:customStyle="1" w:styleId="a9">
    <w:name w:val="Название Знак"/>
    <w:rsid w:val="00414DD6"/>
    <w:rPr>
      <w:b/>
      <w:bCs/>
      <w:sz w:val="28"/>
      <w:szCs w:val="24"/>
    </w:rPr>
  </w:style>
  <w:style w:type="character" w:customStyle="1" w:styleId="aa">
    <w:name w:val="Подзаголовок Знак"/>
    <w:rsid w:val="00414DD6"/>
    <w:rPr>
      <w:b/>
      <w:sz w:val="28"/>
    </w:rPr>
  </w:style>
  <w:style w:type="character" w:customStyle="1" w:styleId="ab">
    <w:name w:val="Текст сноски Знак"/>
    <w:basedOn w:val="11"/>
    <w:rsid w:val="00414DD6"/>
  </w:style>
  <w:style w:type="character" w:customStyle="1" w:styleId="ac">
    <w:name w:val="Символ сноски"/>
    <w:rsid w:val="00414DD6"/>
    <w:rPr>
      <w:vertAlign w:val="superscript"/>
    </w:rPr>
  </w:style>
  <w:style w:type="character" w:styleId="ad">
    <w:name w:val="FollowedHyperlink"/>
    <w:rsid w:val="00414DD6"/>
    <w:rPr>
      <w:color w:val="800000"/>
      <w:u w:val="single"/>
    </w:rPr>
  </w:style>
  <w:style w:type="paragraph" w:customStyle="1" w:styleId="1">
    <w:name w:val="Заголовок1"/>
    <w:basedOn w:val="a"/>
    <w:next w:val="a0"/>
    <w:rsid w:val="00414DD6"/>
    <w:pPr>
      <w:jc w:val="center"/>
    </w:pPr>
    <w:rPr>
      <w:b/>
      <w:bCs/>
      <w:lang w:val="x-none"/>
    </w:rPr>
  </w:style>
  <w:style w:type="paragraph" w:styleId="a0">
    <w:name w:val="Body Text"/>
    <w:basedOn w:val="a"/>
    <w:link w:val="ae"/>
    <w:rsid w:val="00414DD6"/>
    <w:pPr>
      <w:ind w:right="-483"/>
      <w:jc w:val="both"/>
    </w:pPr>
    <w:rPr>
      <w:b/>
      <w:bCs/>
    </w:rPr>
  </w:style>
  <w:style w:type="character" w:customStyle="1" w:styleId="ae">
    <w:name w:val="Основной текст Знак"/>
    <w:basedOn w:val="a1"/>
    <w:link w:val="a0"/>
    <w:rsid w:val="00414DD6"/>
    <w:rPr>
      <w:rFonts w:ascii="Times New Roman" w:eastAsia="Times New Roman" w:hAnsi="Times New Roman" w:cs="Times New Roman"/>
      <w:b/>
      <w:bCs/>
      <w:sz w:val="24"/>
      <w:szCs w:val="24"/>
      <w:lang w:eastAsia="ru-RU"/>
    </w:rPr>
  </w:style>
  <w:style w:type="paragraph" w:styleId="af">
    <w:name w:val="List"/>
    <w:basedOn w:val="a0"/>
    <w:rsid w:val="00414DD6"/>
    <w:rPr>
      <w:rFonts w:cs="Droid Sans Devanagari"/>
    </w:rPr>
  </w:style>
  <w:style w:type="paragraph" w:styleId="af0">
    <w:name w:val="caption"/>
    <w:basedOn w:val="a"/>
    <w:qFormat/>
    <w:rsid w:val="00414DD6"/>
    <w:pPr>
      <w:suppressLineNumbers/>
      <w:spacing w:before="120" w:after="120"/>
    </w:pPr>
    <w:rPr>
      <w:rFonts w:cs="Droid Sans Devanagari"/>
      <w:i/>
      <w:iCs/>
    </w:rPr>
  </w:style>
  <w:style w:type="paragraph" w:customStyle="1" w:styleId="12">
    <w:name w:val="Указатель1"/>
    <w:basedOn w:val="a"/>
    <w:rsid w:val="00414DD6"/>
    <w:pPr>
      <w:suppressLineNumbers/>
    </w:pPr>
    <w:rPr>
      <w:rFonts w:cs="Droid Sans Devanagari"/>
    </w:rPr>
  </w:style>
  <w:style w:type="paragraph" w:customStyle="1" w:styleId="ConsNonformat">
    <w:name w:val="ConsNonformat"/>
    <w:rsid w:val="00414DD6"/>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14DD6"/>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414DD6"/>
    <w:rPr>
      <w:rFonts w:ascii="Verdana" w:hAnsi="Verdana" w:cs="Verdana"/>
      <w:sz w:val="20"/>
      <w:szCs w:val="20"/>
      <w:lang w:val="en-US"/>
    </w:rPr>
  </w:style>
  <w:style w:type="paragraph" w:styleId="af2">
    <w:name w:val="Balloon Text"/>
    <w:basedOn w:val="a"/>
    <w:link w:val="13"/>
    <w:rsid w:val="00414DD6"/>
    <w:rPr>
      <w:rFonts w:ascii="Tahoma" w:hAnsi="Tahoma" w:cs="Tahoma"/>
      <w:sz w:val="16"/>
      <w:szCs w:val="16"/>
      <w:lang w:val="x-none"/>
    </w:rPr>
  </w:style>
  <w:style w:type="character" w:customStyle="1" w:styleId="13">
    <w:name w:val="Текст выноски Знак1"/>
    <w:basedOn w:val="a1"/>
    <w:link w:val="af2"/>
    <w:rsid w:val="00414DD6"/>
    <w:rPr>
      <w:rFonts w:ascii="Tahoma" w:eastAsia="Times New Roman" w:hAnsi="Tahoma" w:cs="Tahoma"/>
      <w:sz w:val="16"/>
      <w:szCs w:val="16"/>
      <w:lang w:val="x-none" w:eastAsia="ru-RU"/>
    </w:rPr>
  </w:style>
  <w:style w:type="paragraph" w:customStyle="1" w:styleId="ConsTitle">
    <w:name w:val="ConsTitle"/>
    <w:rsid w:val="00414DD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14DD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14DD6"/>
    <w:pPr>
      <w:suppressAutoHyphens/>
      <w:spacing w:before="280" w:after="280"/>
    </w:pPr>
    <w:rPr>
      <w:rFonts w:ascii="Tahoma" w:hAnsi="Tahoma" w:cs="Tahoma"/>
      <w:sz w:val="20"/>
      <w:szCs w:val="20"/>
      <w:lang w:val="en-US"/>
    </w:rPr>
  </w:style>
  <w:style w:type="paragraph" w:customStyle="1" w:styleId="s1">
    <w:name w:val="s_1"/>
    <w:basedOn w:val="a"/>
    <w:rsid w:val="00414DD6"/>
    <w:pPr>
      <w:ind w:firstLine="720"/>
      <w:jc w:val="both"/>
    </w:pPr>
    <w:rPr>
      <w:rFonts w:ascii="Arial" w:hAnsi="Arial" w:cs="Arial"/>
      <w:sz w:val="26"/>
      <w:szCs w:val="26"/>
    </w:rPr>
  </w:style>
  <w:style w:type="paragraph" w:customStyle="1" w:styleId="14">
    <w:name w:val="Схема документа1"/>
    <w:basedOn w:val="a"/>
    <w:rsid w:val="00414DD6"/>
    <w:rPr>
      <w:rFonts w:ascii="Tahoma" w:hAnsi="Tahoma" w:cs="Tahoma"/>
      <w:sz w:val="16"/>
      <w:szCs w:val="16"/>
      <w:lang w:val="x-none"/>
    </w:rPr>
  </w:style>
  <w:style w:type="paragraph" w:customStyle="1" w:styleId="af4">
    <w:name w:val="Текст в заданном формате"/>
    <w:basedOn w:val="a"/>
    <w:rsid w:val="00414DD6"/>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414DD6"/>
    <w:pPr>
      <w:suppressAutoHyphens/>
      <w:spacing w:after="0" w:line="240" w:lineRule="auto"/>
    </w:pPr>
    <w:rPr>
      <w:rFonts w:ascii="Calibri" w:eastAsia="Times New Roman" w:hAnsi="Calibri" w:cs="Calibri"/>
      <w:lang w:eastAsia="zh-CN"/>
    </w:rPr>
  </w:style>
  <w:style w:type="paragraph" w:styleId="af5">
    <w:name w:val="Subtitle"/>
    <w:basedOn w:val="a"/>
    <w:next w:val="a0"/>
    <w:link w:val="16"/>
    <w:qFormat/>
    <w:rsid w:val="00414DD6"/>
    <w:pPr>
      <w:jc w:val="center"/>
    </w:pPr>
    <w:rPr>
      <w:b/>
      <w:szCs w:val="20"/>
      <w:lang w:val="x-none"/>
    </w:rPr>
  </w:style>
  <w:style w:type="character" w:customStyle="1" w:styleId="16">
    <w:name w:val="Подзаголовок Знак1"/>
    <w:basedOn w:val="a1"/>
    <w:link w:val="af5"/>
    <w:rsid w:val="00414DD6"/>
    <w:rPr>
      <w:rFonts w:ascii="Times New Roman" w:eastAsia="Times New Roman" w:hAnsi="Times New Roman" w:cs="Times New Roman"/>
      <w:b/>
      <w:sz w:val="24"/>
      <w:szCs w:val="20"/>
      <w:lang w:val="x-none" w:eastAsia="ru-RU"/>
    </w:rPr>
  </w:style>
  <w:style w:type="paragraph" w:styleId="af6">
    <w:name w:val="footnote text"/>
    <w:basedOn w:val="a"/>
    <w:link w:val="17"/>
    <w:rsid w:val="00414DD6"/>
    <w:rPr>
      <w:sz w:val="20"/>
      <w:szCs w:val="20"/>
    </w:rPr>
  </w:style>
  <w:style w:type="character" w:customStyle="1" w:styleId="17">
    <w:name w:val="Текст сноски Знак1"/>
    <w:basedOn w:val="a1"/>
    <w:link w:val="af6"/>
    <w:rsid w:val="00414DD6"/>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14DD6"/>
    <w:pPr>
      <w:tabs>
        <w:tab w:val="center" w:pos="4677"/>
        <w:tab w:val="right" w:pos="9355"/>
      </w:tabs>
    </w:pPr>
    <w:rPr>
      <w:sz w:val="28"/>
      <w:szCs w:val="28"/>
      <w:lang w:val="x-none" w:eastAsia="zh-CN"/>
    </w:rPr>
  </w:style>
  <w:style w:type="character" w:customStyle="1" w:styleId="af8">
    <w:name w:val="Верхний колонтитул Знак"/>
    <w:basedOn w:val="a1"/>
    <w:link w:val="af7"/>
    <w:uiPriority w:val="99"/>
    <w:rsid w:val="00414DD6"/>
    <w:rPr>
      <w:rFonts w:ascii="Times New Roman" w:eastAsia="Times New Roman" w:hAnsi="Times New Roman" w:cs="Times New Roman"/>
      <w:sz w:val="28"/>
      <w:szCs w:val="28"/>
      <w:lang w:val="x-none" w:eastAsia="zh-CN"/>
    </w:rPr>
  </w:style>
  <w:style w:type="paragraph" w:styleId="af9">
    <w:name w:val="footer"/>
    <w:basedOn w:val="a"/>
    <w:link w:val="afa"/>
    <w:uiPriority w:val="99"/>
    <w:unhideWhenUsed/>
    <w:rsid w:val="00414DD6"/>
    <w:pPr>
      <w:tabs>
        <w:tab w:val="center" w:pos="4677"/>
        <w:tab w:val="right" w:pos="9355"/>
      </w:tabs>
    </w:pPr>
    <w:rPr>
      <w:sz w:val="28"/>
      <w:szCs w:val="28"/>
      <w:lang w:val="x-none" w:eastAsia="zh-CN"/>
    </w:rPr>
  </w:style>
  <w:style w:type="character" w:customStyle="1" w:styleId="afa">
    <w:name w:val="Нижний колонтитул Знак"/>
    <w:basedOn w:val="a1"/>
    <w:link w:val="af9"/>
    <w:uiPriority w:val="99"/>
    <w:rsid w:val="00414DD6"/>
    <w:rPr>
      <w:rFonts w:ascii="Times New Roman" w:eastAsia="Times New Roman" w:hAnsi="Times New Roman" w:cs="Times New Roman"/>
      <w:sz w:val="28"/>
      <w:szCs w:val="28"/>
      <w:lang w:val="x-none" w:eastAsia="zh-CN"/>
    </w:rPr>
  </w:style>
  <w:style w:type="character" w:styleId="afb">
    <w:name w:val="page number"/>
    <w:basedOn w:val="a1"/>
    <w:uiPriority w:val="99"/>
    <w:semiHidden/>
    <w:unhideWhenUsed/>
    <w:rsid w:val="00414DD6"/>
  </w:style>
  <w:style w:type="character" w:styleId="afc">
    <w:name w:val="annotation reference"/>
    <w:uiPriority w:val="99"/>
    <w:semiHidden/>
    <w:unhideWhenUsed/>
    <w:rsid w:val="00414DD6"/>
    <w:rPr>
      <w:sz w:val="16"/>
      <w:szCs w:val="16"/>
    </w:rPr>
  </w:style>
  <w:style w:type="paragraph" w:styleId="afd">
    <w:name w:val="annotation text"/>
    <w:basedOn w:val="a"/>
    <w:link w:val="afe"/>
    <w:uiPriority w:val="99"/>
    <w:unhideWhenUsed/>
    <w:rsid w:val="00414DD6"/>
    <w:rPr>
      <w:sz w:val="20"/>
      <w:szCs w:val="20"/>
      <w:lang w:val="x-none" w:eastAsia="zh-CN"/>
    </w:rPr>
  </w:style>
  <w:style w:type="character" w:customStyle="1" w:styleId="afe">
    <w:name w:val="Текст примечания Знак"/>
    <w:basedOn w:val="a1"/>
    <w:link w:val="afd"/>
    <w:uiPriority w:val="99"/>
    <w:rsid w:val="00414DD6"/>
    <w:rPr>
      <w:rFonts w:ascii="Times New Roman" w:eastAsia="Times New Roman" w:hAnsi="Times New Roman" w:cs="Times New Roman"/>
      <w:sz w:val="20"/>
      <w:szCs w:val="20"/>
      <w:lang w:val="x-none" w:eastAsia="zh-CN"/>
    </w:rPr>
  </w:style>
  <w:style w:type="paragraph" w:styleId="aff">
    <w:name w:val="annotation subject"/>
    <w:basedOn w:val="afd"/>
    <w:next w:val="afd"/>
    <w:link w:val="aff0"/>
    <w:uiPriority w:val="99"/>
    <w:semiHidden/>
    <w:unhideWhenUsed/>
    <w:rsid w:val="00414DD6"/>
    <w:rPr>
      <w:b/>
      <w:bCs/>
    </w:rPr>
  </w:style>
  <w:style w:type="character" w:customStyle="1" w:styleId="aff0">
    <w:name w:val="Тема примечания Знак"/>
    <w:basedOn w:val="afe"/>
    <w:link w:val="aff"/>
    <w:uiPriority w:val="99"/>
    <w:semiHidden/>
    <w:rsid w:val="00414DD6"/>
    <w:rPr>
      <w:rFonts w:ascii="Times New Roman" w:eastAsia="Times New Roman" w:hAnsi="Times New Roman" w:cs="Times New Roman"/>
      <w:b/>
      <w:bCs/>
      <w:sz w:val="20"/>
      <w:szCs w:val="20"/>
      <w:lang w:val="x-none" w:eastAsia="zh-CN"/>
    </w:rPr>
  </w:style>
  <w:style w:type="character" w:customStyle="1" w:styleId="highlightsearch">
    <w:name w:val="highlightsearch"/>
    <w:basedOn w:val="a1"/>
    <w:rsid w:val="00414DD6"/>
  </w:style>
  <w:style w:type="paragraph" w:styleId="2">
    <w:name w:val="Body Text 2"/>
    <w:basedOn w:val="a"/>
    <w:link w:val="20"/>
    <w:uiPriority w:val="99"/>
    <w:unhideWhenUsed/>
    <w:rsid w:val="00414DD6"/>
    <w:pPr>
      <w:spacing w:after="120" w:line="480" w:lineRule="auto"/>
    </w:pPr>
    <w:rPr>
      <w:lang w:val="x-none" w:eastAsia="x-none"/>
    </w:rPr>
  </w:style>
  <w:style w:type="character" w:customStyle="1" w:styleId="20">
    <w:name w:val="Основной текст 2 Знак"/>
    <w:basedOn w:val="a1"/>
    <w:link w:val="2"/>
    <w:uiPriority w:val="99"/>
    <w:rsid w:val="00414DD6"/>
    <w:rPr>
      <w:rFonts w:ascii="Times New Roman" w:eastAsia="Times New Roman" w:hAnsi="Times New Roman" w:cs="Times New Roman"/>
      <w:sz w:val="24"/>
      <w:szCs w:val="24"/>
      <w:lang w:val="x-none" w:eastAsia="x-none"/>
    </w:rPr>
  </w:style>
  <w:style w:type="character" w:styleId="aff1">
    <w:name w:val="footnote reference"/>
    <w:uiPriority w:val="99"/>
    <w:semiHidden/>
    <w:unhideWhenUsed/>
    <w:rsid w:val="00414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5728/36b4a508accf4cd8542c4af8ecc2040b3f096a8d/" TargetMode="External"/><Relationship Id="rId13" Type="http://schemas.openxmlformats.org/officeDocument/2006/relationships/hyperlink" Target="_blank" TargetMode="External"/><Relationship Id="rId18"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21" Type="http://schemas.openxmlformats.org/officeDocument/2006/relationships/hyperlink" Target="https://www.consultant.ru/document/cons_doc_LAW_465728/36b4a508accf4cd8542c4af8ecc2040b3f096a8d/"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www.consultant.ru/document/cons_doc_LAW_465728/36b4a508accf4cd8542c4af8ecc2040b3f096a8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ltant.ru/document/cons_doc_LAW_465728/32c85b9806aabee8de4a1e9e0bb0830f45a4a5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s://www.consultant.ru/document/cons_doc_LAW_465728/32c85b9806aabee8de4a1e9e0bb0830f45a4a551/" TargetMode="External"/><Relationship Id="rId10" Type="http://schemas.openxmlformats.org/officeDocument/2006/relationships/hyperlink" Target="https://www.consultant.ru/document/cons_doc_LAW_465728/36b4a508accf4cd8542c4af8ecc2040b3f096a8d/"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www.consultant.ru/document/cons_doc_LAW_465728/36b4a508accf4cd8542c4af8ecc2040b3f096a8d/"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www.consultant.ru/document/cons_doc_LAW_465728/36b4a508accf4cd8542c4af8ecc2040b3f096a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10070</Words>
  <Characters>57404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2024-02-29T04:41:00Z</cp:lastPrinted>
  <dcterms:created xsi:type="dcterms:W3CDTF">2024-02-09T04:46:00Z</dcterms:created>
  <dcterms:modified xsi:type="dcterms:W3CDTF">2024-02-29T04:42:00Z</dcterms:modified>
</cp:coreProperties>
</file>