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E74D89"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573186" w:rsidP="009D4616">
                  <w:pPr>
                    <w:spacing w:after="0"/>
                    <w:rPr>
                      <w:color w:val="000000"/>
                      <w:sz w:val="28"/>
                      <w:szCs w:val="28"/>
                    </w:rPr>
                  </w:pPr>
                  <w:r>
                    <w:rPr>
                      <w:color w:val="000000"/>
                      <w:sz w:val="28"/>
                      <w:szCs w:val="28"/>
                    </w:rPr>
                    <w:t xml:space="preserve">06 </w:t>
                  </w:r>
                  <w:r w:rsidR="000140C7">
                    <w:rPr>
                      <w:color w:val="000000"/>
                      <w:sz w:val="28"/>
                      <w:szCs w:val="28"/>
                    </w:rPr>
                    <w:t>апреля</w:t>
                  </w:r>
                  <w:r>
                    <w:rPr>
                      <w:color w:val="000000"/>
                      <w:sz w:val="28"/>
                      <w:szCs w:val="28"/>
                    </w:rPr>
                    <w:t xml:space="preserve"> </w:t>
                  </w:r>
                  <w:r w:rsidR="007D0D98">
                    <w:rPr>
                      <w:color w:val="000000"/>
                      <w:sz w:val="28"/>
                      <w:szCs w:val="28"/>
                    </w:rPr>
                    <w:t>2023</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030815">
                    <w:rPr>
                      <w:rFonts w:ascii="Times New Roman" w:hAnsi="Times New Roman"/>
                      <w:color w:val="000000"/>
                      <w:sz w:val="28"/>
                      <w:szCs w:val="28"/>
                    </w:rPr>
                    <w:t>1</w:t>
                  </w:r>
                  <w:r w:rsidR="00127FE1">
                    <w:rPr>
                      <w:rFonts w:ascii="Times New Roman" w:hAnsi="Times New Roman"/>
                      <w:color w:val="000000"/>
                      <w:sz w:val="28"/>
                      <w:szCs w:val="28"/>
                    </w:rPr>
                    <w:t>3</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127FE1">
                    <w:rPr>
                      <w:rFonts w:ascii="Times New Roman" w:hAnsi="Times New Roman"/>
                      <w:color w:val="000000"/>
                      <w:sz w:val="28"/>
                      <w:szCs w:val="28"/>
                    </w:rPr>
                    <w:t>532</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5105DB">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5105DB">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BA13FE" w:rsidRPr="00D07972" w:rsidTr="004D015E">
        <w:trPr>
          <w:trHeight w:val="7123"/>
        </w:trPr>
        <w:tc>
          <w:tcPr>
            <w:tcW w:w="9967" w:type="dxa"/>
          </w:tcPr>
          <w:p w:rsidR="00573186" w:rsidRPr="00525E47" w:rsidRDefault="00E74D89" w:rsidP="00573186">
            <w:pPr>
              <w:spacing w:after="0" w:line="240" w:lineRule="auto"/>
              <w:ind w:firstLine="709"/>
              <w:jc w:val="both"/>
              <w:rPr>
                <w:rFonts w:ascii="Times New Roman" w:eastAsia="Calibri" w:hAnsi="Times New Roman"/>
                <w:b/>
                <w:sz w:val="18"/>
                <w:szCs w:val="18"/>
                <w:lang w:eastAsia="en-US"/>
              </w:rPr>
            </w:pPr>
            <w:r>
              <w:rPr>
                <w:rFonts w:ascii="Times New Roman" w:eastAsia="Calibri" w:hAnsi="Times New Roman"/>
                <w:b/>
                <w:noProof/>
                <w:sz w:val="18"/>
                <w:szCs w:val="18"/>
              </w:rPr>
              <w:drawing>
                <wp:inline distT="0" distB="0" distL="0" distR="0">
                  <wp:extent cx="4448175" cy="6115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48175" cy="6115050"/>
                          </a:xfrm>
                          <a:prstGeom prst="rect">
                            <a:avLst/>
                          </a:prstGeom>
                          <a:noFill/>
                          <a:ln>
                            <a:noFill/>
                          </a:ln>
                        </pic:spPr>
                      </pic:pic>
                    </a:graphicData>
                  </a:graphic>
                </wp:inline>
              </w:drawing>
            </w:r>
          </w:p>
        </w:tc>
      </w:tr>
      <w:tr w:rsidR="005A3CCE" w:rsidRPr="00D07972" w:rsidTr="005A3CCE">
        <w:trPr>
          <w:trHeight w:val="674"/>
        </w:trPr>
        <w:tc>
          <w:tcPr>
            <w:tcW w:w="9967" w:type="dxa"/>
          </w:tcPr>
          <w:p w:rsidR="00573186" w:rsidRPr="00573186" w:rsidRDefault="00573186" w:rsidP="00573186">
            <w:pPr>
              <w:keepNext/>
              <w:spacing w:after="0"/>
              <w:jc w:val="center"/>
              <w:outlineLvl w:val="0"/>
              <w:rPr>
                <w:rFonts w:ascii="Times New Roman" w:hAnsi="Times New Roman"/>
                <w:b/>
                <w:bCs/>
                <w:kern w:val="32"/>
                <w:sz w:val="16"/>
                <w:szCs w:val="16"/>
              </w:rPr>
            </w:pPr>
            <w:r w:rsidRPr="00573186">
              <w:rPr>
                <w:rFonts w:ascii="Times New Roman" w:hAnsi="Times New Roman"/>
                <w:b/>
                <w:bCs/>
                <w:kern w:val="32"/>
                <w:sz w:val="16"/>
                <w:szCs w:val="16"/>
              </w:rPr>
              <w:lastRenderedPageBreak/>
              <w:t>Собрание представителей сельского поселения  Рысайкино</w:t>
            </w:r>
          </w:p>
          <w:p w:rsidR="00573186" w:rsidRDefault="00573186" w:rsidP="00573186">
            <w:pPr>
              <w:spacing w:after="0" w:line="240" w:lineRule="auto"/>
              <w:jc w:val="center"/>
              <w:rPr>
                <w:rFonts w:ascii="Times New Roman" w:hAnsi="Times New Roman"/>
                <w:b/>
                <w:sz w:val="16"/>
                <w:szCs w:val="16"/>
              </w:rPr>
            </w:pPr>
            <w:r w:rsidRPr="00573186">
              <w:rPr>
                <w:rFonts w:ascii="Times New Roman" w:hAnsi="Times New Roman"/>
                <w:b/>
                <w:sz w:val="16"/>
                <w:szCs w:val="16"/>
              </w:rPr>
              <w:t>муниципального района Похвистневский Самарской области   четвертого  созыва  Р Е Ш Е Н И Е    № 1</w:t>
            </w:r>
            <w:r>
              <w:rPr>
                <w:rFonts w:ascii="Times New Roman" w:hAnsi="Times New Roman"/>
                <w:b/>
                <w:sz w:val="16"/>
                <w:szCs w:val="16"/>
              </w:rPr>
              <w:t>02</w:t>
            </w:r>
            <w:r w:rsidRPr="00573186">
              <w:rPr>
                <w:rFonts w:ascii="Times New Roman" w:hAnsi="Times New Roman"/>
                <w:b/>
                <w:sz w:val="16"/>
                <w:szCs w:val="16"/>
              </w:rPr>
              <w:t xml:space="preserve"> от </w:t>
            </w:r>
            <w:r>
              <w:rPr>
                <w:rFonts w:ascii="Times New Roman" w:hAnsi="Times New Roman"/>
                <w:b/>
                <w:sz w:val="16"/>
                <w:szCs w:val="16"/>
              </w:rPr>
              <w:t>06.03.2023</w:t>
            </w:r>
            <w:r w:rsidRPr="00573186">
              <w:rPr>
                <w:rFonts w:ascii="Times New Roman" w:hAnsi="Times New Roman"/>
                <w:b/>
                <w:sz w:val="16"/>
                <w:szCs w:val="16"/>
              </w:rPr>
              <w:t xml:space="preserve"> г.  </w:t>
            </w:r>
          </w:p>
          <w:p w:rsidR="00573186" w:rsidRPr="00573186" w:rsidRDefault="00573186" w:rsidP="00573186">
            <w:pPr>
              <w:spacing w:after="0" w:line="240" w:lineRule="auto"/>
              <w:jc w:val="center"/>
              <w:rPr>
                <w:rFonts w:ascii="Times New Roman" w:hAnsi="Times New Roman"/>
                <w:b/>
                <w:sz w:val="16"/>
                <w:szCs w:val="16"/>
              </w:rPr>
            </w:pPr>
            <w:r w:rsidRPr="00573186">
              <w:rPr>
                <w:rFonts w:ascii="Times New Roman" w:hAnsi="Times New Roman"/>
                <w:b/>
                <w:sz w:val="16"/>
                <w:szCs w:val="16"/>
              </w:rPr>
              <w:t>с. Рысайкино</w:t>
            </w:r>
          </w:p>
          <w:p w:rsidR="00573186" w:rsidRPr="00573186" w:rsidRDefault="00573186" w:rsidP="00573186">
            <w:pPr>
              <w:spacing w:after="0" w:line="240" w:lineRule="auto"/>
              <w:rPr>
                <w:rFonts w:ascii="Times New Roman" w:hAnsi="Times New Roman"/>
                <w:b/>
                <w:bCs/>
                <w:sz w:val="18"/>
                <w:szCs w:val="18"/>
              </w:rPr>
            </w:pPr>
            <w:r w:rsidRPr="00573186">
              <w:rPr>
                <w:rFonts w:ascii="Times New Roman" w:hAnsi="Times New Roman"/>
                <w:b/>
                <w:sz w:val="18"/>
                <w:szCs w:val="18"/>
              </w:rPr>
              <w:t xml:space="preserve">О внесении изменений в Устав </w:t>
            </w:r>
            <w:r w:rsidRPr="00573186">
              <w:rPr>
                <w:rFonts w:ascii="Times New Roman" w:hAnsi="Times New Roman"/>
                <w:b/>
                <w:sz w:val="18"/>
                <w:szCs w:val="18"/>
              </w:rPr>
              <w:fldChar w:fldCharType="begin"/>
            </w:r>
            <w:r w:rsidRPr="00573186">
              <w:rPr>
                <w:rFonts w:ascii="Times New Roman" w:hAnsi="Times New Roman"/>
                <w:b/>
                <w:sz w:val="18"/>
                <w:szCs w:val="18"/>
              </w:rPr>
              <w:instrText xml:space="preserve"> MERGEFIELD "статус_поселения_в_родительном_падеже" </w:instrText>
            </w:r>
            <w:r w:rsidRPr="00573186">
              <w:rPr>
                <w:rFonts w:ascii="Times New Roman" w:hAnsi="Times New Roman"/>
                <w:b/>
                <w:sz w:val="18"/>
                <w:szCs w:val="18"/>
              </w:rPr>
              <w:fldChar w:fldCharType="separate"/>
            </w:r>
            <w:r w:rsidRPr="00573186">
              <w:rPr>
                <w:rFonts w:ascii="Times New Roman" w:hAnsi="Times New Roman"/>
                <w:b/>
                <w:noProof/>
                <w:sz w:val="18"/>
                <w:szCs w:val="18"/>
              </w:rPr>
              <w:t>сельского</w:t>
            </w:r>
            <w:r w:rsidRPr="00573186">
              <w:rPr>
                <w:rFonts w:ascii="Times New Roman" w:hAnsi="Times New Roman"/>
                <w:b/>
                <w:sz w:val="18"/>
                <w:szCs w:val="18"/>
              </w:rPr>
              <w:fldChar w:fldCharType="end"/>
            </w:r>
            <w:r w:rsidRPr="00573186">
              <w:rPr>
                <w:rFonts w:ascii="Times New Roman" w:hAnsi="Times New Roman"/>
                <w:b/>
                <w:sz w:val="18"/>
                <w:szCs w:val="18"/>
              </w:rPr>
              <w:t xml:space="preserve"> </w:t>
            </w:r>
            <w:r w:rsidRPr="00573186">
              <w:rPr>
                <w:rFonts w:ascii="Times New Roman" w:hAnsi="Times New Roman"/>
                <w:b/>
                <w:bCs/>
                <w:sz w:val="18"/>
                <w:szCs w:val="18"/>
              </w:rPr>
              <w:t xml:space="preserve">поселения </w:t>
            </w:r>
          </w:p>
          <w:p w:rsidR="00573186" w:rsidRPr="00573186" w:rsidRDefault="00573186" w:rsidP="00573186">
            <w:pPr>
              <w:spacing w:after="0" w:line="240" w:lineRule="auto"/>
              <w:rPr>
                <w:rFonts w:ascii="Times New Roman" w:hAnsi="Times New Roman"/>
                <w:b/>
                <w:bCs/>
                <w:sz w:val="18"/>
                <w:szCs w:val="18"/>
              </w:rPr>
            </w:pPr>
            <w:r w:rsidRPr="00573186">
              <w:rPr>
                <w:rFonts w:ascii="Times New Roman" w:hAnsi="Times New Roman"/>
                <w:b/>
                <w:bCs/>
                <w:sz w:val="18"/>
                <w:szCs w:val="18"/>
              </w:rPr>
              <w:t>Рысайкино муниципального района</w:t>
            </w:r>
          </w:p>
          <w:p w:rsidR="00573186" w:rsidRPr="00573186" w:rsidRDefault="00573186" w:rsidP="00573186">
            <w:pPr>
              <w:spacing w:after="0" w:line="240" w:lineRule="auto"/>
              <w:rPr>
                <w:rFonts w:ascii="Times New Roman" w:hAnsi="Times New Roman"/>
                <w:b/>
                <w:sz w:val="18"/>
                <w:szCs w:val="18"/>
              </w:rPr>
            </w:pPr>
            <w:r w:rsidRPr="00573186">
              <w:rPr>
                <w:rFonts w:ascii="Times New Roman" w:hAnsi="Times New Roman"/>
                <w:b/>
                <w:bCs/>
                <w:sz w:val="18"/>
                <w:szCs w:val="18"/>
              </w:rPr>
              <w:fldChar w:fldCharType="begin"/>
            </w:r>
            <w:r w:rsidRPr="00573186">
              <w:rPr>
                <w:rFonts w:ascii="Times New Roman" w:hAnsi="Times New Roman"/>
                <w:b/>
                <w:bCs/>
                <w:sz w:val="18"/>
                <w:szCs w:val="18"/>
              </w:rPr>
              <w:instrText xml:space="preserve"> MERGEFIELD "район" </w:instrText>
            </w:r>
            <w:r w:rsidRPr="00573186">
              <w:rPr>
                <w:rFonts w:ascii="Times New Roman" w:hAnsi="Times New Roman"/>
                <w:b/>
                <w:bCs/>
                <w:sz w:val="18"/>
                <w:szCs w:val="18"/>
              </w:rPr>
              <w:fldChar w:fldCharType="separate"/>
            </w:r>
            <w:r w:rsidRPr="00573186">
              <w:rPr>
                <w:rFonts w:ascii="Times New Roman" w:hAnsi="Times New Roman"/>
                <w:b/>
                <w:bCs/>
                <w:noProof/>
                <w:sz w:val="18"/>
                <w:szCs w:val="18"/>
              </w:rPr>
              <w:t>Похвистневский</w:t>
            </w:r>
            <w:r w:rsidRPr="00573186">
              <w:rPr>
                <w:rFonts w:ascii="Times New Roman" w:hAnsi="Times New Roman"/>
                <w:b/>
                <w:bCs/>
                <w:sz w:val="18"/>
                <w:szCs w:val="18"/>
              </w:rPr>
              <w:fldChar w:fldCharType="end"/>
            </w:r>
            <w:r w:rsidRPr="00573186">
              <w:rPr>
                <w:rFonts w:ascii="Times New Roman" w:hAnsi="Times New Roman"/>
                <w:b/>
                <w:bCs/>
                <w:sz w:val="18"/>
                <w:szCs w:val="18"/>
              </w:rPr>
              <w:t xml:space="preserve"> Самарской области </w:t>
            </w:r>
          </w:p>
          <w:p w:rsidR="00573186" w:rsidRPr="00573186" w:rsidRDefault="00573186" w:rsidP="00573186">
            <w:pPr>
              <w:keepNext/>
              <w:spacing w:after="0" w:line="240" w:lineRule="auto"/>
              <w:ind w:right="4886"/>
              <w:outlineLvl w:val="1"/>
              <w:rPr>
                <w:rFonts w:ascii="Times New Roman" w:hAnsi="Times New Roman"/>
                <w:b/>
                <w:bCs/>
                <w:sz w:val="18"/>
                <w:szCs w:val="18"/>
              </w:rPr>
            </w:pPr>
          </w:p>
          <w:p w:rsidR="00573186" w:rsidRPr="00573186" w:rsidRDefault="00573186" w:rsidP="00573186">
            <w:pPr>
              <w:spacing w:before="120" w:after="120" w:line="240" w:lineRule="auto"/>
              <w:ind w:firstLine="709"/>
              <w:jc w:val="both"/>
              <w:rPr>
                <w:rFonts w:ascii="Times New Roman" w:hAnsi="Times New Roman"/>
                <w:sz w:val="18"/>
                <w:szCs w:val="18"/>
              </w:rPr>
            </w:pPr>
            <w:r w:rsidRPr="00573186">
              <w:rPr>
                <w:rFonts w:ascii="Times New Roman" w:hAnsi="Times New Roman"/>
                <w:sz w:val="18"/>
                <w:szCs w:val="18"/>
              </w:rPr>
              <w:t xml:space="preserve">В соответствии со статьей 44 Федерального закона от 06.10.2003 № 131- ФЗ    «Об общих принципах организации местного самоуправления в Российской Федерации», Уставом сельского поселения Рысайкино муниципального района Похвистневский Самарской области с учетом заключения о результатах публичных слушаний по проекту решения «О внесении изменений в Устав </w:t>
            </w:r>
            <w:r w:rsidRPr="00573186">
              <w:rPr>
                <w:rFonts w:ascii="Times New Roman" w:hAnsi="Times New Roman"/>
                <w:sz w:val="18"/>
                <w:szCs w:val="18"/>
              </w:rPr>
              <w:fldChar w:fldCharType="begin"/>
            </w:r>
            <w:r w:rsidRPr="00573186">
              <w:rPr>
                <w:rFonts w:ascii="Times New Roman" w:hAnsi="Times New Roman"/>
                <w:sz w:val="18"/>
                <w:szCs w:val="18"/>
              </w:rPr>
              <w:instrText xml:space="preserve"> MERGEFIELD "статус_поселения_в_родительном_падеже" </w:instrText>
            </w:r>
            <w:r w:rsidRPr="00573186">
              <w:rPr>
                <w:rFonts w:ascii="Times New Roman" w:hAnsi="Times New Roman"/>
                <w:sz w:val="18"/>
                <w:szCs w:val="18"/>
              </w:rPr>
              <w:fldChar w:fldCharType="separate"/>
            </w:r>
            <w:r w:rsidRPr="00573186">
              <w:rPr>
                <w:rFonts w:ascii="Times New Roman" w:hAnsi="Times New Roman"/>
                <w:noProof/>
                <w:sz w:val="18"/>
                <w:szCs w:val="18"/>
              </w:rPr>
              <w:t>сельского</w:t>
            </w:r>
            <w:r w:rsidRPr="00573186">
              <w:rPr>
                <w:rFonts w:ascii="Times New Roman" w:hAnsi="Times New Roman"/>
                <w:sz w:val="18"/>
                <w:szCs w:val="18"/>
              </w:rPr>
              <w:fldChar w:fldCharType="end"/>
            </w:r>
            <w:r w:rsidRPr="00573186">
              <w:rPr>
                <w:rFonts w:ascii="Times New Roman" w:hAnsi="Times New Roman"/>
                <w:sz w:val="18"/>
                <w:szCs w:val="18"/>
              </w:rPr>
              <w:t xml:space="preserve"> поселения Рысайкино муниципального района </w:t>
            </w:r>
            <w:r w:rsidRPr="00573186">
              <w:rPr>
                <w:rFonts w:ascii="Times New Roman" w:hAnsi="Times New Roman"/>
                <w:sz w:val="18"/>
                <w:szCs w:val="18"/>
              </w:rPr>
              <w:fldChar w:fldCharType="begin"/>
            </w:r>
            <w:r w:rsidRPr="00573186">
              <w:rPr>
                <w:rFonts w:ascii="Times New Roman" w:hAnsi="Times New Roman"/>
                <w:sz w:val="18"/>
                <w:szCs w:val="18"/>
              </w:rPr>
              <w:instrText xml:space="preserve"> MERGEFIELD "район" </w:instrText>
            </w:r>
            <w:r w:rsidRPr="00573186">
              <w:rPr>
                <w:rFonts w:ascii="Times New Roman" w:hAnsi="Times New Roman"/>
                <w:sz w:val="18"/>
                <w:szCs w:val="18"/>
              </w:rPr>
              <w:fldChar w:fldCharType="separate"/>
            </w:r>
            <w:r w:rsidRPr="00573186">
              <w:rPr>
                <w:rFonts w:ascii="Times New Roman" w:hAnsi="Times New Roman"/>
                <w:noProof/>
                <w:sz w:val="18"/>
                <w:szCs w:val="18"/>
              </w:rPr>
              <w:t>Похвистневский</w:t>
            </w:r>
            <w:r w:rsidRPr="00573186">
              <w:rPr>
                <w:rFonts w:ascii="Times New Roman" w:hAnsi="Times New Roman"/>
                <w:sz w:val="18"/>
                <w:szCs w:val="18"/>
              </w:rPr>
              <w:fldChar w:fldCharType="end"/>
            </w:r>
            <w:r w:rsidRPr="00573186">
              <w:rPr>
                <w:rFonts w:ascii="Times New Roman" w:hAnsi="Times New Roman"/>
                <w:sz w:val="18"/>
                <w:szCs w:val="18"/>
              </w:rPr>
              <w:t xml:space="preserve"> Самарской области» от 27 февраля  2023 года, </w:t>
            </w:r>
          </w:p>
          <w:p w:rsidR="00573186" w:rsidRPr="00573186" w:rsidRDefault="00573186" w:rsidP="00573186">
            <w:pPr>
              <w:spacing w:after="0" w:line="240" w:lineRule="auto"/>
              <w:ind w:firstLine="565"/>
              <w:jc w:val="both"/>
              <w:rPr>
                <w:rFonts w:ascii="Times New Roman" w:hAnsi="Times New Roman"/>
                <w:sz w:val="18"/>
                <w:szCs w:val="18"/>
              </w:rPr>
            </w:pPr>
          </w:p>
          <w:p w:rsidR="00573186" w:rsidRPr="00573186" w:rsidRDefault="00573186" w:rsidP="00573186">
            <w:pPr>
              <w:spacing w:after="0"/>
              <w:jc w:val="center"/>
              <w:rPr>
                <w:rFonts w:ascii="Times New Roman" w:hAnsi="Times New Roman"/>
                <w:b/>
                <w:sz w:val="18"/>
                <w:szCs w:val="18"/>
                <w:lang w:val="x-none" w:eastAsia="x-none"/>
              </w:rPr>
            </w:pPr>
            <w:r w:rsidRPr="00573186">
              <w:rPr>
                <w:rFonts w:ascii="Times New Roman" w:hAnsi="Times New Roman"/>
                <w:b/>
                <w:sz w:val="18"/>
                <w:szCs w:val="18"/>
                <w:lang w:val="x-none" w:eastAsia="x-none"/>
              </w:rPr>
              <w:t>СОБРАНИЕ ПРЕДСТАВИТЕЛЕЙ ПОСЕЛЕНИЯ</w:t>
            </w:r>
          </w:p>
          <w:p w:rsidR="00573186" w:rsidRPr="00573186" w:rsidRDefault="00573186" w:rsidP="00573186">
            <w:pPr>
              <w:spacing w:after="0"/>
              <w:jc w:val="center"/>
              <w:rPr>
                <w:rFonts w:ascii="Times New Roman" w:hAnsi="Times New Roman"/>
                <w:b/>
                <w:sz w:val="18"/>
                <w:szCs w:val="18"/>
                <w:lang w:val="x-none" w:eastAsia="x-none"/>
              </w:rPr>
            </w:pPr>
            <w:r w:rsidRPr="00573186">
              <w:rPr>
                <w:rFonts w:ascii="Times New Roman" w:hAnsi="Times New Roman"/>
                <w:b/>
                <w:sz w:val="18"/>
                <w:szCs w:val="18"/>
                <w:lang w:val="x-none" w:eastAsia="x-none"/>
              </w:rPr>
              <w:t>Р Е Ш И Л О:</w:t>
            </w:r>
          </w:p>
          <w:p w:rsidR="00573186" w:rsidRPr="00573186" w:rsidRDefault="00573186" w:rsidP="00573186">
            <w:pPr>
              <w:spacing w:after="0" w:line="240" w:lineRule="auto"/>
              <w:jc w:val="both"/>
              <w:rPr>
                <w:rFonts w:ascii="Times New Roman" w:hAnsi="Times New Roman"/>
                <w:sz w:val="18"/>
                <w:szCs w:val="18"/>
              </w:rPr>
            </w:pPr>
            <w:r w:rsidRPr="00573186">
              <w:rPr>
                <w:rFonts w:ascii="Times New Roman" w:hAnsi="Times New Roman"/>
                <w:sz w:val="18"/>
                <w:szCs w:val="18"/>
              </w:rPr>
              <w:t xml:space="preserve">1. Внести в Устав сельского поселения Рысайкино муниципального района Похвистневский Самарской области, утвержденный решением Собрания представителей </w:t>
            </w:r>
            <w:r w:rsidRPr="00573186">
              <w:rPr>
                <w:rFonts w:ascii="Times New Roman" w:hAnsi="Times New Roman"/>
                <w:sz w:val="18"/>
                <w:szCs w:val="18"/>
              </w:rPr>
              <w:fldChar w:fldCharType="begin"/>
            </w:r>
            <w:r w:rsidRPr="00573186">
              <w:rPr>
                <w:rFonts w:ascii="Times New Roman" w:hAnsi="Times New Roman"/>
                <w:sz w:val="18"/>
                <w:szCs w:val="18"/>
              </w:rPr>
              <w:instrText xml:space="preserve"> MERGEFIELD "статус_поселения_в_родительном_падеже" </w:instrText>
            </w:r>
            <w:r w:rsidRPr="00573186">
              <w:rPr>
                <w:rFonts w:ascii="Times New Roman" w:hAnsi="Times New Roman"/>
                <w:sz w:val="18"/>
                <w:szCs w:val="18"/>
              </w:rPr>
              <w:fldChar w:fldCharType="separate"/>
            </w:r>
            <w:r w:rsidRPr="00573186">
              <w:rPr>
                <w:rFonts w:ascii="Times New Roman" w:hAnsi="Times New Roman"/>
                <w:noProof/>
                <w:sz w:val="18"/>
                <w:szCs w:val="18"/>
              </w:rPr>
              <w:t>сельского</w:t>
            </w:r>
            <w:r w:rsidRPr="00573186">
              <w:rPr>
                <w:rFonts w:ascii="Times New Roman" w:hAnsi="Times New Roman"/>
                <w:sz w:val="18"/>
                <w:szCs w:val="18"/>
              </w:rPr>
              <w:fldChar w:fldCharType="end"/>
            </w:r>
            <w:r w:rsidRPr="00573186">
              <w:rPr>
                <w:rFonts w:ascii="Times New Roman" w:hAnsi="Times New Roman"/>
                <w:sz w:val="18"/>
                <w:szCs w:val="18"/>
              </w:rPr>
              <w:t xml:space="preserve"> поселения Рысайкино муниципального района </w:t>
            </w:r>
            <w:r w:rsidRPr="00573186">
              <w:rPr>
                <w:rFonts w:ascii="Times New Roman" w:hAnsi="Times New Roman"/>
                <w:sz w:val="18"/>
                <w:szCs w:val="18"/>
              </w:rPr>
              <w:fldChar w:fldCharType="begin"/>
            </w:r>
            <w:r w:rsidRPr="00573186">
              <w:rPr>
                <w:rFonts w:ascii="Times New Roman" w:hAnsi="Times New Roman"/>
                <w:sz w:val="18"/>
                <w:szCs w:val="18"/>
              </w:rPr>
              <w:instrText xml:space="preserve"> MERGEFIELD "район" </w:instrText>
            </w:r>
            <w:r w:rsidRPr="00573186">
              <w:rPr>
                <w:rFonts w:ascii="Times New Roman" w:hAnsi="Times New Roman"/>
                <w:sz w:val="18"/>
                <w:szCs w:val="18"/>
              </w:rPr>
              <w:fldChar w:fldCharType="separate"/>
            </w:r>
            <w:r w:rsidRPr="00573186">
              <w:rPr>
                <w:rFonts w:ascii="Times New Roman" w:hAnsi="Times New Roman"/>
                <w:noProof/>
                <w:sz w:val="18"/>
                <w:szCs w:val="18"/>
              </w:rPr>
              <w:t>Похвистневский</w:t>
            </w:r>
            <w:r w:rsidRPr="00573186">
              <w:rPr>
                <w:rFonts w:ascii="Times New Roman" w:hAnsi="Times New Roman"/>
                <w:sz w:val="18"/>
                <w:szCs w:val="18"/>
              </w:rPr>
              <w:fldChar w:fldCharType="end"/>
            </w:r>
            <w:r w:rsidRPr="00573186">
              <w:rPr>
                <w:rFonts w:ascii="Times New Roman" w:hAnsi="Times New Roman"/>
                <w:sz w:val="18"/>
                <w:szCs w:val="18"/>
              </w:rPr>
              <w:t xml:space="preserve"> Самарской области 13 мая 2014 года № 133 (с изменениями от 23.06.2015 г. № 165, от 01.03.2016г № 31, от 30.01.2017г № 53, от 30.01.2018г № 78, от 11.10.2018г № 90, от 29.01.2019 г № 98, от 06.05.2020г № 125, от 11.05.2021 г. № 43, от 23.01.2023 г. № 91)  </w:t>
            </w:r>
            <w:r w:rsidRPr="00573186">
              <w:rPr>
                <w:rFonts w:ascii="Times New Roman" w:hAnsi="Times New Roman"/>
                <w:bCs/>
                <w:sz w:val="18"/>
                <w:szCs w:val="18"/>
              </w:rPr>
              <w:t xml:space="preserve">, </w:t>
            </w:r>
            <w:r w:rsidRPr="00573186">
              <w:rPr>
                <w:rFonts w:ascii="Times New Roman" w:hAnsi="Times New Roman"/>
                <w:sz w:val="18"/>
                <w:szCs w:val="18"/>
              </w:rPr>
              <w:t xml:space="preserve">следующие изменения: </w:t>
            </w:r>
          </w:p>
          <w:p w:rsidR="00573186" w:rsidRPr="00573186" w:rsidRDefault="00573186" w:rsidP="00573186">
            <w:pPr>
              <w:spacing w:after="0" w:line="240" w:lineRule="auto"/>
              <w:jc w:val="both"/>
              <w:rPr>
                <w:rFonts w:ascii="Times New Roman" w:hAnsi="Times New Roman"/>
                <w:b/>
                <w:bCs/>
                <w:iCs/>
                <w:color w:val="000000"/>
                <w:sz w:val="18"/>
                <w:szCs w:val="18"/>
              </w:rPr>
            </w:pPr>
            <w:r w:rsidRPr="00573186">
              <w:rPr>
                <w:rFonts w:ascii="Times New Roman" w:hAnsi="Times New Roman"/>
                <w:b/>
                <w:sz w:val="18"/>
                <w:szCs w:val="18"/>
              </w:rPr>
              <w:t>с</w:t>
            </w:r>
            <w:r w:rsidRPr="00573186">
              <w:rPr>
                <w:rFonts w:ascii="Times New Roman" w:hAnsi="Times New Roman"/>
                <w:b/>
                <w:color w:val="000000"/>
                <w:sz w:val="18"/>
                <w:szCs w:val="18"/>
              </w:rPr>
              <w:t>татью 26</w:t>
            </w:r>
            <w:r w:rsidRPr="00573186">
              <w:rPr>
                <w:rFonts w:ascii="Times New Roman" w:hAnsi="Times New Roman"/>
                <w:color w:val="000000"/>
                <w:sz w:val="18"/>
                <w:szCs w:val="18"/>
              </w:rPr>
              <w:t xml:space="preserve">  Устава «</w:t>
            </w:r>
            <w:r w:rsidRPr="00573186">
              <w:rPr>
                <w:rFonts w:ascii="Times New Roman" w:hAnsi="Times New Roman"/>
                <w:b/>
                <w:bCs/>
                <w:iCs/>
                <w:color w:val="000000"/>
                <w:sz w:val="18"/>
                <w:szCs w:val="18"/>
              </w:rPr>
              <w:t xml:space="preserve">Публичные слушания поселения, общественные обсуждения» </w:t>
            </w:r>
            <w:r w:rsidRPr="00573186">
              <w:rPr>
                <w:rFonts w:ascii="Times New Roman" w:hAnsi="Times New Roman"/>
                <w:color w:val="000000"/>
                <w:sz w:val="18"/>
                <w:szCs w:val="18"/>
              </w:rPr>
              <w:t>изложить в новой редакции:</w:t>
            </w:r>
          </w:p>
          <w:p w:rsidR="00573186" w:rsidRPr="00573186" w:rsidRDefault="00573186" w:rsidP="00573186">
            <w:pPr>
              <w:shd w:val="clear" w:color="auto" w:fill="FFFFFF"/>
              <w:suppressAutoHyphens/>
              <w:spacing w:after="0" w:line="240" w:lineRule="auto"/>
              <w:ind w:firstLine="426"/>
              <w:jc w:val="both"/>
              <w:rPr>
                <w:rFonts w:ascii="Times New Roman" w:hAnsi="Times New Roman"/>
                <w:sz w:val="18"/>
                <w:szCs w:val="18"/>
              </w:rPr>
            </w:pPr>
            <w:r w:rsidRPr="00573186">
              <w:rPr>
                <w:rFonts w:ascii="Times New Roman" w:hAnsi="Times New Roman"/>
                <w:sz w:val="18"/>
                <w:szCs w:val="18"/>
              </w:rPr>
              <w:t>«1. Для обсуждения проектов муниципальных правовых актов по вопросам местного значения с участием жителей сельского поселения Собранием представителей поселения, председателем Собрания представителей поселения, Главой поселения могут проводиться публичные слушания сельского поселения Рысайкино муниципального района Похвистневский Самарской области (далее – публичные слушания).</w:t>
            </w:r>
          </w:p>
          <w:p w:rsidR="00573186" w:rsidRPr="00573186" w:rsidRDefault="00573186" w:rsidP="00573186">
            <w:pPr>
              <w:shd w:val="clear" w:color="auto" w:fill="FFFFFF"/>
              <w:suppressAutoHyphens/>
              <w:spacing w:after="0" w:line="240" w:lineRule="auto"/>
              <w:ind w:firstLine="426"/>
              <w:jc w:val="both"/>
              <w:rPr>
                <w:rFonts w:ascii="Times New Roman" w:hAnsi="Times New Roman"/>
                <w:sz w:val="18"/>
                <w:szCs w:val="18"/>
              </w:rPr>
            </w:pPr>
            <w:r w:rsidRPr="00573186">
              <w:rPr>
                <w:rFonts w:ascii="Times New Roman" w:hAnsi="Times New Roman"/>
                <w:sz w:val="18"/>
                <w:szCs w:val="18"/>
              </w:rPr>
              <w:t>2. Порядок организации и проведения публичных слушаний определяется нормативными правовыми актами Собрания представителей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закона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573186" w:rsidRPr="00573186" w:rsidRDefault="00573186" w:rsidP="00573186">
            <w:pPr>
              <w:shd w:val="clear" w:color="auto" w:fill="FFFFFF"/>
              <w:spacing w:after="0" w:line="240" w:lineRule="auto"/>
              <w:ind w:firstLine="426"/>
              <w:jc w:val="both"/>
              <w:rPr>
                <w:rFonts w:ascii="Times New Roman" w:hAnsi="Times New Roman"/>
                <w:sz w:val="18"/>
                <w:szCs w:val="18"/>
              </w:rPr>
            </w:pPr>
            <w:r w:rsidRPr="00573186">
              <w:rPr>
                <w:rFonts w:ascii="Times New Roman" w:hAnsi="Times New Roman"/>
                <w:sz w:val="18"/>
                <w:szCs w:val="18"/>
              </w:rPr>
              <w:t xml:space="preserve">  Нормативными правовыми актами представительного органа муниципального образования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 </w:t>
            </w:r>
          </w:p>
          <w:p w:rsidR="00573186" w:rsidRPr="00573186" w:rsidRDefault="00573186" w:rsidP="00573186">
            <w:pPr>
              <w:shd w:val="clear" w:color="auto" w:fill="FFFFFF"/>
              <w:tabs>
                <w:tab w:val="left" w:pos="0"/>
              </w:tabs>
              <w:suppressAutoHyphens/>
              <w:spacing w:after="0" w:line="240" w:lineRule="auto"/>
              <w:ind w:firstLine="426"/>
              <w:jc w:val="both"/>
              <w:rPr>
                <w:rFonts w:ascii="Times New Roman" w:hAnsi="Times New Roman"/>
                <w:sz w:val="18"/>
                <w:szCs w:val="18"/>
                <w:highlight w:val="yellow"/>
              </w:rPr>
            </w:pPr>
            <w:r w:rsidRPr="00573186">
              <w:rPr>
                <w:rFonts w:ascii="Times New Roman" w:hAnsi="Times New Roman"/>
                <w:sz w:val="18"/>
                <w:szCs w:val="18"/>
              </w:rPr>
              <w:t xml:space="preserve">3.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  </w:t>
            </w:r>
          </w:p>
          <w:p w:rsidR="00573186" w:rsidRPr="00573186" w:rsidRDefault="00573186" w:rsidP="00573186">
            <w:pPr>
              <w:tabs>
                <w:tab w:val="left" w:pos="851"/>
                <w:tab w:val="left" w:pos="993"/>
              </w:tabs>
              <w:spacing w:after="0" w:line="240" w:lineRule="auto"/>
              <w:ind w:firstLine="567"/>
              <w:jc w:val="both"/>
              <w:rPr>
                <w:rFonts w:ascii="Times New Roman" w:hAnsi="Times New Roman"/>
                <w:sz w:val="18"/>
                <w:szCs w:val="18"/>
                <w:lang w:val="x-none" w:eastAsia="x-none"/>
              </w:rPr>
            </w:pPr>
            <w:r w:rsidRPr="00573186">
              <w:rPr>
                <w:rFonts w:ascii="Times New Roman" w:hAnsi="Times New Roman"/>
                <w:sz w:val="18"/>
                <w:szCs w:val="18"/>
                <w:lang w:val="x-none" w:eastAsia="x-none"/>
              </w:rPr>
              <w:t>2.    Поручить Глав</w:t>
            </w:r>
            <w:r w:rsidRPr="00573186">
              <w:rPr>
                <w:rFonts w:ascii="Times New Roman" w:hAnsi="Times New Roman"/>
                <w:sz w:val="18"/>
                <w:szCs w:val="18"/>
                <w:lang w:eastAsia="x-none"/>
              </w:rPr>
              <w:t>е</w:t>
            </w:r>
            <w:r w:rsidRPr="00573186">
              <w:rPr>
                <w:rFonts w:ascii="Times New Roman" w:hAnsi="Times New Roman"/>
                <w:sz w:val="18"/>
                <w:szCs w:val="18"/>
                <w:lang w:val="x-none" w:eastAsia="x-none"/>
              </w:rPr>
              <w:t xml:space="preserve"> </w:t>
            </w:r>
            <w:r w:rsidRPr="00573186">
              <w:rPr>
                <w:rFonts w:ascii="Times New Roman" w:hAnsi="Times New Roman"/>
                <w:sz w:val="18"/>
                <w:szCs w:val="18"/>
                <w:lang w:val="x-none" w:eastAsia="x-none"/>
              </w:rPr>
              <w:fldChar w:fldCharType="begin"/>
            </w:r>
            <w:r w:rsidRPr="00573186">
              <w:rPr>
                <w:rFonts w:ascii="Times New Roman" w:hAnsi="Times New Roman"/>
                <w:sz w:val="18"/>
                <w:szCs w:val="18"/>
                <w:lang w:val="x-none" w:eastAsia="x-none"/>
              </w:rPr>
              <w:instrText xml:space="preserve"> MERGEFIELD "статус_поселения_в_родительном_падеже" </w:instrText>
            </w:r>
            <w:r w:rsidRPr="00573186">
              <w:rPr>
                <w:rFonts w:ascii="Times New Roman" w:hAnsi="Times New Roman"/>
                <w:sz w:val="18"/>
                <w:szCs w:val="18"/>
                <w:lang w:val="x-none" w:eastAsia="x-none"/>
              </w:rPr>
              <w:fldChar w:fldCharType="separate"/>
            </w:r>
            <w:r w:rsidRPr="00573186">
              <w:rPr>
                <w:rFonts w:ascii="Times New Roman" w:hAnsi="Times New Roman"/>
                <w:noProof/>
                <w:sz w:val="18"/>
                <w:szCs w:val="18"/>
                <w:lang w:val="x-none" w:eastAsia="x-none"/>
              </w:rPr>
              <w:t>сельского</w:t>
            </w:r>
            <w:r w:rsidRPr="00573186">
              <w:rPr>
                <w:rFonts w:ascii="Times New Roman" w:hAnsi="Times New Roman"/>
                <w:sz w:val="18"/>
                <w:szCs w:val="18"/>
                <w:lang w:val="x-none" w:eastAsia="x-none"/>
              </w:rPr>
              <w:fldChar w:fldCharType="end"/>
            </w:r>
            <w:r w:rsidRPr="00573186">
              <w:rPr>
                <w:rFonts w:ascii="Times New Roman" w:hAnsi="Times New Roman"/>
                <w:sz w:val="18"/>
                <w:szCs w:val="18"/>
                <w:lang w:val="x-none" w:eastAsia="x-none"/>
              </w:rPr>
              <w:t xml:space="preserve"> поселения Рысайкино муниципального района </w:t>
            </w:r>
            <w:r w:rsidRPr="00573186">
              <w:rPr>
                <w:rFonts w:ascii="Times New Roman" w:hAnsi="Times New Roman"/>
                <w:sz w:val="18"/>
                <w:szCs w:val="18"/>
                <w:lang w:val="x-none" w:eastAsia="x-none"/>
              </w:rPr>
              <w:fldChar w:fldCharType="begin"/>
            </w:r>
            <w:r w:rsidRPr="00573186">
              <w:rPr>
                <w:rFonts w:ascii="Times New Roman" w:hAnsi="Times New Roman"/>
                <w:sz w:val="18"/>
                <w:szCs w:val="18"/>
                <w:lang w:val="x-none" w:eastAsia="x-none"/>
              </w:rPr>
              <w:instrText xml:space="preserve"> MERGEFIELD "район" </w:instrText>
            </w:r>
            <w:r w:rsidRPr="00573186">
              <w:rPr>
                <w:rFonts w:ascii="Times New Roman" w:hAnsi="Times New Roman"/>
                <w:sz w:val="18"/>
                <w:szCs w:val="18"/>
                <w:lang w:val="x-none" w:eastAsia="x-none"/>
              </w:rPr>
              <w:fldChar w:fldCharType="separate"/>
            </w:r>
            <w:r w:rsidRPr="00573186">
              <w:rPr>
                <w:rFonts w:ascii="Times New Roman" w:hAnsi="Times New Roman"/>
                <w:noProof/>
                <w:sz w:val="18"/>
                <w:szCs w:val="18"/>
                <w:lang w:val="x-none" w:eastAsia="x-none"/>
              </w:rPr>
              <w:t>Похвистневский</w:t>
            </w:r>
            <w:r w:rsidRPr="00573186">
              <w:rPr>
                <w:rFonts w:ascii="Times New Roman" w:hAnsi="Times New Roman"/>
                <w:sz w:val="18"/>
                <w:szCs w:val="18"/>
                <w:lang w:val="x-none" w:eastAsia="x-none"/>
              </w:rPr>
              <w:fldChar w:fldCharType="end"/>
            </w:r>
            <w:r w:rsidRPr="00573186">
              <w:rPr>
                <w:rFonts w:ascii="Times New Roman" w:hAnsi="Times New Roman"/>
                <w:sz w:val="18"/>
                <w:szCs w:val="18"/>
                <w:lang w:val="x-none" w:eastAsia="x-none"/>
              </w:rPr>
              <w:t xml:space="preserve"> Самарской области направить решение «О внесении изменений в Устав </w:t>
            </w:r>
            <w:r w:rsidRPr="00573186">
              <w:rPr>
                <w:rFonts w:ascii="Times New Roman" w:hAnsi="Times New Roman"/>
                <w:sz w:val="18"/>
                <w:szCs w:val="18"/>
                <w:lang w:val="x-none" w:eastAsia="x-none"/>
              </w:rPr>
              <w:fldChar w:fldCharType="begin"/>
            </w:r>
            <w:r w:rsidRPr="00573186">
              <w:rPr>
                <w:rFonts w:ascii="Times New Roman" w:hAnsi="Times New Roman"/>
                <w:sz w:val="18"/>
                <w:szCs w:val="18"/>
                <w:lang w:val="x-none" w:eastAsia="x-none"/>
              </w:rPr>
              <w:instrText xml:space="preserve"> MERGEFIELD "статус_поселения_в_родительном_падеже" </w:instrText>
            </w:r>
            <w:r w:rsidRPr="00573186">
              <w:rPr>
                <w:rFonts w:ascii="Times New Roman" w:hAnsi="Times New Roman"/>
                <w:sz w:val="18"/>
                <w:szCs w:val="18"/>
                <w:lang w:val="x-none" w:eastAsia="x-none"/>
              </w:rPr>
              <w:fldChar w:fldCharType="separate"/>
            </w:r>
            <w:r w:rsidRPr="00573186">
              <w:rPr>
                <w:rFonts w:ascii="Times New Roman" w:hAnsi="Times New Roman"/>
                <w:noProof/>
                <w:sz w:val="18"/>
                <w:szCs w:val="18"/>
                <w:lang w:val="x-none" w:eastAsia="x-none"/>
              </w:rPr>
              <w:t>сельского</w:t>
            </w:r>
            <w:r w:rsidRPr="00573186">
              <w:rPr>
                <w:rFonts w:ascii="Times New Roman" w:hAnsi="Times New Roman"/>
                <w:sz w:val="18"/>
                <w:szCs w:val="18"/>
                <w:lang w:val="x-none" w:eastAsia="x-none"/>
              </w:rPr>
              <w:fldChar w:fldCharType="end"/>
            </w:r>
            <w:r w:rsidRPr="00573186">
              <w:rPr>
                <w:rFonts w:ascii="Times New Roman" w:hAnsi="Times New Roman"/>
                <w:sz w:val="18"/>
                <w:szCs w:val="18"/>
                <w:lang w:val="x-none" w:eastAsia="x-none"/>
              </w:rPr>
              <w:t xml:space="preserve"> поселения Рысайкино муниципального района </w:t>
            </w:r>
            <w:r w:rsidRPr="00573186">
              <w:rPr>
                <w:rFonts w:ascii="Times New Roman" w:hAnsi="Times New Roman"/>
                <w:sz w:val="18"/>
                <w:szCs w:val="18"/>
                <w:lang w:val="x-none" w:eastAsia="x-none"/>
              </w:rPr>
              <w:fldChar w:fldCharType="begin"/>
            </w:r>
            <w:r w:rsidRPr="00573186">
              <w:rPr>
                <w:rFonts w:ascii="Times New Roman" w:hAnsi="Times New Roman"/>
                <w:sz w:val="18"/>
                <w:szCs w:val="18"/>
                <w:lang w:val="x-none" w:eastAsia="x-none"/>
              </w:rPr>
              <w:instrText xml:space="preserve"> MERGEFIELD "район" </w:instrText>
            </w:r>
            <w:r w:rsidRPr="00573186">
              <w:rPr>
                <w:rFonts w:ascii="Times New Roman" w:hAnsi="Times New Roman"/>
                <w:sz w:val="18"/>
                <w:szCs w:val="18"/>
                <w:lang w:val="x-none" w:eastAsia="x-none"/>
              </w:rPr>
              <w:fldChar w:fldCharType="separate"/>
            </w:r>
            <w:r w:rsidRPr="00573186">
              <w:rPr>
                <w:rFonts w:ascii="Times New Roman" w:hAnsi="Times New Roman"/>
                <w:noProof/>
                <w:sz w:val="18"/>
                <w:szCs w:val="18"/>
                <w:lang w:val="x-none" w:eastAsia="x-none"/>
              </w:rPr>
              <w:t>Похвистневский</w:t>
            </w:r>
            <w:r w:rsidRPr="00573186">
              <w:rPr>
                <w:rFonts w:ascii="Times New Roman" w:hAnsi="Times New Roman"/>
                <w:sz w:val="18"/>
                <w:szCs w:val="18"/>
                <w:lang w:val="x-none" w:eastAsia="x-none"/>
              </w:rPr>
              <w:fldChar w:fldCharType="end"/>
            </w:r>
            <w:r w:rsidRPr="00573186">
              <w:rPr>
                <w:rFonts w:ascii="Times New Roman" w:hAnsi="Times New Roman"/>
                <w:sz w:val="18"/>
                <w:szCs w:val="18"/>
                <w:lang w:val="x-none" w:eastAsia="x-none"/>
              </w:rPr>
              <w:t xml:space="preserve"> Самарской области» на государственную регистрацию в течение 15 (пятнадцати) дней со дня принятия настоящего решения.</w:t>
            </w:r>
          </w:p>
          <w:p w:rsidR="00573186" w:rsidRPr="00573186" w:rsidRDefault="00573186" w:rsidP="00573186">
            <w:pPr>
              <w:autoSpaceDE w:val="0"/>
              <w:autoSpaceDN w:val="0"/>
              <w:spacing w:after="0" w:line="240" w:lineRule="auto"/>
              <w:ind w:firstLine="567"/>
              <w:jc w:val="both"/>
              <w:rPr>
                <w:rFonts w:ascii="Times New Roman" w:hAnsi="Times New Roman"/>
                <w:sz w:val="18"/>
                <w:szCs w:val="18"/>
                <w:lang w:val="x-none" w:eastAsia="x-none"/>
              </w:rPr>
            </w:pPr>
            <w:r w:rsidRPr="00573186">
              <w:rPr>
                <w:rFonts w:ascii="Times New Roman" w:hAnsi="Times New Roman"/>
                <w:sz w:val="18"/>
                <w:szCs w:val="18"/>
                <w:lang w:val="x-none" w:eastAsia="x-none"/>
              </w:rPr>
              <w:t xml:space="preserve">3. После государственной регистрации решения «О внесении изменений в Устав </w:t>
            </w:r>
            <w:r w:rsidRPr="00573186">
              <w:rPr>
                <w:rFonts w:ascii="Times New Roman" w:hAnsi="Times New Roman"/>
                <w:sz w:val="18"/>
                <w:szCs w:val="18"/>
                <w:lang w:val="x-none" w:eastAsia="x-none"/>
              </w:rPr>
              <w:fldChar w:fldCharType="begin"/>
            </w:r>
            <w:r w:rsidRPr="00573186">
              <w:rPr>
                <w:rFonts w:ascii="Times New Roman" w:hAnsi="Times New Roman"/>
                <w:sz w:val="18"/>
                <w:szCs w:val="18"/>
                <w:lang w:val="x-none" w:eastAsia="x-none"/>
              </w:rPr>
              <w:instrText xml:space="preserve"> MERGEFIELD "статус_поселения_в_родительном_падеже" </w:instrText>
            </w:r>
            <w:r w:rsidRPr="00573186">
              <w:rPr>
                <w:rFonts w:ascii="Times New Roman" w:hAnsi="Times New Roman"/>
                <w:sz w:val="18"/>
                <w:szCs w:val="18"/>
                <w:lang w:val="x-none" w:eastAsia="x-none"/>
              </w:rPr>
              <w:fldChar w:fldCharType="separate"/>
            </w:r>
            <w:r w:rsidRPr="00573186">
              <w:rPr>
                <w:rFonts w:ascii="Times New Roman" w:hAnsi="Times New Roman"/>
                <w:noProof/>
                <w:sz w:val="18"/>
                <w:szCs w:val="18"/>
                <w:lang w:val="x-none" w:eastAsia="x-none"/>
              </w:rPr>
              <w:t>сельского</w:t>
            </w:r>
            <w:r w:rsidRPr="00573186">
              <w:rPr>
                <w:rFonts w:ascii="Times New Roman" w:hAnsi="Times New Roman"/>
                <w:sz w:val="18"/>
                <w:szCs w:val="18"/>
                <w:lang w:val="x-none" w:eastAsia="x-none"/>
              </w:rPr>
              <w:fldChar w:fldCharType="end"/>
            </w:r>
            <w:r w:rsidRPr="00573186">
              <w:rPr>
                <w:rFonts w:ascii="Times New Roman" w:hAnsi="Times New Roman"/>
                <w:sz w:val="18"/>
                <w:szCs w:val="18"/>
                <w:lang w:val="x-none" w:eastAsia="x-none"/>
              </w:rPr>
              <w:t xml:space="preserve"> поселения Рысайкино муниципального района </w:t>
            </w:r>
            <w:r w:rsidRPr="00573186">
              <w:rPr>
                <w:rFonts w:ascii="Times New Roman" w:hAnsi="Times New Roman"/>
                <w:sz w:val="18"/>
                <w:szCs w:val="18"/>
                <w:lang w:val="x-none" w:eastAsia="x-none"/>
              </w:rPr>
              <w:fldChar w:fldCharType="begin"/>
            </w:r>
            <w:r w:rsidRPr="00573186">
              <w:rPr>
                <w:rFonts w:ascii="Times New Roman" w:hAnsi="Times New Roman"/>
                <w:sz w:val="18"/>
                <w:szCs w:val="18"/>
                <w:lang w:val="x-none" w:eastAsia="x-none"/>
              </w:rPr>
              <w:instrText xml:space="preserve"> MERGEFIELD "район" </w:instrText>
            </w:r>
            <w:r w:rsidRPr="00573186">
              <w:rPr>
                <w:rFonts w:ascii="Times New Roman" w:hAnsi="Times New Roman"/>
                <w:sz w:val="18"/>
                <w:szCs w:val="18"/>
                <w:lang w:val="x-none" w:eastAsia="x-none"/>
              </w:rPr>
              <w:fldChar w:fldCharType="separate"/>
            </w:r>
            <w:r w:rsidRPr="00573186">
              <w:rPr>
                <w:rFonts w:ascii="Times New Roman" w:hAnsi="Times New Roman"/>
                <w:noProof/>
                <w:sz w:val="18"/>
                <w:szCs w:val="18"/>
                <w:lang w:val="x-none" w:eastAsia="x-none"/>
              </w:rPr>
              <w:t>Похвистневский</w:t>
            </w:r>
            <w:r w:rsidRPr="00573186">
              <w:rPr>
                <w:rFonts w:ascii="Times New Roman" w:hAnsi="Times New Roman"/>
                <w:sz w:val="18"/>
                <w:szCs w:val="18"/>
                <w:lang w:val="x-none" w:eastAsia="x-none"/>
              </w:rPr>
              <w:fldChar w:fldCharType="end"/>
            </w:r>
            <w:r w:rsidRPr="00573186">
              <w:rPr>
                <w:rFonts w:ascii="Times New Roman" w:hAnsi="Times New Roman"/>
                <w:sz w:val="18"/>
                <w:szCs w:val="18"/>
                <w:lang w:val="x-none" w:eastAsia="x-none"/>
              </w:rPr>
              <w:t xml:space="preserve"> Самарской области» осуществить его официальное опубликование в газете «</w:t>
            </w:r>
            <w:r w:rsidRPr="00573186">
              <w:rPr>
                <w:rFonts w:ascii="Times New Roman" w:hAnsi="Times New Roman"/>
                <w:sz w:val="18"/>
                <w:szCs w:val="18"/>
                <w:lang w:eastAsia="x-none"/>
              </w:rPr>
              <w:t>Рысайкинская ласточка</w:t>
            </w:r>
            <w:r w:rsidRPr="00573186">
              <w:rPr>
                <w:rFonts w:ascii="Times New Roman" w:hAnsi="Times New Roman"/>
                <w:sz w:val="18"/>
                <w:szCs w:val="18"/>
                <w:lang w:val="x-none" w:eastAsia="x-none"/>
              </w:rPr>
              <w:t>».</w:t>
            </w:r>
          </w:p>
          <w:p w:rsidR="00573186" w:rsidRPr="00573186" w:rsidRDefault="00573186" w:rsidP="00573186">
            <w:pPr>
              <w:numPr>
                <w:ilvl w:val="0"/>
                <w:numId w:val="36"/>
              </w:numPr>
              <w:tabs>
                <w:tab w:val="left" w:pos="851"/>
              </w:tabs>
              <w:autoSpaceDE w:val="0"/>
              <w:autoSpaceDN w:val="0"/>
              <w:spacing w:after="0" w:line="240" w:lineRule="auto"/>
              <w:ind w:left="0" w:firstLine="567"/>
              <w:jc w:val="both"/>
              <w:rPr>
                <w:rFonts w:ascii="Times New Roman" w:hAnsi="Times New Roman"/>
                <w:sz w:val="18"/>
                <w:szCs w:val="18"/>
                <w:lang w:val="x-none" w:eastAsia="x-none"/>
              </w:rPr>
            </w:pPr>
            <w:r w:rsidRPr="00573186">
              <w:rPr>
                <w:rFonts w:ascii="Times New Roman" w:hAnsi="Times New Roman"/>
                <w:sz w:val="18"/>
                <w:szCs w:val="18"/>
                <w:lang w:val="x-none" w:eastAsia="x-none"/>
              </w:rPr>
              <w:t xml:space="preserve">  Настоящее решение вступает в силу на следующий день после его официального опубликования.</w:t>
            </w:r>
          </w:p>
          <w:p w:rsidR="00573186" w:rsidRPr="00573186" w:rsidRDefault="00573186" w:rsidP="00573186">
            <w:pPr>
              <w:spacing w:after="0"/>
              <w:rPr>
                <w:rFonts w:ascii="Times New Roman" w:hAnsi="Times New Roman"/>
                <w:sz w:val="18"/>
                <w:szCs w:val="18"/>
              </w:rPr>
            </w:pPr>
          </w:p>
          <w:p w:rsidR="00573186" w:rsidRPr="00573186" w:rsidRDefault="00573186" w:rsidP="00573186">
            <w:pPr>
              <w:spacing w:after="0" w:line="240" w:lineRule="auto"/>
              <w:rPr>
                <w:rFonts w:ascii="Times New Roman" w:hAnsi="Times New Roman"/>
                <w:sz w:val="18"/>
                <w:szCs w:val="18"/>
              </w:rPr>
            </w:pPr>
            <w:r w:rsidRPr="00573186">
              <w:rPr>
                <w:rFonts w:ascii="Times New Roman" w:hAnsi="Times New Roman"/>
                <w:sz w:val="18"/>
                <w:szCs w:val="18"/>
              </w:rPr>
              <w:lastRenderedPageBreak/>
              <w:t xml:space="preserve">Председатель Собрания представителей </w:t>
            </w:r>
          </w:p>
          <w:p w:rsidR="00573186" w:rsidRPr="00573186" w:rsidRDefault="00573186" w:rsidP="00573186">
            <w:pPr>
              <w:spacing w:after="0" w:line="240" w:lineRule="auto"/>
              <w:rPr>
                <w:rFonts w:ascii="Times New Roman" w:hAnsi="Times New Roman"/>
                <w:sz w:val="18"/>
                <w:szCs w:val="18"/>
              </w:rPr>
            </w:pPr>
            <w:r w:rsidRPr="00573186">
              <w:rPr>
                <w:rFonts w:ascii="Times New Roman" w:hAnsi="Times New Roman"/>
                <w:sz w:val="18"/>
                <w:szCs w:val="18"/>
              </w:rPr>
              <w:t>сельского поселения                                                                                 В.В.Перников</w:t>
            </w:r>
          </w:p>
          <w:p w:rsidR="00573186" w:rsidRPr="00573186" w:rsidRDefault="00573186" w:rsidP="00573186">
            <w:pPr>
              <w:spacing w:after="0" w:line="240" w:lineRule="auto"/>
              <w:rPr>
                <w:rFonts w:ascii="Times New Roman" w:hAnsi="Times New Roman"/>
                <w:sz w:val="18"/>
                <w:szCs w:val="18"/>
              </w:rPr>
            </w:pPr>
          </w:p>
          <w:p w:rsidR="00573186" w:rsidRPr="00573186" w:rsidRDefault="00573186" w:rsidP="00573186">
            <w:pPr>
              <w:spacing w:after="0" w:line="240" w:lineRule="auto"/>
              <w:rPr>
                <w:rFonts w:ascii="Times New Roman" w:hAnsi="Times New Roman"/>
                <w:sz w:val="18"/>
                <w:szCs w:val="18"/>
              </w:rPr>
            </w:pPr>
          </w:p>
          <w:p w:rsidR="00573186" w:rsidRPr="00573186" w:rsidRDefault="00573186" w:rsidP="00573186">
            <w:pPr>
              <w:spacing w:after="0" w:line="240" w:lineRule="auto"/>
              <w:rPr>
                <w:rFonts w:ascii="Times New Roman" w:hAnsi="Times New Roman"/>
                <w:sz w:val="18"/>
                <w:szCs w:val="18"/>
              </w:rPr>
            </w:pPr>
            <w:r w:rsidRPr="00573186">
              <w:rPr>
                <w:rFonts w:ascii="Times New Roman" w:hAnsi="Times New Roman"/>
                <w:sz w:val="18"/>
                <w:szCs w:val="18"/>
              </w:rPr>
              <w:t xml:space="preserve"> Глава поселения                                                                                        В.В. Исаев</w:t>
            </w:r>
          </w:p>
          <w:p w:rsidR="00573186" w:rsidRDefault="00573186" w:rsidP="005A3CCE">
            <w:pPr>
              <w:spacing w:after="0" w:line="240" w:lineRule="auto"/>
              <w:jc w:val="center"/>
              <w:rPr>
                <w:rFonts w:ascii="Times New Roman" w:hAnsi="Times New Roman"/>
                <w:b/>
                <w:bCs/>
                <w:kern w:val="32"/>
                <w:sz w:val="18"/>
                <w:szCs w:val="18"/>
              </w:rPr>
            </w:pPr>
          </w:p>
          <w:p w:rsidR="00573186" w:rsidRDefault="00573186" w:rsidP="005A3CCE">
            <w:pPr>
              <w:spacing w:after="0" w:line="240" w:lineRule="auto"/>
              <w:jc w:val="center"/>
              <w:rPr>
                <w:rFonts w:ascii="Times New Roman" w:hAnsi="Times New Roman"/>
                <w:b/>
                <w:bCs/>
                <w:kern w:val="32"/>
                <w:sz w:val="18"/>
                <w:szCs w:val="18"/>
              </w:rPr>
            </w:pPr>
          </w:p>
          <w:p w:rsidR="00573186" w:rsidRDefault="00573186" w:rsidP="005A3CCE">
            <w:pPr>
              <w:spacing w:after="0" w:line="240" w:lineRule="auto"/>
              <w:jc w:val="center"/>
              <w:rPr>
                <w:rFonts w:ascii="Times New Roman" w:hAnsi="Times New Roman"/>
                <w:b/>
                <w:bCs/>
                <w:kern w:val="32"/>
                <w:sz w:val="18"/>
                <w:szCs w:val="18"/>
              </w:rPr>
            </w:pPr>
          </w:p>
          <w:p w:rsidR="005A3CCE" w:rsidRPr="005A3CCE" w:rsidRDefault="005A3CCE" w:rsidP="005A3CCE">
            <w:pPr>
              <w:spacing w:after="0" w:line="240" w:lineRule="auto"/>
              <w:jc w:val="center"/>
              <w:rPr>
                <w:rFonts w:ascii="Times New Roman" w:hAnsi="Times New Roman"/>
                <w:b/>
                <w:sz w:val="18"/>
                <w:szCs w:val="18"/>
              </w:rPr>
            </w:pPr>
            <w:r w:rsidRPr="005A3CCE">
              <w:rPr>
                <w:rFonts w:ascii="Times New Roman" w:hAnsi="Times New Roman"/>
                <w:b/>
                <w:bCs/>
                <w:kern w:val="32"/>
                <w:sz w:val="18"/>
                <w:szCs w:val="18"/>
              </w:rPr>
              <w:t xml:space="preserve">Российская Федерация Администрация </w:t>
            </w:r>
            <w:r w:rsidRPr="005A3CCE">
              <w:rPr>
                <w:rFonts w:ascii="Times New Roman" w:hAnsi="Times New Roman"/>
                <w:b/>
                <w:sz w:val="18"/>
                <w:szCs w:val="18"/>
              </w:rPr>
              <w:t>сельского поселения</w:t>
            </w:r>
            <w:r w:rsidRPr="005A3CCE">
              <w:rPr>
                <w:rFonts w:ascii="Times New Roman" w:hAnsi="Times New Roman"/>
                <w:b/>
                <w:bCs/>
                <w:kern w:val="32"/>
                <w:sz w:val="18"/>
                <w:szCs w:val="18"/>
              </w:rPr>
              <w:t xml:space="preserve"> </w:t>
            </w:r>
            <w:r w:rsidRPr="005A3CCE">
              <w:rPr>
                <w:rFonts w:ascii="Times New Roman" w:hAnsi="Times New Roman"/>
                <w:b/>
                <w:sz w:val="18"/>
                <w:szCs w:val="18"/>
              </w:rPr>
              <w:t>Рысайкино</w:t>
            </w:r>
            <w:r w:rsidRPr="005A3CCE">
              <w:rPr>
                <w:rFonts w:ascii="Times New Roman" w:hAnsi="Times New Roman"/>
                <w:b/>
                <w:bCs/>
                <w:kern w:val="32"/>
                <w:sz w:val="18"/>
                <w:szCs w:val="18"/>
              </w:rPr>
              <w:t xml:space="preserve"> </w:t>
            </w:r>
            <w:r w:rsidRPr="005A3CCE">
              <w:rPr>
                <w:rFonts w:ascii="Times New Roman" w:hAnsi="Times New Roman"/>
                <w:b/>
                <w:sz w:val="18"/>
                <w:szCs w:val="18"/>
              </w:rPr>
              <w:t>муниципального района</w:t>
            </w:r>
            <w:r w:rsidRPr="005A3CCE">
              <w:rPr>
                <w:rFonts w:ascii="Times New Roman" w:hAnsi="Times New Roman"/>
                <w:b/>
                <w:bCs/>
                <w:kern w:val="32"/>
                <w:sz w:val="18"/>
                <w:szCs w:val="18"/>
              </w:rPr>
              <w:t xml:space="preserve"> </w:t>
            </w:r>
            <w:r w:rsidRPr="005A3CCE">
              <w:rPr>
                <w:rFonts w:ascii="Times New Roman" w:hAnsi="Times New Roman"/>
                <w:b/>
                <w:sz w:val="18"/>
                <w:szCs w:val="18"/>
              </w:rPr>
              <w:t>Похвистневский</w:t>
            </w:r>
            <w:r w:rsidRPr="005A3CCE">
              <w:rPr>
                <w:rFonts w:ascii="Times New Roman" w:hAnsi="Times New Roman"/>
                <w:b/>
                <w:bCs/>
                <w:kern w:val="32"/>
                <w:sz w:val="18"/>
                <w:szCs w:val="18"/>
              </w:rPr>
              <w:t xml:space="preserve"> </w:t>
            </w:r>
            <w:r w:rsidRPr="005A3CCE">
              <w:rPr>
                <w:rFonts w:ascii="Times New Roman" w:hAnsi="Times New Roman"/>
                <w:b/>
                <w:sz w:val="18"/>
                <w:szCs w:val="18"/>
              </w:rPr>
              <w:t>Самарской области</w:t>
            </w:r>
            <w:r w:rsidRPr="005A3CCE">
              <w:rPr>
                <w:rFonts w:ascii="Times New Roman" w:hAnsi="Times New Roman"/>
                <w:b/>
                <w:bCs/>
                <w:kern w:val="32"/>
                <w:sz w:val="18"/>
                <w:szCs w:val="18"/>
              </w:rPr>
              <w:t xml:space="preserve"> </w:t>
            </w:r>
            <w:r w:rsidRPr="005A3CCE">
              <w:rPr>
                <w:rFonts w:ascii="Times New Roman" w:hAnsi="Times New Roman"/>
                <w:b/>
                <w:sz w:val="18"/>
                <w:szCs w:val="18"/>
              </w:rPr>
              <w:t>Постановление</w:t>
            </w:r>
            <w:r w:rsidRPr="005A3CCE">
              <w:rPr>
                <w:rFonts w:ascii="Times New Roman" w:hAnsi="Times New Roman"/>
                <w:b/>
                <w:bCs/>
                <w:kern w:val="32"/>
                <w:sz w:val="18"/>
                <w:szCs w:val="18"/>
              </w:rPr>
              <w:t xml:space="preserve"> </w:t>
            </w:r>
            <w:r>
              <w:rPr>
                <w:rFonts w:ascii="Times New Roman" w:hAnsi="Times New Roman"/>
                <w:b/>
                <w:sz w:val="18"/>
                <w:szCs w:val="18"/>
              </w:rPr>
              <w:t>№ 1</w:t>
            </w:r>
            <w:r w:rsidR="00127FE1">
              <w:rPr>
                <w:rFonts w:ascii="Times New Roman" w:hAnsi="Times New Roman"/>
                <w:b/>
                <w:sz w:val="18"/>
                <w:szCs w:val="18"/>
              </w:rPr>
              <w:t>8</w:t>
            </w:r>
            <w:r w:rsidRPr="005A3CCE">
              <w:rPr>
                <w:rFonts w:ascii="Times New Roman" w:hAnsi="Times New Roman"/>
                <w:b/>
                <w:sz w:val="18"/>
                <w:szCs w:val="18"/>
              </w:rPr>
              <w:t xml:space="preserve"> от </w:t>
            </w:r>
            <w:r w:rsidR="00127FE1">
              <w:rPr>
                <w:rFonts w:ascii="Times New Roman" w:hAnsi="Times New Roman"/>
                <w:b/>
                <w:sz w:val="18"/>
                <w:szCs w:val="18"/>
              </w:rPr>
              <w:t>03.04</w:t>
            </w:r>
            <w:r>
              <w:rPr>
                <w:rFonts w:ascii="Times New Roman" w:hAnsi="Times New Roman"/>
                <w:b/>
                <w:sz w:val="18"/>
                <w:szCs w:val="18"/>
              </w:rPr>
              <w:t>.2023</w:t>
            </w:r>
            <w:r w:rsidRPr="005A3CCE">
              <w:rPr>
                <w:rFonts w:ascii="Times New Roman" w:hAnsi="Times New Roman"/>
                <w:b/>
                <w:sz w:val="18"/>
                <w:szCs w:val="18"/>
              </w:rPr>
              <w:t xml:space="preserve"> г.</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b/>
                <w:bCs/>
                <w:sz w:val="18"/>
                <w:szCs w:val="18"/>
                <w:lang w:eastAsia="en-US"/>
              </w:rPr>
              <w:t>Об возмещении вреда, причиняемого тяжеловесными транспортными средствами, при их движении по автомобильным дорогам общего пользования местного значения сельского поселения Рысайкино  муниципального района Похвистневский</w:t>
            </w:r>
            <w:r w:rsidRPr="00127FE1">
              <w:rPr>
                <w:rFonts w:ascii="Times New Roman" w:eastAsia="Calibri" w:hAnsi="Times New Roman"/>
                <w:sz w:val="18"/>
                <w:szCs w:val="18"/>
                <w:lang w:eastAsia="en-US"/>
              </w:rPr>
              <w:t> </w:t>
            </w:r>
            <w:r w:rsidRPr="00127FE1">
              <w:rPr>
                <w:rFonts w:ascii="Times New Roman" w:eastAsia="Calibri" w:hAnsi="Times New Roman"/>
                <w:b/>
                <w:bCs/>
                <w:sz w:val="18"/>
                <w:szCs w:val="18"/>
                <w:lang w:eastAsia="en-US"/>
              </w:rPr>
              <w:t>Самарской области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В соответствии с Федеральным </w:t>
            </w:r>
            <w:hyperlink r:id="rId12" w:history="1">
              <w:r w:rsidRPr="00127FE1">
                <w:rPr>
                  <w:rStyle w:val="a7"/>
                  <w:rFonts w:ascii="Times New Roman" w:eastAsia="Calibri" w:hAnsi="Times New Roman"/>
                  <w:sz w:val="18"/>
                  <w:szCs w:val="18"/>
                  <w:lang w:eastAsia="en-US"/>
                </w:rPr>
                <w:t>законом</w:t>
              </w:r>
            </w:hyperlink>
            <w:r w:rsidRPr="00127FE1">
              <w:rPr>
                <w:rFonts w:ascii="Times New Roman" w:eastAsia="Calibri" w:hAnsi="Times New Roman"/>
                <w:sz w:val="18"/>
                <w:szCs w:val="18"/>
                <w:lang w:eastAsia="en-US"/>
              </w:rPr>
              <w:t> от 06.10.2003 N 131-ФЗ "Об общих принципах организации местного самоуправления в Российской Федерации", пп. 7 части 1 </w:t>
            </w:r>
            <w:hyperlink r:id="rId13" w:history="1">
              <w:r w:rsidRPr="00127FE1">
                <w:rPr>
                  <w:rStyle w:val="a7"/>
                  <w:rFonts w:ascii="Times New Roman" w:eastAsia="Calibri" w:hAnsi="Times New Roman"/>
                  <w:sz w:val="18"/>
                  <w:szCs w:val="18"/>
                  <w:lang w:eastAsia="en-US"/>
                </w:rPr>
                <w:t>статьи 31</w:t>
              </w:r>
            </w:hyperlink>
            <w:r w:rsidRPr="00127FE1">
              <w:rPr>
                <w:rFonts w:ascii="Times New Roman" w:eastAsia="Calibri" w:hAnsi="Times New Roman"/>
                <w:sz w:val="18"/>
                <w:szCs w:val="18"/>
                <w:lang w:eastAsia="en-US"/>
              </w:rPr>
              <w:t> Федерального закона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14" w:history="1">
              <w:r w:rsidRPr="00127FE1">
                <w:rPr>
                  <w:rStyle w:val="a7"/>
                  <w:rFonts w:ascii="Times New Roman" w:eastAsia="Calibri" w:hAnsi="Times New Roman"/>
                  <w:sz w:val="18"/>
                  <w:szCs w:val="18"/>
                  <w:lang w:eastAsia="en-US"/>
                </w:rPr>
                <w:t>постановлением</w:t>
              </w:r>
            </w:hyperlink>
            <w:r w:rsidRPr="00127FE1">
              <w:rPr>
                <w:rFonts w:ascii="Times New Roman" w:eastAsia="Calibri" w:hAnsi="Times New Roman"/>
                <w:sz w:val="18"/>
                <w:szCs w:val="18"/>
                <w:lang w:eastAsia="en-US"/>
              </w:rPr>
              <w:t> Правительства Российской Федерации от 31.01.2020 N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 </w:t>
            </w:r>
            <w:hyperlink r:id="rId15" w:history="1">
              <w:r w:rsidRPr="00127FE1">
                <w:rPr>
                  <w:rStyle w:val="a7"/>
                  <w:rFonts w:ascii="Times New Roman" w:eastAsia="Calibri" w:hAnsi="Times New Roman"/>
                  <w:sz w:val="18"/>
                  <w:szCs w:val="18"/>
                  <w:lang w:eastAsia="en-US"/>
                </w:rPr>
                <w:t>Уставом</w:t>
              </w:r>
            </w:hyperlink>
            <w:r w:rsidRPr="00127FE1">
              <w:rPr>
                <w:rFonts w:ascii="Times New Roman" w:eastAsia="Calibri" w:hAnsi="Times New Roman"/>
                <w:sz w:val="18"/>
                <w:szCs w:val="18"/>
                <w:lang w:eastAsia="en-US"/>
              </w:rPr>
              <w:t> сельского поселения Рысайкино  муниципального района Похвистневский Самарской области Администрация сельского поселения Рысайкино муниципального района Похвистневский Самарской области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b/>
                <w:sz w:val="18"/>
                <w:szCs w:val="18"/>
                <w:lang w:eastAsia="en-US"/>
              </w:rPr>
              <w:t>П О С Т А Н О В Л Я Е Т</w:t>
            </w:r>
            <w:r w:rsidRPr="00127FE1">
              <w:rPr>
                <w:rFonts w:ascii="Times New Roman" w:eastAsia="Calibri" w:hAnsi="Times New Roman"/>
                <w:sz w:val="18"/>
                <w:szCs w:val="18"/>
                <w:lang w:eastAsia="en-US"/>
              </w:rPr>
              <w:t>:</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 Определить размер вреда, причиняемого тяжеловесными транспортными средствами, при движении таких транспортных средств по автомобильным дорогам общего пользования местного значения сельского поселения  Рысайкино  муниципального района Похвистневский Самарской области  в соответствии с показателями согласно </w:t>
            </w:r>
            <w:hyperlink r:id="rId16" w:anchor="Par34" w:tooltip="ПОКАЗАТЕЛИ" w:history="1">
              <w:r w:rsidRPr="00127FE1">
                <w:rPr>
                  <w:rStyle w:val="a7"/>
                  <w:rFonts w:ascii="Times New Roman" w:eastAsia="Calibri" w:hAnsi="Times New Roman"/>
                  <w:sz w:val="18"/>
                  <w:szCs w:val="18"/>
                  <w:lang w:eastAsia="en-US"/>
                </w:rPr>
                <w:t>приложению</w:t>
              </w:r>
            </w:hyperlink>
            <w:r w:rsidRPr="00127FE1">
              <w:rPr>
                <w:rFonts w:ascii="Times New Roman" w:eastAsia="Calibri" w:hAnsi="Times New Roman"/>
                <w:sz w:val="18"/>
                <w:szCs w:val="18"/>
                <w:lang w:eastAsia="en-US"/>
              </w:rPr>
              <w:t>.</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 Исчисление, начисление и взимание платы в счет возмещения вреда производится Администрацией сельского поселения  Рысайкино  муниципального района Похвистневский Самарской области при оформлении специального разрешения на движение по автомобильным дорогам общего пользования местного значения сельского поселения  Рысайкино  тяжеловесных транспортных средств.</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2.1. Исчисление размера платы в счет возмещения вреда при оформлении специального разрешения на движение по автомобильным дорогам общего пользования местного значения сельского поселения  Рысайкино  тяжеловесных транспортных средств производится на основании </w:t>
            </w:r>
            <w:hyperlink r:id="rId17" w:history="1">
              <w:r w:rsidRPr="00127FE1">
                <w:rPr>
                  <w:rStyle w:val="a7"/>
                  <w:rFonts w:ascii="Times New Roman" w:eastAsia="Calibri" w:hAnsi="Times New Roman"/>
                  <w:sz w:val="18"/>
                  <w:szCs w:val="18"/>
                  <w:lang w:eastAsia="en-US"/>
                </w:rPr>
                <w:t>постановления</w:t>
              </w:r>
            </w:hyperlink>
            <w:r w:rsidRPr="00127FE1">
              <w:rPr>
                <w:rFonts w:ascii="Times New Roman" w:eastAsia="Calibri" w:hAnsi="Times New Roman"/>
                <w:sz w:val="18"/>
                <w:szCs w:val="18"/>
                <w:lang w:eastAsia="en-US"/>
              </w:rPr>
              <w:t> Правительства Российской Федерации от 31.01.2020 N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 Средства в качестве платежей в счет возмещения вреда подлежат зачислению в доход бюджета сельского поселения  Рысайкино  муниципального района Похвистневский Самарской области.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 Настоящее Постановление опубликовать в газете «Рысайкинская ласточка» и разместить на официальном сайте администрации Рысайкино  в сети Интернет.</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 Настоящее Постановление вступает в силу со дня  его официального опубликования.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 Контроль за выполнением настоящего Постановления оставляю за собой.</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Глава  поселения                                               В.В.Исаев</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right"/>
              <w:rPr>
                <w:rFonts w:ascii="Times New Roman" w:eastAsia="Calibri" w:hAnsi="Times New Roman"/>
                <w:sz w:val="18"/>
                <w:szCs w:val="18"/>
                <w:lang w:eastAsia="en-US"/>
              </w:rPr>
            </w:pPr>
            <w:r w:rsidRPr="00127FE1">
              <w:rPr>
                <w:rFonts w:ascii="Times New Roman" w:eastAsia="Calibri" w:hAnsi="Times New Roman"/>
                <w:sz w:val="18"/>
                <w:szCs w:val="18"/>
                <w:lang w:eastAsia="en-US"/>
              </w:rPr>
              <w:t> Приложение</w:t>
            </w:r>
          </w:p>
          <w:p w:rsidR="00127FE1" w:rsidRPr="00127FE1" w:rsidRDefault="00127FE1" w:rsidP="00127FE1">
            <w:pPr>
              <w:spacing w:after="0" w:line="240" w:lineRule="auto"/>
              <w:jc w:val="right"/>
              <w:rPr>
                <w:rFonts w:ascii="Times New Roman" w:eastAsia="Calibri" w:hAnsi="Times New Roman"/>
                <w:sz w:val="18"/>
                <w:szCs w:val="18"/>
                <w:lang w:eastAsia="en-US"/>
              </w:rPr>
            </w:pPr>
            <w:r w:rsidRPr="00127FE1">
              <w:rPr>
                <w:rFonts w:ascii="Times New Roman" w:eastAsia="Calibri" w:hAnsi="Times New Roman"/>
                <w:sz w:val="18"/>
                <w:szCs w:val="18"/>
                <w:lang w:eastAsia="en-US"/>
              </w:rPr>
              <w:t>к постановлению Администрации</w:t>
            </w:r>
          </w:p>
          <w:p w:rsidR="00127FE1" w:rsidRPr="00127FE1" w:rsidRDefault="00127FE1" w:rsidP="00127FE1">
            <w:pPr>
              <w:spacing w:after="0" w:line="240" w:lineRule="auto"/>
              <w:jc w:val="right"/>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сельского поселения Рысайкино </w:t>
            </w:r>
          </w:p>
          <w:p w:rsidR="00127FE1" w:rsidRPr="00127FE1" w:rsidRDefault="00127FE1" w:rsidP="00127FE1">
            <w:pPr>
              <w:spacing w:after="0" w:line="240" w:lineRule="auto"/>
              <w:jc w:val="right"/>
              <w:rPr>
                <w:rFonts w:ascii="Times New Roman" w:eastAsia="Calibri" w:hAnsi="Times New Roman"/>
                <w:sz w:val="18"/>
                <w:szCs w:val="18"/>
                <w:lang w:eastAsia="en-US"/>
              </w:rPr>
            </w:pPr>
            <w:r w:rsidRPr="00127FE1">
              <w:rPr>
                <w:rFonts w:ascii="Times New Roman" w:eastAsia="Calibri" w:hAnsi="Times New Roman"/>
                <w:sz w:val="18"/>
                <w:szCs w:val="18"/>
                <w:lang w:eastAsia="en-US"/>
              </w:rPr>
              <w:t>муниципального района Похвистневский</w:t>
            </w:r>
          </w:p>
          <w:p w:rsidR="00127FE1" w:rsidRPr="00127FE1" w:rsidRDefault="00127FE1" w:rsidP="00127FE1">
            <w:pPr>
              <w:spacing w:after="0" w:line="240" w:lineRule="auto"/>
              <w:jc w:val="right"/>
              <w:rPr>
                <w:rFonts w:ascii="Times New Roman" w:eastAsia="Calibri" w:hAnsi="Times New Roman"/>
                <w:sz w:val="18"/>
                <w:szCs w:val="18"/>
                <w:lang w:eastAsia="en-US"/>
              </w:rPr>
            </w:pPr>
            <w:r w:rsidRPr="00127FE1">
              <w:rPr>
                <w:rFonts w:ascii="Times New Roman" w:eastAsia="Calibri" w:hAnsi="Times New Roman"/>
                <w:sz w:val="18"/>
                <w:szCs w:val="18"/>
                <w:lang w:eastAsia="en-US"/>
              </w:rPr>
              <w:t>Самарской области</w:t>
            </w:r>
          </w:p>
          <w:p w:rsidR="00127FE1" w:rsidRPr="00127FE1" w:rsidRDefault="00127FE1" w:rsidP="00127FE1">
            <w:pPr>
              <w:spacing w:after="0" w:line="240" w:lineRule="auto"/>
              <w:jc w:val="right"/>
              <w:rPr>
                <w:rFonts w:ascii="Times New Roman" w:eastAsia="Calibri" w:hAnsi="Times New Roman"/>
                <w:sz w:val="18"/>
                <w:szCs w:val="18"/>
                <w:lang w:eastAsia="en-US"/>
              </w:rPr>
            </w:pPr>
            <w:r w:rsidRPr="00127FE1">
              <w:rPr>
                <w:rFonts w:ascii="Times New Roman" w:eastAsia="Calibri" w:hAnsi="Times New Roman"/>
                <w:sz w:val="18"/>
                <w:szCs w:val="18"/>
                <w:lang w:eastAsia="en-US"/>
              </w:rPr>
              <w:t>от 03.04.2023г.  № 18</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ПОКАЗАТЕЛИ</w:t>
            </w: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РАЗМЕРА ВРЕДА, ПРИЧИНЯЕМОГО ТЯЖЕЛОВЕСНЫМИ ТРАНСПОРТНЫМИ</w:t>
            </w: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СРЕДСТВАМИ, ПРИ ДВИЖЕНИИ ТАКИХ ТРАНСПОРТНЫХ СРЕДСТВ</w:t>
            </w: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ПО АВТОМОБИЛЬНЫМ ДОРОГАМ ОБЩЕГО ПОЛЬЗОВАНИЯ МЕСТНОГО</w:t>
            </w: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ЗНАЧЕНИЯ СЕЛЬСКОГО ПОСЕНИЯ РЫСАЙКИНО  МУНИЦИПАЛЬНОГО РАЙОНА ПОХВИСТНЕВСКИЙ САМАРСКОЙ ОБЛАСТИ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Размер вреда, причиняемого тяжеловесными транспортными</w:t>
            </w:r>
            <w:r>
              <w:rPr>
                <w:rFonts w:ascii="Times New Roman" w:eastAsia="Calibri" w:hAnsi="Times New Roman"/>
                <w:sz w:val="18"/>
                <w:szCs w:val="18"/>
                <w:lang w:eastAsia="en-US"/>
              </w:rPr>
              <w:t xml:space="preserve"> </w:t>
            </w:r>
            <w:r w:rsidRPr="00127FE1">
              <w:rPr>
                <w:rFonts w:ascii="Times New Roman" w:eastAsia="Calibri" w:hAnsi="Times New Roman"/>
                <w:sz w:val="18"/>
                <w:szCs w:val="18"/>
                <w:lang w:eastAsia="en-US"/>
              </w:rPr>
              <w:t>средствами, при движении таких транспортных средств</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по автомобильным дорогам общего пользования местного</w:t>
            </w:r>
            <w:r>
              <w:rPr>
                <w:rFonts w:ascii="Times New Roman" w:eastAsia="Calibri" w:hAnsi="Times New Roman"/>
                <w:sz w:val="18"/>
                <w:szCs w:val="18"/>
                <w:lang w:eastAsia="en-US"/>
              </w:rPr>
              <w:t xml:space="preserve"> </w:t>
            </w:r>
            <w:r w:rsidRPr="00127FE1">
              <w:rPr>
                <w:rFonts w:ascii="Times New Roman" w:eastAsia="Calibri" w:hAnsi="Times New Roman"/>
                <w:sz w:val="18"/>
                <w:szCs w:val="18"/>
                <w:lang w:eastAsia="en-US"/>
              </w:rPr>
              <w:t>значения сельского поселения Рысайкино, рассчитанным</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под осевую нагрузку 10 тонн/ось, от превышения допустимых</w:t>
            </w:r>
            <w:r>
              <w:rPr>
                <w:rFonts w:ascii="Times New Roman" w:eastAsia="Calibri" w:hAnsi="Times New Roman"/>
                <w:sz w:val="18"/>
                <w:szCs w:val="18"/>
                <w:lang w:eastAsia="en-US"/>
              </w:rPr>
              <w:t xml:space="preserve"> </w:t>
            </w:r>
            <w:r w:rsidRPr="00127FE1">
              <w:rPr>
                <w:rFonts w:ascii="Times New Roman" w:eastAsia="Calibri" w:hAnsi="Times New Roman"/>
                <w:sz w:val="18"/>
                <w:szCs w:val="18"/>
                <w:lang w:eastAsia="en-US"/>
              </w:rPr>
              <w:t>нагрузок на каждую ось транспортного средства</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tbl>
            <w:tblPr>
              <w:tblW w:w="0" w:type="auto"/>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5778"/>
              <w:gridCol w:w="3061"/>
            </w:tblGrid>
            <w:tr w:rsidR="00127FE1" w:rsidRPr="00127FE1" w:rsidTr="00127FE1">
              <w:tc>
                <w:tcPr>
                  <w:tcW w:w="5778"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Превышение фактических нагрузок на ось транспортного средства над </w:t>
                  </w:r>
                  <w:r w:rsidRPr="00127FE1">
                    <w:rPr>
                      <w:rFonts w:ascii="Times New Roman" w:eastAsia="Calibri" w:hAnsi="Times New Roman"/>
                      <w:sz w:val="18"/>
                      <w:szCs w:val="18"/>
                      <w:lang w:eastAsia="en-US"/>
                    </w:rPr>
                    <w:lastRenderedPageBreak/>
                    <w:t>допустимыми (процентов)</w:t>
                  </w:r>
                </w:p>
              </w:tc>
              <w:tc>
                <w:tcPr>
                  <w:tcW w:w="3061"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Размер вреда (рублей на 100 км)</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1</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свыше 2 до 3</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1024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 (включительно) до 4</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1038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 (включительно) до 5</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1059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 (включительно) до 6</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1084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6 (включительно) до 7</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1115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7 (включительно) до 8</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1151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8 (включительно) до 9</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1191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9 (включительно) до 10</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1237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10 (включительно) до 11</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1288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11 (включительно) до 12</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1344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12 (включительно) до 13</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1404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13 (включительно) до 14</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1469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14 (включительно) до 15</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1539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15 (включительно) до 16</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1614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16 (включительно) до 17</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1694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17 (включительно) до 18</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1778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18 (включительно) до 19</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1867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19 (включительно) до 20</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1961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20 (включительно) до 21</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2059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21 (включительно) до 22</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2162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22 (включительно) до 23</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2270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23 (включительно) до 24</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2382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24 (включительно) до 25</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2499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25 (включительно) до 26</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2620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26 (включительно) до 27</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2746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27 (включительно) до 28</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2876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28 (включительно) до 29</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3011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29 (включительно) до 30</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3150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30 (включительно) до 31</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3294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31 (включительно) до 32</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3443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от 32 (включительно) до 33</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3595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33 (включительно) до 34</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3753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34 (включительно) до 35</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3914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35 (включительно) до 36</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4081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36 (включительно) до 37</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4251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37 (включительно) до 38</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4426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38 (включительно) до 39</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4606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39 (включительно) до 40</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4789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40 (включительно) до 41</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4978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41 (включительно) до 42</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5170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42 (включительно) до 43</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5367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43 (включительно) до 44</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5569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44 (включительно) до 45</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5774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45 (включительно) до 46</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5984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46 (включительно) до 47</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6199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47 (включительно) до 48</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6417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48 (включительно) до 49</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6640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49 (включительно) до 50</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6868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50 (включительно) до 51</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7099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51 (включительно) до 52</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7335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52 (включительно) до 53</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7576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53 (включительно) до 54</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7820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54 (включительно) до 55</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8069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55 (включительно) до 56</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8322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56 (включительно) до 57</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8579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57 (включительно) до 58</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8841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58 (включительно) до 59</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9107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59 (включительно) до 60</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9377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60 (включительно) и выше</w:t>
                  </w:r>
                </w:p>
              </w:tc>
              <w:tc>
                <w:tcPr>
                  <w:tcW w:w="3061"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&lt;*&gt; по отдельному расчету</w:t>
                  </w:r>
                </w:p>
              </w:tc>
            </w:tr>
          </w:tbl>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&lt;*&gt; Рассчитывается по формулам, приведенным в методике расчета размера вреда, причиняемого тяжеловесными транспортными средствами, предусмотренной приложением к Правилам возмещения вреда, причиняемого тяжеловесными транспортными средствами, утвержденным постановлением Правительства Российской Федерации от 31.01.2020 N 67.</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Размер вреда, причиняемого тяжеловесными транспортными</w:t>
            </w:r>
            <w:r>
              <w:rPr>
                <w:rFonts w:ascii="Times New Roman" w:eastAsia="Calibri" w:hAnsi="Times New Roman"/>
                <w:sz w:val="18"/>
                <w:szCs w:val="18"/>
                <w:lang w:eastAsia="en-US"/>
              </w:rPr>
              <w:t xml:space="preserve"> </w:t>
            </w:r>
            <w:r w:rsidRPr="00127FE1">
              <w:rPr>
                <w:rFonts w:ascii="Times New Roman" w:eastAsia="Calibri" w:hAnsi="Times New Roman"/>
                <w:sz w:val="18"/>
                <w:szCs w:val="18"/>
                <w:lang w:eastAsia="en-US"/>
              </w:rPr>
              <w:t>средствами, при движении таких транспортных средств</w:t>
            </w: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по автомобильным дорогам общего пользования местного</w:t>
            </w:r>
            <w:r>
              <w:rPr>
                <w:rFonts w:ascii="Times New Roman" w:eastAsia="Calibri" w:hAnsi="Times New Roman"/>
                <w:sz w:val="18"/>
                <w:szCs w:val="18"/>
                <w:lang w:eastAsia="en-US"/>
              </w:rPr>
              <w:t xml:space="preserve"> </w:t>
            </w:r>
            <w:r w:rsidRPr="00127FE1">
              <w:rPr>
                <w:rFonts w:ascii="Times New Roman" w:eastAsia="Calibri" w:hAnsi="Times New Roman"/>
                <w:sz w:val="18"/>
                <w:szCs w:val="18"/>
                <w:lang w:eastAsia="en-US"/>
              </w:rPr>
              <w:t xml:space="preserve">значения </w:t>
            </w:r>
            <w:r w:rsidRPr="00127FE1">
              <w:rPr>
                <w:rFonts w:ascii="Times New Roman" w:eastAsia="Calibri" w:hAnsi="Times New Roman"/>
                <w:sz w:val="18"/>
                <w:szCs w:val="18"/>
                <w:lang w:eastAsia="en-US"/>
              </w:rPr>
              <w:softHyphen/>
              <w:t>сельского поселения  Рысайкино  от превышения</w:t>
            </w:r>
          </w:p>
          <w:p w:rsidR="00127FE1" w:rsidRPr="00127FE1" w:rsidRDefault="00127FE1" w:rsidP="00127FE1">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допустимой для автомобильной дороги массы</w:t>
            </w:r>
            <w:r>
              <w:rPr>
                <w:rFonts w:ascii="Times New Roman" w:eastAsia="Calibri" w:hAnsi="Times New Roman"/>
                <w:sz w:val="18"/>
                <w:szCs w:val="18"/>
                <w:lang w:eastAsia="en-US"/>
              </w:rPr>
              <w:t xml:space="preserve"> </w:t>
            </w:r>
            <w:r w:rsidRPr="00127FE1">
              <w:rPr>
                <w:rFonts w:ascii="Times New Roman" w:eastAsia="Calibri" w:hAnsi="Times New Roman"/>
                <w:sz w:val="18"/>
                <w:szCs w:val="18"/>
                <w:lang w:eastAsia="en-US"/>
              </w:rPr>
              <w:t>транспортного средства</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tbl>
            <w:tblPr>
              <w:tblW w:w="0" w:type="auto"/>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5778"/>
              <w:gridCol w:w="3175"/>
            </w:tblGrid>
            <w:tr w:rsidR="00127FE1" w:rsidRPr="00127FE1" w:rsidTr="00127FE1">
              <w:tc>
                <w:tcPr>
                  <w:tcW w:w="5778"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Превышение фактических нагрузок на ось транспортного средства над допустимой (процентов)</w:t>
                  </w:r>
                </w:p>
              </w:tc>
              <w:tc>
                <w:tcPr>
                  <w:tcW w:w="3175"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Размер вреда (рублей на 100 км)</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свыше 2 до 3</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3563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 (включительно) до 4</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3620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 (включительно) до 5</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3678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 (включительно) до 6</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3736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6 (включительно) до 7</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3794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7 (включительно) до 8</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3851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8 (включительно) до 9</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3909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9 (включительно) до 10</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3967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10 (включительно) до 11</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4025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11 (включительно) до 12</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4082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12 (включительно) до 13</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4140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13 (включительно) до 14</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4198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14 (включительно) до 15</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4256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15 (включительно) до 16</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4313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16 (включительно) до 17</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4371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17 (включительно) до 18</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4429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18 (включительно) до 19</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4487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19 (включительно) до 20</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4544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20 (включительно) до 21</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4602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21 (включительно) до 22</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4660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22 (включительно) до 23</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4718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23 (включительно) до 24</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4775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24 (включительно) до 25</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4833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25 (включительно) до 26</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4891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26 (включительно) до 27</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4949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27 (включительно) до 28</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5006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28 (включительно) до 29</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5064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29 (включительно) до 30</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5122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30 (включительно) до 31</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5180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от 31 (включительно) до 32</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5237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32 (включительно) до 33</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5295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33 (включительно) до 34</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5353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34 (включительно) до 35</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5411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35 (включительно) до 36</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5468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36 (включительно) до 37</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5526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37 (включительно) до 38</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5584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38 (включительно) до 39</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5642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39 (включительно) до 40</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5699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40 (включительно) до 41</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5757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41 (включительно) до 42</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5815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42 (включительно) до 43</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5873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43 (включительно) до 44</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5930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44 (включительно) до 45</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5988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45 (включительно) до 46</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6046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46 (включительно) до 47</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6104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47 (включительно) до 48</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6161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48 (включительно) до 49</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6219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49 (включительно) до 50</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6277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50 (включительно) до 51</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6335</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51 (включительно) до 52</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6392</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52 (включительно) до 53</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6450</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53 (включительно) до 54</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6508</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54 (включительно) до 55</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6566</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55 (включительно) до 56</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6623</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56 (включительно) до 57</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6681</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57 (включительно) до 58</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6739</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58 (включительно) до 59</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6797</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59 (включительно) до 60</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6854</w:t>
                  </w:r>
                </w:p>
              </w:tc>
            </w:tr>
            <w:tr w:rsidR="00127FE1" w:rsidRPr="00127FE1" w:rsidTr="00127FE1">
              <w:tc>
                <w:tcPr>
                  <w:tcW w:w="577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60 (включительно) и выше</w:t>
                  </w:r>
                </w:p>
              </w:tc>
              <w:tc>
                <w:tcPr>
                  <w:tcW w:w="3175" w:type="dxa"/>
                  <w:tcBorders>
                    <w:top w:val="nil"/>
                    <w:left w:val="nil"/>
                    <w:bottom w:val="single" w:sz="8" w:space="0" w:color="auto"/>
                    <w:right w:val="single" w:sz="8" w:space="0" w:color="auto"/>
                  </w:tcBorders>
                  <w:tcMar>
                    <w:top w:w="102" w:type="dxa"/>
                    <w:left w:w="62" w:type="dxa"/>
                    <w:bottom w:w="102" w:type="dxa"/>
                    <w:right w:w="62" w:type="dxa"/>
                  </w:tcMar>
                  <w:hideMark/>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&lt;*&gt; по отдельному расчету</w:t>
                  </w:r>
                </w:p>
              </w:tc>
            </w:tr>
          </w:tbl>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&lt;*&gt; Рассчитывается по формулам, приведенным в методике расчета размера вреда, причиняемого тяжеловесными транспортными средствами, предусмотренной приложением к Правилам возмещения вреда, причиняемого тяжеловесными транспортными средствами, утвержденным постановлением Правительства Российской Федерации от 31.01.2020 N 67.</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 </w:t>
            </w:r>
          </w:p>
          <w:p w:rsidR="00C54CD8" w:rsidRDefault="00C54CD8" w:rsidP="005A3CCE">
            <w:pPr>
              <w:spacing w:after="0" w:line="240" w:lineRule="auto"/>
              <w:jc w:val="both"/>
              <w:rPr>
                <w:rFonts w:ascii="Times New Roman" w:eastAsia="Calibri" w:hAnsi="Times New Roman"/>
                <w:sz w:val="18"/>
                <w:szCs w:val="18"/>
                <w:lang w:eastAsia="en-US"/>
              </w:rPr>
            </w:pPr>
          </w:p>
          <w:p w:rsidR="00C54CD8" w:rsidRPr="005A3CCE" w:rsidRDefault="00C54CD8" w:rsidP="00C54CD8">
            <w:pPr>
              <w:spacing w:after="0" w:line="240" w:lineRule="auto"/>
              <w:jc w:val="center"/>
              <w:rPr>
                <w:rFonts w:ascii="Times New Roman" w:hAnsi="Times New Roman"/>
                <w:b/>
                <w:sz w:val="18"/>
                <w:szCs w:val="18"/>
              </w:rPr>
            </w:pPr>
            <w:r w:rsidRPr="005A3CCE">
              <w:rPr>
                <w:rFonts w:ascii="Times New Roman" w:hAnsi="Times New Roman"/>
                <w:b/>
                <w:bCs/>
                <w:kern w:val="32"/>
                <w:sz w:val="18"/>
                <w:szCs w:val="18"/>
              </w:rPr>
              <w:t xml:space="preserve">Российская Федерация Администрация </w:t>
            </w:r>
            <w:r w:rsidRPr="005A3CCE">
              <w:rPr>
                <w:rFonts w:ascii="Times New Roman" w:hAnsi="Times New Roman"/>
                <w:b/>
                <w:sz w:val="18"/>
                <w:szCs w:val="18"/>
              </w:rPr>
              <w:t>сельского поселения</w:t>
            </w:r>
            <w:r w:rsidRPr="005A3CCE">
              <w:rPr>
                <w:rFonts w:ascii="Times New Roman" w:hAnsi="Times New Roman"/>
                <w:b/>
                <w:bCs/>
                <w:kern w:val="32"/>
                <w:sz w:val="18"/>
                <w:szCs w:val="18"/>
              </w:rPr>
              <w:t xml:space="preserve"> </w:t>
            </w:r>
            <w:r w:rsidRPr="005A3CCE">
              <w:rPr>
                <w:rFonts w:ascii="Times New Roman" w:hAnsi="Times New Roman"/>
                <w:b/>
                <w:sz w:val="18"/>
                <w:szCs w:val="18"/>
              </w:rPr>
              <w:t>Рысайкино</w:t>
            </w:r>
            <w:r w:rsidRPr="005A3CCE">
              <w:rPr>
                <w:rFonts w:ascii="Times New Roman" w:hAnsi="Times New Roman"/>
                <w:b/>
                <w:bCs/>
                <w:kern w:val="32"/>
                <w:sz w:val="18"/>
                <w:szCs w:val="18"/>
              </w:rPr>
              <w:t xml:space="preserve"> </w:t>
            </w:r>
            <w:r w:rsidRPr="005A3CCE">
              <w:rPr>
                <w:rFonts w:ascii="Times New Roman" w:hAnsi="Times New Roman"/>
                <w:b/>
                <w:sz w:val="18"/>
                <w:szCs w:val="18"/>
              </w:rPr>
              <w:t>муниципального района</w:t>
            </w:r>
            <w:r w:rsidRPr="005A3CCE">
              <w:rPr>
                <w:rFonts w:ascii="Times New Roman" w:hAnsi="Times New Roman"/>
                <w:b/>
                <w:bCs/>
                <w:kern w:val="32"/>
                <w:sz w:val="18"/>
                <w:szCs w:val="18"/>
              </w:rPr>
              <w:t xml:space="preserve"> </w:t>
            </w:r>
            <w:r w:rsidRPr="005A3CCE">
              <w:rPr>
                <w:rFonts w:ascii="Times New Roman" w:hAnsi="Times New Roman"/>
                <w:b/>
                <w:sz w:val="18"/>
                <w:szCs w:val="18"/>
              </w:rPr>
              <w:t>Похвистневский</w:t>
            </w:r>
            <w:r w:rsidRPr="005A3CCE">
              <w:rPr>
                <w:rFonts w:ascii="Times New Roman" w:hAnsi="Times New Roman"/>
                <w:b/>
                <w:bCs/>
                <w:kern w:val="32"/>
                <w:sz w:val="18"/>
                <w:szCs w:val="18"/>
              </w:rPr>
              <w:t xml:space="preserve"> </w:t>
            </w:r>
            <w:r w:rsidRPr="005A3CCE">
              <w:rPr>
                <w:rFonts w:ascii="Times New Roman" w:hAnsi="Times New Roman"/>
                <w:b/>
                <w:sz w:val="18"/>
                <w:szCs w:val="18"/>
              </w:rPr>
              <w:t>Самарской области</w:t>
            </w:r>
            <w:r w:rsidRPr="005A3CCE">
              <w:rPr>
                <w:rFonts w:ascii="Times New Roman" w:hAnsi="Times New Roman"/>
                <w:b/>
                <w:bCs/>
                <w:kern w:val="32"/>
                <w:sz w:val="18"/>
                <w:szCs w:val="18"/>
              </w:rPr>
              <w:t xml:space="preserve"> </w:t>
            </w:r>
            <w:r w:rsidRPr="005A3CCE">
              <w:rPr>
                <w:rFonts w:ascii="Times New Roman" w:hAnsi="Times New Roman"/>
                <w:b/>
                <w:sz w:val="18"/>
                <w:szCs w:val="18"/>
              </w:rPr>
              <w:t>Постановление</w:t>
            </w:r>
            <w:r w:rsidRPr="005A3CCE">
              <w:rPr>
                <w:rFonts w:ascii="Times New Roman" w:hAnsi="Times New Roman"/>
                <w:b/>
                <w:bCs/>
                <w:kern w:val="32"/>
                <w:sz w:val="18"/>
                <w:szCs w:val="18"/>
              </w:rPr>
              <w:t xml:space="preserve"> </w:t>
            </w:r>
            <w:r w:rsidR="00127FE1">
              <w:rPr>
                <w:rFonts w:ascii="Times New Roman" w:hAnsi="Times New Roman"/>
                <w:b/>
                <w:sz w:val="18"/>
                <w:szCs w:val="18"/>
              </w:rPr>
              <w:t>№ 19</w:t>
            </w:r>
            <w:r w:rsidRPr="005A3CCE">
              <w:rPr>
                <w:rFonts w:ascii="Times New Roman" w:hAnsi="Times New Roman"/>
                <w:b/>
                <w:sz w:val="18"/>
                <w:szCs w:val="18"/>
              </w:rPr>
              <w:t xml:space="preserve"> от </w:t>
            </w:r>
            <w:r w:rsidR="00127FE1">
              <w:rPr>
                <w:rFonts w:ascii="Times New Roman" w:hAnsi="Times New Roman"/>
                <w:b/>
                <w:sz w:val="18"/>
                <w:szCs w:val="18"/>
              </w:rPr>
              <w:t>06.04</w:t>
            </w:r>
            <w:r>
              <w:rPr>
                <w:rFonts w:ascii="Times New Roman" w:hAnsi="Times New Roman"/>
                <w:b/>
                <w:sz w:val="18"/>
                <w:szCs w:val="18"/>
              </w:rPr>
              <w:t>.2023</w:t>
            </w:r>
            <w:r w:rsidRPr="005A3CCE">
              <w:rPr>
                <w:rFonts w:ascii="Times New Roman" w:hAnsi="Times New Roman"/>
                <w:b/>
                <w:sz w:val="18"/>
                <w:szCs w:val="18"/>
              </w:rPr>
              <w:t xml:space="preserve"> г.</w:t>
            </w:r>
          </w:p>
          <w:p w:rsidR="00C54CD8" w:rsidRPr="00C54CD8" w:rsidRDefault="00C54CD8" w:rsidP="00C54CD8">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 xml:space="preserve">Об утверждении Административного регламента </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 xml:space="preserve">предоставления Администрацией сельского поселения </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 xml:space="preserve">Рысайкино муниципального района Похвистневский </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 xml:space="preserve">Самарской области муниципальной услуги </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«Выдача разрешения на право вырубки зеленых насаждений»</w:t>
            </w:r>
          </w:p>
          <w:p w:rsidR="00127FE1" w:rsidRPr="00127FE1" w:rsidRDefault="00127FE1" w:rsidP="00127FE1">
            <w:pPr>
              <w:spacing w:after="0" w:line="240" w:lineRule="auto"/>
              <w:jc w:val="both"/>
              <w:rPr>
                <w:rFonts w:ascii="Times New Roman" w:eastAsia="Calibri" w:hAnsi="Times New Roman"/>
                <w:bCs/>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В соответствии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Уставом сельского поселения Рысайкино муниципального района Похвистневский Самарской области, Администрация сельского поселения Рысайкино муниципального района Похвистневский Самарской области</w:t>
            </w:r>
          </w:p>
          <w:p w:rsidR="00127FE1" w:rsidRPr="00127FE1" w:rsidRDefault="00127FE1" w:rsidP="00127FE1">
            <w:pPr>
              <w:spacing w:after="0" w:line="240" w:lineRule="auto"/>
              <w:jc w:val="both"/>
              <w:rPr>
                <w:rFonts w:ascii="Times New Roman" w:eastAsia="Calibri" w:hAnsi="Times New Roman"/>
                <w:b/>
                <w:sz w:val="18"/>
                <w:szCs w:val="18"/>
                <w:lang w:eastAsia="en-US"/>
              </w:rPr>
            </w:pPr>
            <w:r w:rsidRPr="00127FE1">
              <w:rPr>
                <w:rFonts w:ascii="Times New Roman" w:eastAsia="Calibri" w:hAnsi="Times New Roman"/>
                <w:b/>
                <w:sz w:val="18"/>
                <w:szCs w:val="18"/>
                <w:lang w:eastAsia="en-US"/>
              </w:rPr>
              <w:t xml:space="preserve">                                        ПОСТАНОВЛЯЕТ:</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 Утвердить прилагаемый Административный регламент предоставления Администрацией сельского поселения Рысайкино муниципального района Похвистневский  Самарской области муниципальной услуги «Выдача разрешения на право вырубки зеленых насаждений».</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sz w:val="18"/>
                <w:szCs w:val="18"/>
                <w:lang w:eastAsia="en-US"/>
              </w:rPr>
              <w:t xml:space="preserve">2. </w:t>
            </w:r>
            <w:r w:rsidRPr="00127FE1">
              <w:rPr>
                <w:rFonts w:ascii="Times New Roman" w:eastAsia="Calibri" w:hAnsi="Times New Roman"/>
                <w:bCs/>
                <w:sz w:val="18"/>
                <w:szCs w:val="18"/>
                <w:lang w:eastAsia="en-US"/>
              </w:rPr>
              <w:t xml:space="preserve">Признать утратившим силу </w:t>
            </w:r>
            <w:r w:rsidRPr="00127FE1">
              <w:rPr>
                <w:rFonts w:ascii="Times New Roman" w:eastAsia="Calibri" w:hAnsi="Times New Roman"/>
                <w:sz w:val="18"/>
                <w:szCs w:val="18"/>
                <w:lang w:eastAsia="en-US"/>
              </w:rPr>
              <w:t xml:space="preserve">административный регламент </w:t>
            </w:r>
            <w:r w:rsidRPr="00127FE1">
              <w:rPr>
                <w:rFonts w:ascii="Times New Roman" w:eastAsia="Calibri" w:hAnsi="Times New Roman"/>
                <w:bCs/>
                <w:sz w:val="18"/>
                <w:szCs w:val="18"/>
                <w:lang w:eastAsia="en-US"/>
              </w:rPr>
              <w:t xml:space="preserve">предоставления муниципальной услуги </w:t>
            </w:r>
            <w:r w:rsidRPr="00127FE1">
              <w:rPr>
                <w:rFonts w:ascii="Times New Roman" w:eastAsia="Calibri" w:hAnsi="Times New Roman"/>
                <w:sz w:val="18"/>
                <w:szCs w:val="18"/>
                <w:lang w:eastAsia="en-US"/>
              </w:rPr>
              <w:t>«Выдача разрешений на снос зеленых насаждений на территории с</w:t>
            </w:r>
            <w:r w:rsidRPr="00127FE1">
              <w:rPr>
                <w:rFonts w:ascii="Times New Roman" w:eastAsia="Calibri" w:hAnsi="Times New Roman"/>
                <w:bCs/>
                <w:sz w:val="18"/>
                <w:szCs w:val="18"/>
                <w:lang w:eastAsia="en-US"/>
              </w:rPr>
              <w:t>ельского поселения Рысайкино муниципального района Похвистневский Самарской области от 22.09.2015 № 49.</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3. Опубликовать настоящее Постановление в газете «Рысайкинская ласточка» и разместить на официальном сайте Администрации сельского поселения Рысайкино.</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4.</w:t>
            </w:r>
            <w:r w:rsidRPr="00127FE1">
              <w:rPr>
                <w:rFonts w:ascii="Times New Roman" w:eastAsia="Calibri" w:hAnsi="Times New Roman"/>
                <w:sz w:val="18"/>
                <w:szCs w:val="18"/>
                <w:lang w:eastAsia="en-US"/>
              </w:rPr>
              <w:t xml:space="preserve"> </w:t>
            </w:r>
            <w:r w:rsidRPr="00127FE1">
              <w:rPr>
                <w:rFonts w:ascii="Times New Roman" w:eastAsia="Calibri" w:hAnsi="Times New Roman"/>
                <w:bCs/>
                <w:sz w:val="18"/>
                <w:szCs w:val="18"/>
                <w:lang w:eastAsia="en-US"/>
              </w:rPr>
              <w:t xml:space="preserve">Контроль за выполнением настоящего постановления оставляю за собой. </w:t>
            </w: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 xml:space="preserve">           5. Настоящее постановление вступает в силу со дня его официального опубликования.</w:t>
            </w:r>
          </w:p>
          <w:p w:rsidR="00127FE1" w:rsidRPr="00127FE1" w:rsidRDefault="00127FE1" w:rsidP="00127FE1">
            <w:pPr>
              <w:spacing w:after="0" w:line="240" w:lineRule="auto"/>
              <w:jc w:val="both"/>
              <w:rPr>
                <w:rFonts w:ascii="Times New Roman" w:eastAsia="Calibri" w:hAnsi="Times New Roman"/>
                <w:bCs/>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bCs/>
                <w:sz w:val="18"/>
                <w:szCs w:val="18"/>
                <w:lang w:eastAsia="en-US"/>
              </w:rPr>
            </w:pPr>
            <w:r w:rsidRPr="00127FE1">
              <w:rPr>
                <w:rFonts w:ascii="Times New Roman" w:eastAsia="Calibri" w:hAnsi="Times New Roman"/>
                <w:bCs/>
                <w:sz w:val="18"/>
                <w:szCs w:val="18"/>
                <w:lang w:eastAsia="en-US"/>
              </w:rPr>
              <w:t xml:space="preserve">      Глава поселения                                                                                 В.В.Исаев</w:t>
            </w:r>
          </w:p>
          <w:tbl>
            <w:tblPr>
              <w:tblW w:w="0" w:type="auto"/>
              <w:tblInd w:w="4644" w:type="dxa"/>
              <w:tblLayout w:type="fixed"/>
              <w:tblLook w:val="01E0" w:firstRow="1" w:lastRow="1" w:firstColumn="1" w:lastColumn="1" w:noHBand="0" w:noVBand="0"/>
            </w:tblPr>
            <w:tblGrid>
              <w:gridCol w:w="5245"/>
            </w:tblGrid>
            <w:tr w:rsidR="00127FE1" w:rsidRPr="00127FE1" w:rsidTr="00127FE1">
              <w:tc>
                <w:tcPr>
                  <w:tcW w:w="5245" w:type="dxa"/>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УТВЕРЖДЕН</w:t>
                  </w:r>
                </w:p>
              </w:tc>
            </w:tr>
            <w:tr w:rsidR="00127FE1" w:rsidRPr="00127FE1" w:rsidTr="00127FE1">
              <w:tc>
                <w:tcPr>
                  <w:tcW w:w="5245" w:type="dxa"/>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постановлением  администрации</w:t>
                  </w:r>
                </w:p>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сельского поселения Рысайкино</w:t>
                  </w:r>
                </w:p>
              </w:tc>
            </w:tr>
            <w:tr w:rsidR="00127FE1" w:rsidRPr="00127FE1" w:rsidTr="00127FE1">
              <w:tc>
                <w:tcPr>
                  <w:tcW w:w="5245" w:type="dxa"/>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127FE1" w:rsidTr="00127FE1">
              <w:tc>
                <w:tcPr>
                  <w:tcW w:w="5245" w:type="dxa"/>
                </w:tcPr>
                <w:p w:rsidR="00127FE1" w:rsidRPr="00127FE1"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 06.04.2023 г. № 19</w:t>
                  </w:r>
                </w:p>
              </w:tc>
            </w:tr>
          </w:tbl>
          <w:p w:rsidR="00127FE1" w:rsidRPr="00127FE1" w:rsidRDefault="00127FE1" w:rsidP="00127FE1">
            <w:pPr>
              <w:spacing w:after="0" w:line="240" w:lineRule="auto"/>
              <w:jc w:val="both"/>
              <w:rPr>
                <w:rFonts w:ascii="Times New Roman" w:eastAsia="Calibri" w:hAnsi="Times New Roman"/>
                <w:bCs/>
                <w:sz w:val="18"/>
                <w:szCs w:val="18"/>
                <w:lang w:eastAsia="en-US"/>
              </w:rPr>
            </w:pPr>
          </w:p>
          <w:p w:rsidR="00127FE1" w:rsidRPr="00127FE1" w:rsidRDefault="00127FE1" w:rsidP="00127FE1">
            <w:pPr>
              <w:spacing w:after="0" w:line="240" w:lineRule="auto"/>
              <w:jc w:val="both"/>
              <w:rPr>
                <w:rFonts w:ascii="Times New Roman" w:eastAsia="Calibri" w:hAnsi="Times New Roman"/>
                <w:b/>
                <w:sz w:val="18"/>
                <w:szCs w:val="18"/>
                <w:lang w:eastAsia="en-US"/>
              </w:rPr>
            </w:pPr>
            <w:r w:rsidRPr="00127FE1">
              <w:rPr>
                <w:rFonts w:ascii="Times New Roman" w:eastAsia="Calibri" w:hAnsi="Times New Roman"/>
                <w:b/>
                <w:bCs/>
                <w:sz w:val="18"/>
                <w:szCs w:val="18"/>
                <w:lang w:eastAsia="en-US"/>
              </w:rPr>
              <w:t xml:space="preserve">Типовой административный регламент предоставления муниципальной услуги </w:t>
            </w:r>
            <w:r w:rsidRPr="00127FE1">
              <w:rPr>
                <w:rFonts w:ascii="Times New Roman" w:eastAsia="Calibri" w:hAnsi="Times New Roman"/>
                <w:b/>
                <w:sz w:val="18"/>
                <w:szCs w:val="18"/>
                <w:lang w:eastAsia="en-US"/>
              </w:rPr>
              <w:t>«Выдача разрешений на право вырубки зеленых насаждений»</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Раздел I.</w:t>
            </w:r>
          </w:p>
          <w:p w:rsidR="00127FE1" w:rsidRPr="00127FE1" w:rsidRDefault="00127FE1" w:rsidP="00127FE1">
            <w:pPr>
              <w:numPr>
                <w:ilvl w:val="0"/>
                <w:numId w:val="46"/>
              </w:numPr>
              <w:spacing w:after="0" w:line="240" w:lineRule="auto"/>
              <w:jc w:val="both"/>
              <w:rPr>
                <w:rFonts w:ascii="Times New Roman" w:eastAsia="Calibri" w:hAnsi="Times New Roman"/>
                <w:b/>
                <w:bCs/>
                <w:sz w:val="18"/>
                <w:szCs w:val="18"/>
                <w:lang w:eastAsia="en-US"/>
              </w:rPr>
            </w:pPr>
            <w:r w:rsidRPr="00127FE1">
              <w:rPr>
                <w:rFonts w:ascii="Times New Roman" w:eastAsia="Calibri" w:hAnsi="Times New Roman"/>
                <w:b/>
                <w:bCs/>
                <w:sz w:val="18"/>
                <w:szCs w:val="18"/>
                <w:lang w:eastAsia="en-US"/>
              </w:rPr>
              <w:t>Общие положения</w:t>
            </w:r>
          </w:p>
          <w:p w:rsidR="00127FE1" w:rsidRPr="00127FE1" w:rsidRDefault="00127FE1" w:rsidP="00127FE1">
            <w:pPr>
              <w:spacing w:after="0" w:line="240" w:lineRule="auto"/>
              <w:jc w:val="both"/>
              <w:rPr>
                <w:rFonts w:ascii="Times New Roman" w:eastAsia="Calibri" w:hAnsi="Times New Roman"/>
                <w:b/>
                <w:bCs/>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 Предмет регулирования Административного регламента</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1.1. Административный регламент устанавливает стандарт предоставления муниципальной услуги «Выдача разрешений на право вырубки зеленых насаждений» (далее соответственно – Административный регламент,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сельского поселения Рысайкино (далее – Администрация), должностных лиц Администрации, предоставляющих муниципальную услугу.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 Выдача разрешения на право вырубки зеленых насаждений осуществляется в случаях: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1.2.1. выявления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1.2.2. 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 территорий);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1.2.3. проведения капитального или текущего ремонта сетей инженерно- 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1.2.4. размещения, установки объектов, не являющихся объектом капитального строительства;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1.2.5. проведение инженерно-геологических изысканий;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1.2.6. восстановления нормативного светового режима в жилых и нежилых помещениях, затеняемых деревьями;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 xml:space="preserve">1.2.7. при работах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при работах по содержанию автомобильных дорог и сетей инженерно-технического обеспечения в их охранных зонах.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1.3. Выдача разрешения на право вырубки зеленых насаждений осуществляется для производства работ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1.4. Вырубка зеленых насаждений без разрешения на территории муниципального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 </w:t>
            </w:r>
          </w:p>
          <w:p w:rsidR="00127FE1" w:rsidRPr="00127FE1" w:rsidRDefault="00127FE1" w:rsidP="00127FE1">
            <w:pPr>
              <w:spacing w:after="0" w:line="240" w:lineRule="auto"/>
              <w:jc w:val="both"/>
              <w:rPr>
                <w:rFonts w:ascii="Times New Roman" w:eastAsia="Calibri" w:hAnsi="Times New Roman"/>
                <w:b/>
                <w:bCs/>
                <w:sz w:val="18"/>
                <w:szCs w:val="18"/>
                <w:lang w:eastAsia="en-US"/>
              </w:rPr>
            </w:pPr>
            <w:r w:rsidRPr="00127FE1">
              <w:rPr>
                <w:rFonts w:ascii="Times New Roman" w:eastAsia="Calibri" w:hAnsi="Times New Roman"/>
                <w:b/>
                <w:bCs/>
                <w:sz w:val="18"/>
                <w:szCs w:val="18"/>
                <w:lang w:eastAsia="en-US"/>
              </w:rPr>
              <w:t>2. Круг Заявителей</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2.1. Заявителями являются физические лица, индивидуальные предприниматели и юридические лица, независимо от права пользования земельным участком, за исключением территорий с лесными насаждениями (далее – Заявитель).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w:t>
            </w:r>
          </w:p>
          <w:p w:rsidR="00127FE1" w:rsidRPr="00127FE1" w:rsidRDefault="00127FE1" w:rsidP="00127FE1">
            <w:pPr>
              <w:spacing w:after="0" w:line="240" w:lineRule="auto"/>
              <w:jc w:val="both"/>
              <w:rPr>
                <w:rFonts w:ascii="Times New Roman" w:eastAsia="Calibri" w:hAnsi="Times New Roman"/>
                <w:b/>
                <w:bCs/>
                <w:sz w:val="18"/>
                <w:szCs w:val="18"/>
                <w:lang w:eastAsia="en-US"/>
              </w:rPr>
            </w:pPr>
            <w:r w:rsidRPr="00127FE1">
              <w:rPr>
                <w:rFonts w:ascii="Times New Roman" w:eastAsia="Calibri" w:hAnsi="Times New Roman"/>
                <w:b/>
                <w:bCs/>
                <w:sz w:val="18"/>
                <w:szCs w:val="18"/>
                <w:lang w:eastAsia="en-US"/>
              </w:rPr>
              <w:t>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(профилирование), а также результата, за предоставлением которого обратился Заявитель</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3.1. Информирование о порядке предоставления муниципальной услуги осуществляется: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 непосредственно при личном приеме Заявителя в Администрации (далее – Уполномоченный орган) или многофункциональном центре предоставления государственных и муниципальных услуг (далее – МФЦ);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 по телефону Уполномоченного органа или МФЦ;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 письменно, в том числе посредством электронной почты, факсимильной связи;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 Единый портал), государственной информационной системе Самарской области «Портал государственных и муниципальных услуг (функций) </w:t>
            </w:r>
            <w:hyperlink r:id="rId18" w:history="1">
              <w:r w:rsidRPr="00127FE1">
                <w:rPr>
                  <w:rStyle w:val="a7"/>
                  <w:rFonts w:ascii="Times New Roman" w:eastAsia="Calibri" w:hAnsi="Times New Roman"/>
                  <w:sz w:val="18"/>
                  <w:szCs w:val="18"/>
                  <w:lang w:val="en-US" w:eastAsia="en-US"/>
                </w:rPr>
                <w:t>https</w:t>
              </w:r>
              <w:r w:rsidRPr="00127FE1">
                <w:rPr>
                  <w:rStyle w:val="a7"/>
                  <w:rFonts w:ascii="Times New Roman" w:eastAsia="Calibri" w:hAnsi="Times New Roman"/>
                  <w:sz w:val="18"/>
                  <w:szCs w:val="18"/>
                  <w:lang w:eastAsia="en-US"/>
                </w:rPr>
                <w:t>://</w:t>
              </w:r>
              <w:r w:rsidRPr="00127FE1">
                <w:rPr>
                  <w:rStyle w:val="a7"/>
                  <w:rFonts w:ascii="Times New Roman" w:eastAsia="Calibri" w:hAnsi="Times New Roman"/>
                  <w:sz w:val="18"/>
                  <w:szCs w:val="18"/>
                  <w:lang w:val="en-US" w:eastAsia="en-US"/>
                </w:rPr>
                <w:t>gosuslugi</w:t>
              </w:r>
              <w:r w:rsidRPr="00127FE1">
                <w:rPr>
                  <w:rStyle w:val="a7"/>
                  <w:rFonts w:ascii="Times New Roman" w:eastAsia="Calibri" w:hAnsi="Times New Roman"/>
                  <w:sz w:val="18"/>
                  <w:szCs w:val="18"/>
                  <w:lang w:eastAsia="en-US"/>
                </w:rPr>
                <w:t>.</w:t>
              </w:r>
              <w:r w:rsidRPr="00127FE1">
                <w:rPr>
                  <w:rStyle w:val="a7"/>
                  <w:rFonts w:ascii="Times New Roman" w:eastAsia="Calibri" w:hAnsi="Times New Roman"/>
                  <w:sz w:val="18"/>
                  <w:szCs w:val="18"/>
                  <w:lang w:val="en-US" w:eastAsia="en-US"/>
                </w:rPr>
                <w:t>samregion</w:t>
              </w:r>
              <w:r w:rsidRPr="00127FE1">
                <w:rPr>
                  <w:rStyle w:val="a7"/>
                  <w:rFonts w:ascii="Times New Roman" w:eastAsia="Calibri" w:hAnsi="Times New Roman"/>
                  <w:sz w:val="18"/>
                  <w:szCs w:val="18"/>
                  <w:lang w:eastAsia="en-US"/>
                </w:rPr>
                <w:t>.</w:t>
              </w:r>
              <w:r w:rsidRPr="00127FE1">
                <w:rPr>
                  <w:rStyle w:val="a7"/>
                  <w:rFonts w:ascii="Times New Roman" w:eastAsia="Calibri" w:hAnsi="Times New Roman"/>
                  <w:sz w:val="18"/>
                  <w:szCs w:val="18"/>
                  <w:lang w:val="en-US" w:eastAsia="en-US"/>
                </w:rPr>
                <w:t>ru</w:t>
              </w:r>
            </w:hyperlink>
            <w:r w:rsidRPr="00127FE1">
              <w:rPr>
                <w:rFonts w:ascii="Times New Roman" w:eastAsia="Calibri" w:hAnsi="Times New Roman"/>
                <w:sz w:val="18"/>
                <w:szCs w:val="18"/>
                <w:lang w:eastAsia="en-US"/>
              </w:rPr>
              <w:t xml:space="preserve"> (далее – РПГУ) (с момента подготовки соответствующих сервисов); на официальном сайте Уполномоченного органа (при наличии);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5) посредством размещения информации на информационных стендах Уполномоченного органа или МФЦ.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3.2. Информирование осуществляется по вопросам, касающимся: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 способов подачи заявления о предоставлении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 адресов Уполномоченного органа и МФЦ, обращение в которые необходимо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 справочной информации о работе Уполномоченного органа (структурных подразделений Уполномоченного органа);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4) документов, необходимых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5) порядка и сроков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6) 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7)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Получение информации по вопросам предоставления муниципальной услуги осуществляется бесплатно.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 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должно превышать 10 минут. Информирование осуществляется в соответствии с графиком приема граждан.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3.4.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3.5.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 (с момента подготовки соответствующих сервисов).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w:t>
            </w:r>
            <w:r w:rsidRPr="00127FE1">
              <w:rPr>
                <w:rFonts w:ascii="Times New Roman" w:eastAsia="Calibri" w:hAnsi="Times New Roman"/>
                <w:sz w:val="18"/>
                <w:szCs w:val="18"/>
                <w:lang w:eastAsia="en-US"/>
              </w:rPr>
              <w:lastRenderedPageBreak/>
              <w:t xml:space="preserve">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3.6. На официальном сайте Уполномоченного органа, на стендах в местах предоставления муниципальной услуги и в МФЦ размещается следующая справочная информация: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 - автоинформатора (при наличии);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адрес официального сайта, а также электронной почты и (или) формы обратной связи Уполномоченного органа в сети «Интернет».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3.9.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(представителем) в личном кабинете на Едином портале (с момента подготовки соответствующих сервисов),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127FE1" w:rsidRPr="00127FE1" w:rsidRDefault="00127FE1" w:rsidP="00127FE1">
            <w:pPr>
              <w:spacing w:after="0" w:line="240" w:lineRule="auto"/>
              <w:jc w:val="both"/>
              <w:rPr>
                <w:rFonts w:ascii="Times New Roman" w:eastAsia="Calibri" w:hAnsi="Times New Roman"/>
                <w:b/>
                <w:bCs/>
                <w:sz w:val="18"/>
                <w:szCs w:val="18"/>
                <w:lang w:eastAsia="en-US"/>
              </w:rPr>
            </w:pPr>
            <w:r w:rsidRPr="00127FE1">
              <w:rPr>
                <w:rFonts w:ascii="Times New Roman" w:eastAsia="Calibri" w:hAnsi="Times New Roman"/>
                <w:b/>
                <w:bCs/>
                <w:sz w:val="18"/>
                <w:szCs w:val="18"/>
                <w:lang w:eastAsia="en-US"/>
              </w:rPr>
              <w:t>Раздел II. Стандарт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4. Наименование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4.1. Наименование муниципальной услуги – «Выдача разрешений на право вырубки зеленых насаждений».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5. Наименование органа местного самоуправления, предоставляющего муниципальную услугу</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5.1. Муниципальная услуга предоставляется Уполномоченным органом – Администрацией муниципального образования (Администрацией внутригородских районов).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6. Описание результата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6.1. Результатом предоставления муниципальной услуги является разрешение на право вырубки зеленых насаждений. Разрешение на право вырубки зеленых насаждений оформляется по форме согласно Приложению № 2 к настоящему Административному регламенту.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6.2. Результат предоставления муниципальной услуги, указанный в пункте 6.1 настоящего Административного регламента: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 случае, если такой способ указан в заявлении о выдаче разрешения на право вырубки зеленых насаждений (с момента подготовки соответствующих сервисов);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 выдается Заявителю на бумажном носителе при личном обращении в Уполномоченный орган, МФЦ в соответствии с выбранным Заявителем способом получения результата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7. Срок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7.1. При обращении Заявителя за предоставлением муниципальной услуги срок предоставления муниципальной услуги не может превышать 17 рабочих дней с даты регистрации заявления в Уполномоченном органе.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7.2. Срок предоставления муниципальной услуги начинает исчисляться с даты регистрации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7.3. 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 (срок рассмотрения заявления может быть продлен на время, необходимое для получения ответов на межведомственные запросы).</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8. Правовые основания для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8.1.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9. Исчерпывающий перечень документов, необходимых для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9.1.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9.1.1. Заявитель (представитель) представляет в Уполномоченный орган заявление о выдаче разрешения на право вырубки зеленых насаждений по форме, приведенной в Приложении № 1 к настоящему Административному регламенту, (далее – Заявление), а также прилагаемые к нему документы, указанные в пункте 9.2 настоящего Административного регламента, одним из следующих способов по выбору Заявителя: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а) в электронной форме посредством Единого портала. В случае представления Заявления и прилагаемых к нему документов указанным способом Заявитель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без необходимости дополнительной подачи Заявления в какой-</w:t>
            </w:r>
            <w:r w:rsidRPr="00127FE1">
              <w:rPr>
                <w:rFonts w:ascii="Times New Roman" w:eastAsia="Calibri" w:hAnsi="Times New Roman"/>
                <w:sz w:val="18"/>
                <w:szCs w:val="18"/>
                <w:lang w:eastAsia="en-US"/>
              </w:rPr>
              <w:lastRenderedPageBreak/>
              <w:t xml:space="preserve">либо иной форме. Заявление направляется Заявителем (представителем) вместе с прикрепленными электронными документами, указанными в подпунктах «б» - «з» пункта 9.2 настоящего Административного регламента (с момента подготовки соответствующих сервисов). Заявление подписывается Заявителем (представителем), уполномоченным на подписание такого Заявления,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06.04.2011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на бумажном носителе посредством личного обращения в Уполномоченный орган, в том числе через МФЦ в соответствии с соглашением о взаимодействии между МФЦ и Уполномоченным органом,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Правительства РФ № 797), либо посредством почтового отправления с уведомлением о вручении.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9.1.2.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В целях предоставления муниципальной услуги Заявителю (представителю) обеспечивается в МФЦ доступ к Единому порталу в соответствии с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9.1.3. Документы, прилагаемые Заявителем к Заявлению, представляемые в электронной форме, направляются в следующих форматах: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xml – для документов, в отношении которых утверждены формы и требования по формированию электронных документов в виде файлов в формате xml;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doc, docx, odt – для документов с текстовым содержанием, не включающим формулы;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zip, rar – для сжатых документов в один файл;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sig – для открепленной усиленной квалифицированной электронной подписи.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9.1.4.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«черно-белый» (при отсутствии в документе графических изображений и (или) цветного текста);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«оттенки серого» (при наличии в документе графических изображений, отличных от цветного графического изображения);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«цветной» или «режим полной цветопередачи» (при наличии в документе цветных графических изображений либо цветного текста). Количество файлов должно соответствовать количеству документов, каждый из которых содержит текстовую и (или) графическую информацию.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9.2. Документы, прилагаемые Заявителем к Заявлению, направленные в электронной форме, должны обеспечивать возможность идентифицировать документ и количество листов в документе. Исчерпывающий перечень документов, необходимых для предоставления муниципальной услуги, подлежащих представлению Заявителем самостоятельно:</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Заявление. В случае представления Заявления в электронной форме посредством Единого портала в соответствии с подпунктом «а» пункта 9.1.1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предоставления в иной форме;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документ, удостоверяющий личность Заявителя (представителя) (предоставляется в случае личного обращения в Уполномоченный орган, МФЦ).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(далее – СМЭВ) (с момента подготовки соответствующих сервисов);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документ, подтверждающий полномочия представителя действовать от имени Заявителя (в случае обращения за предоставлением муниципальной услуги представителя). При обращении посредством Единого портала указанный документ, выданный организацией, удостоверяется усиленной квалифицированной электронной подписью правомочного должностного </w:t>
            </w:r>
            <w:r w:rsidRPr="00127FE1">
              <w:rPr>
                <w:rFonts w:ascii="Times New Roman" w:eastAsia="Calibri" w:hAnsi="Times New Roman"/>
                <w:sz w:val="18"/>
                <w:szCs w:val="18"/>
                <w:lang w:eastAsia="en-US"/>
              </w:rPr>
              <w:lastRenderedPageBreak/>
              <w:t>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дендроплан или схема с описанием места положения дерева (с указанием ближайшего адресного ориентира, а также информации об основаниях для его вырубки);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е)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ж)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з) задание на выполнение инженерных изысканий (в случае проведения инженерно-геологических изысканий).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9.3.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9.3.1. Исчерпывающий перечень необходимых для предоставления муниципальной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СМЭВ)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сведения из Единого государственного реестра юридических лиц (при обращении Заявителя, являющегося юридическим лицом);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сведения из Единого государственного реестра индивидуальных предпринимателей (при обращении Заявителя, являющегося индивидуальным предпринимателем);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предписание надзорного органа;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разрешение на размещение объекта;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е) разрешение на право проведения земляных работ;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ж) схема движения транспорта и пешеходов, в случае обращения за получением разрешения на вырубку зеленых насаждений, проводимой на проезжей части;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з) схема сетей инженерно-технического обеспечения.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10. Исчерпывающий перечень оснований для отказа в приеме документов, необходимых для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10.1. Заявление подано в орган местного самоуправления, в полномочия которого не входит предоставление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10.2. Представление неполного комплекта документов, необходимых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10.3. Представленные Заявителем документы утратили силу на момент обращения за предоставлением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10.4.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10.6. Неполное заполнение полей в форме Заявления, в том числе в интерактивной форме Заявления на Едином портале;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10.7.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10.8.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10.9. Решение об отказе в приеме документов, указанных в пункте 9.2 настоящего Административного регламента, оформляется по форме согласно Приложению № 3 к настоящему Административному регламенту. Решение об отказе в приеме документов, указанных в пункте 9.2 настоящего Административного регламента, направляется Заявителю способом, определенным Заявителем в Заявлении, не позднее 1 рабочего дня, следующего за днем регистрации такого Заявления, либо выдается в день личного обращения за получением указанного решения в МФЦ или Уполномоченный орган. Отказ в приеме документов, указанных в пункте 9.2 настоящего Административного регламента, не препятствует повторному обращению Заявителя в Уполномоченный орган.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11.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11.1. Наличие противоречивых сведений в Заявлении и приложенных к нему документах;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11.2.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11.3. Зеленые насаждения, указанные в Заявлении, не являются аварийными;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11.4. Несоответствие документов, представляемых Заявителем, по форме или содержанию требованиям законодательства Российской Федерации;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 xml:space="preserve">11.5. Запрос подан неуполномоченным лицом. Решение об отказе в предоставлении муниципальной услуги оформляется по форме согласно Приложению № 3 к настоящему Административному регламенту. Решение об отказе в предоставлении муниципальной услуги направляется Заявителю способом, определенным Заявителем в Заявлении, не позднее рабочего дня, следующего за днем принятия такого решения, либо выдается в день личного обращения за получением указанного решения в МФЦ или Уполномоченный орган.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12. Порядок, размер и основания взимания государственной пошлины или иной оплаты, взимаемой за предоставление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12.1. Предоставление муниципальной услуги осуществляется без взимания платы.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13.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13.1.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30 минут.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14. Срок регистрации запроса Заявителя о предоставлении муниципальной услуги, в том числе в электронной форме</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14.1. Регистрация Заявления, представленного Заявителем указанными в пункте 9.1 настоящего Административного регламента способами в Уполномоченный орган, осуществляется не позднее 1 рабочего дня, следующего за днем его поступления.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14.2. В случае представления Заявления в электронной форме способом, указанным в подпункте «а» пункта 9.1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представления Заявителем указанного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15. Требования к помещениям, в которых предоставляется муниципальная услуга</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1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15.3.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15.4. Центральный вход в здание Уполномоченного органа должен быть оборудован информационной табличкой (вывеской), содержащей информацию:</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наименование;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местонахождение и юридический адрес, режим работы;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график приема;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номера телефонов для справок.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15.5. Помещения, в которых предоставляется муниципальная услуга, должны соответствовать санитарно-эпидемиологическим правилам и нормативам.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15.6. Помещения, в которых предоставляется муниципальная услуга, оснащаются: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туалетными комнатами для посетителей.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15.7.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15.8.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15.9. Места для заполнения Заявлений оборудуются стульями, столами (стойками), бланками Заявлений, письменными принадлежностями.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15.10. Места приема Заявителей оборудуются информационными табличками (вывесками) с указанием: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номера кабинета и наименования отдела;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фамилии, имени и отчества (последнее – при наличии), должности ответственного лица за прием документов;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графика приема Заявителей.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15.11.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15.12.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15.13. При предоставлении муниципальной услуги инвалидам обеспечиваются: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возможность беспрепятственного доступа к объекту (зданию, помещению), в котором предоставляется муниципальная </w:t>
            </w:r>
            <w:r w:rsidRPr="00127FE1">
              <w:rPr>
                <w:rFonts w:ascii="Times New Roman" w:eastAsia="Calibri" w:hAnsi="Times New Roman"/>
                <w:sz w:val="18"/>
                <w:szCs w:val="18"/>
                <w:lang w:eastAsia="en-US"/>
              </w:rPr>
              <w:lastRenderedPageBreak/>
              <w:t xml:space="preserve">услуга;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сопровождение инвалидов, имеющих стойкие расстройства функции зрения и самостоятельного передвижения;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е) допуск сурдопереводчика и тифлосурдопереводчика;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ж) 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з) оказание инвалидам помощи в преодолении барьеров, мешающих получению ими муниципальной услуги наравне с другими лицами.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16. Показатели качества и доступности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16.1. Основными показателями доступности предоставления муниципальной услуги являются: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наличие полной и понятной информации о порядке, сроках и ходе предоставления муниципальной услуги в сети «Интернет», средствах массовой информации;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возможность получения Заявителем уведомлений о предоставлении муниципальной услуги с помощью Единого портала (РПГУ);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в)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16.2. Основными показателями качества предоставления муниципальной услуги являются: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б) минимально возможное количество взаимодействий гражданина с должностными лицами, участвующими в предоставлении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отсутствие обоснованных жалоб на действия (бездействие) сотрудников и их некорректное (невнимательное) отношение к Заявителям;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отсутствие нарушений установленных сроков в процессе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17. Иные требования к предоставлению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17.1.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17.1.1. Услуги, необходимые и обязательные для предоставления муниципальной услуги, отсутствуют.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17.1.2. При предоставлении муниципальной услуги запрещается требовать от Заявителя: 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б) представления документов и информации, которые в соответствии с нормативными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 изменение требований нормативных правовых актов, касающихся предоставления муниципальной услуги, после первоначальной подачи Заявления;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 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3)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4)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b/>
                <w:bCs/>
                <w:sz w:val="18"/>
                <w:szCs w:val="18"/>
                <w:lang w:eastAsia="en-US"/>
              </w:rPr>
            </w:pPr>
            <w:r w:rsidRPr="00127FE1">
              <w:rPr>
                <w:rFonts w:ascii="Times New Roman" w:eastAsia="Calibri" w:hAnsi="Times New Roman"/>
                <w:b/>
                <w:bCs/>
                <w:sz w:val="18"/>
                <w:szCs w:val="18"/>
                <w:lang w:eastAsia="en-US"/>
              </w:rPr>
              <w:t>Раздел III. Состав, последовательность и сроки выполнения административных процедур.</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18. Исчерпывающий перечень административных процедур</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18.1. Предоставление муниципальной услуги включает в себя следующие административные процедуры: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прием, проверка документов и регистрация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получение сведений посредством межведомственного информационного взаимодействия, в том числе с использованием СМЭВ (с момента подготовки соответствующих сервисов). Направление межведомственных запросов осуществляется с использованием государственной информационной системы Самарской области – «Система автоматизированного межведомственного взаимодействия»;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подготовка акта обследования;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направление начислений компенсационной стоимости (при наличии);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рассмотрение документов и сведений;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е) принятие решения;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ж) выдача результата. Описание административных процедур представлено в Приложении № 4 к настоящему Административному регламенту.</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18.1.2. Критерием принятия решения о направлении межведомственных запросов является регистрация заявления и документов, поступивших при личном приеме или в электронной форме.</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18.1.3. Результатом административной процедуры является формирование полного пакета документов, необходимых для предоставления муниципальной услуги и направление межведомственных запросов.</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Способом фиксации результата административной процедуры является регистрация межведомственных запросов.</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19. Перечень административных процедур (действий) при предоставлении муниципальной услуги услуг в электронной форме</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19.1. При предоставлении муниципальной услуги в электронной форме Заявителю обеспечиваются: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получение информации о порядке и сроках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формирование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прием и регистрация Уполномоченным органом Заявления и иных документов, необходимых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получение результата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получение сведений о ходе рассмотрения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е) осуществление оценки качества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ж)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20. Порядок осуществления административных процедур (действий) в электронной форме</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20.1. Формирование Заявления.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Формирование Заявления осуществляется посредством заполнения электронной формы Заявления на Едином портале (либо с использованием РПГУ), без необходимости дополнительной подачи Заявления в какой-либо иной форме (с момента подготовки соответствующих сервисов).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возможность печати на бумажном носителе копии электронной формы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возможность вернуться на любой из этапов заполнения электронной формы Заявления без потери ранее введенной информации;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е) возможность доступа Заявителя на Едином портале к ранее поданным им Заявлениям в течение не менее одного года, а также к частично сформированным Заявлениям – в течение не менее 3 месяцев. 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Единого портала.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20.2. Уполномоченный орган обеспечивает в сроки, указанные в пунктах 14.1-14.2 настоящего Административного регламента: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20.3.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(с момента подготовки </w:t>
            </w:r>
            <w:r w:rsidRPr="00127FE1">
              <w:rPr>
                <w:rFonts w:ascii="Times New Roman" w:eastAsia="Calibri" w:hAnsi="Times New Roman"/>
                <w:sz w:val="18"/>
                <w:szCs w:val="18"/>
                <w:lang w:eastAsia="en-US"/>
              </w:rPr>
              <w:lastRenderedPageBreak/>
              <w:t xml:space="preserve">соответствующих сервисов). Ответственное должностное лицо: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проверяет наличие электронных Заявлений, поступивших посредством Единого портала, с периодичностью не реже 2 раз в день;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рассматривает поступившие Заявления и приложенные электронные образы документов (документы);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производит действия в соответствии с пунктом 18.1 настоящего Административного регламента.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20.4. Заявителю в качестве результата предоставления муниципальной услуги обеспечивается возможность получения документа: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Едином портале (РПГУ) (с момента подготовки соответствующих сервисов);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20.4.1. Выдача Заявителю результата предоставления муниципальной услуги через МФЦ.</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При наличии в Заявлении указания о выдаче результатов оказания услуги через МФЦ, Уполномоченный орган передает документы в МФЦ для последующей выдачи Заявителю (Представителю) способом, согласно заключенным соглашениям о взаимодействии между Уполномоченным органом и МФЦ в порядке, утвержденном Постановлением Правительства Российской Федерации № 797. Порядок и сроки передачи Уполномоченным органом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 797.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20.4.2.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Работник МФЦ осуществляет следующие действия: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127FE1" w:rsidRPr="00127FE1" w:rsidRDefault="00127FE1" w:rsidP="00127FE1">
            <w:pPr>
              <w:spacing w:after="0" w:line="240" w:lineRule="auto"/>
              <w:jc w:val="both"/>
              <w:rPr>
                <w:rFonts w:ascii="Times New Roman" w:eastAsia="Calibri" w:hAnsi="Times New Roman"/>
                <w:sz w:val="18"/>
                <w:szCs w:val="18"/>
                <w:lang w:eastAsia="en-US"/>
              </w:rPr>
            </w:pPr>
            <w:bookmarkStart w:id="1" w:name="_Hlk129252998"/>
            <w:r w:rsidRPr="00127FE1">
              <w:rPr>
                <w:rFonts w:ascii="Times New Roman" w:eastAsia="Calibri" w:hAnsi="Times New Roman"/>
                <w:sz w:val="18"/>
                <w:szCs w:val="18"/>
                <w:lang w:eastAsia="en-US"/>
              </w:rPr>
              <w:t xml:space="preserve">б) проверяет полномочия представителя (в случае обращения представителя);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определяет статус исполнения Заявления Заявителя в ГИС;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г)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д)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е) выдает документы Заявителю, при необходимости запрашивает у Заявителя подписи за каждый выданный документ;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ж) запрашивает согласие Заявителя на участие в смс-опросе для оценки качества предоставленных услуг МФЦ. </w:t>
            </w:r>
          </w:p>
          <w:bookmarkEnd w:id="1"/>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20.5.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(РПГУ) (с момента подготовки соответствующих сервисов). Заявитель имеет возможность по собственной инициативе в любое время просматривать статус электронного Заявления, а также информацию о дальнейших действиях в личном кабинете. При предоставлении муниципальной услуги в электронной форме Заявителю направляется: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20.6.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20.7.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Постановление Правительства РФ № 1198).</w:t>
            </w:r>
          </w:p>
          <w:p w:rsidR="00127FE1" w:rsidRPr="00127FE1" w:rsidRDefault="00127FE1" w:rsidP="00127FE1">
            <w:pPr>
              <w:spacing w:after="0" w:line="240" w:lineRule="auto"/>
              <w:jc w:val="both"/>
              <w:rPr>
                <w:rFonts w:ascii="Times New Roman" w:eastAsia="Calibri" w:hAnsi="Times New Roman"/>
                <w:b/>
                <w:bCs/>
                <w:sz w:val="18"/>
                <w:szCs w:val="18"/>
                <w:lang w:eastAsia="en-US"/>
              </w:rPr>
            </w:pPr>
            <w:r w:rsidRPr="00127FE1">
              <w:rPr>
                <w:rFonts w:ascii="Times New Roman" w:eastAsia="Calibri" w:hAnsi="Times New Roman"/>
                <w:b/>
                <w:bCs/>
                <w:sz w:val="18"/>
                <w:szCs w:val="18"/>
                <w:lang w:eastAsia="en-US"/>
              </w:rPr>
              <w:t xml:space="preserve">Раздел IV. Формы контроля за исполнением Административного регламента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w:t>
            </w:r>
            <w:r w:rsidRPr="00127FE1">
              <w:rPr>
                <w:rFonts w:ascii="Times New Roman" w:eastAsia="Calibri" w:hAnsi="Times New Roman"/>
                <w:sz w:val="18"/>
                <w:szCs w:val="18"/>
                <w:lang w:eastAsia="en-US"/>
              </w:rPr>
              <w:lastRenderedPageBreak/>
              <w:t xml:space="preserve">основе должностными лицами Уполномоченного органа, уполномоченными на осуществление контроля за предоставлением муниципальной услуги. 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Текущий контроль осуществляется путем проведения проверок: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решений о предоставлении (об отказе в предоставлении)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выявления и устранения нарушений прав граждан;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22.1. Контроль за полнотой и качеством предоставления муниципальной услуги включает в себя проведение плановых и внеплановых проверок.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соблюдение сроков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соблюдение положений настоящего Административного регламента;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правильность и обоснованность принятого решения об отказе в предоставлении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22.3. Основанием для проведения внеплановых проверок являются: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б) обращения граждан и юридических лиц на нарушения законодательства, в том числе на качество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24. Требования к порядку и формам контроля за предоставлением муниципальной услуги, в том числе со стороны граждан, их объединений и организаций</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направлять замечания и предложения по улучшению доступности и качества предоставления муниципальной услуги;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вносить предложения о мерах по устранению нарушений настоящего Административного регламента.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24.3.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127FE1" w:rsidRPr="00127FE1" w:rsidRDefault="00127FE1" w:rsidP="00127FE1">
            <w:pPr>
              <w:spacing w:after="0" w:line="240" w:lineRule="auto"/>
              <w:jc w:val="both"/>
              <w:rPr>
                <w:rFonts w:ascii="Times New Roman" w:eastAsia="Calibri" w:hAnsi="Times New Roman"/>
                <w:b/>
                <w:bCs/>
                <w:sz w:val="18"/>
                <w:szCs w:val="18"/>
                <w:lang w:eastAsia="en-US"/>
              </w:rPr>
            </w:pPr>
            <w:r w:rsidRPr="00127FE1">
              <w:rPr>
                <w:rFonts w:ascii="Times New Roman" w:eastAsia="Calibri" w:hAnsi="Times New Roman"/>
                <w:b/>
                <w:bCs/>
                <w:sz w:val="18"/>
                <w:szCs w:val="18"/>
                <w:lang w:eastAsia="en-US"/>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25. Право Заявителя на обжалование</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а также работника МФЦ при предоставлении муниципальной услуги в досудебном (внесудебном) порядке (далее – жалоба).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26.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26.1.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а)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б) к руководителю МФЦ – на решения и действия (бездействие) работника МФЦ;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 к учредителю МФЦ – на решение и действия (бездействие) МФЦ;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26.2. В Уполномоченном органе, МФЦ, у учредителя МФЦ определяются уполномоченные на рассмотрение жалоб должностные лица.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27. Способы информирования Заявителей о порядке подачи и рассмотрения жалобы, в том числе с использованием Единого портала.</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27.1.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28.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28.1.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Федеральным законом № 210-ФЗ, постановлением Правительства Российской Федерации № 1198. </w:t>
            </w:r>
          </w:p>
          <w:p w:rsidR="00127FE1" w:rsidRPr="00127FE1" w:rsidRDefault="00127FE1" w:rsidP="00127FE1">
            <w:pPr>
              <w:spacing w:after="0" w:line="240" w:lineRule="auto"/>
              <w:jc w:val="both"/>
              <w:rPr>
                <w:rFonts w:ascii="Times New Roman" w:eastAsia="Calibri" w:hAnsi="Times New Roman"/>
                <w:sz w:val="18"/>
                <w:szCs w:val="18"/>
                <w:lang w:eastAsia="en-US"/>
              </w:rPr>
            </w:pPr>
          </w:p>
          <w:tbl>
            <w:tblPr>
              <w:tblW w:w="4895" w:type="dxa"/>
              <w:tblInd w:w="4957" w:type="dxa"/>
              <w:tblLayout w:type="fixed"/>
              <w:tblLook w:val="04A0" w:firstRow="1" w:lastRow="0" w:firstColumn="1" w:lastColumn="0" w:noHBand="0" w:noVBand="1"/>
            </w:tblPr>
            <w:tblGrid>
              <w:gridCol w:w="4895"/>
            </w:tblGrid>
            <w:tr w:rsidR="00127FE1" w:rsidRPr="009D620A" w:rsidTr="009D620A">
              <w:trPr>
                <w:trHeight w:val="906"/>
              </w:trPr>
              <w:tc>
                <w:tcPr>
                  <w:tcW w:w="4895"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 xml:space="preserve">Приложение № 1 </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к Административному регламенту предоставления муниципальной услуги «Выдача разрешений на право вырубки зеленых насаждений»</w:t>
                  </w:r>
                </w:p>
              </w:tc>
            </w:tr>
          </w:tbl>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Администрация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_________________________________________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(фамилия, имя, отчество - для граждан и ИП или представителя,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организационно-правовая форма и полное наименование организации - для юридических лиц)</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_________________________________________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_________________________________________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(документ удостоверяющий личность - для граждан и ИП</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или представителя, ОГРН и ИНН – для ИП и юридических лиц)  </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573186">
            <w:pPr>
              <w:spacing w:after="0" w:line="240" w:lineRule="auto"/>
              <w:jc w:val="center"/>
              <w:rPr>
                <w:rFonts w:ascii="Times New Roman" w:eastAsia="Calibri" w:hAnsi="Times New Roman"/>
                <w:sz w:val="18"/>
                <w:szCs w:val="18"/>
                <w:lang w:eastAsia="en-US"/>
              </w:rPr>
            </w:pPr>
            <w:r w:rsidRPr="00127FE1">
              <w:rPr>
                <w:rFonts w:ascii="Times New Roman" w:eastAsia="Calibri" w:hAnsi="Times New Roman"/>
                <w:sz w:val="18"/>
                <w:szCs w:val="18"/>
                <w:lang w:eastAsia="en-US"/>
              </w:rPr>
              <w:t>Заявление о выдаче разрешения на право вырубки зеленых насаждений</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Прошу выдать разрешение на право вырубки зеленых насаждений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Сведения о документах, в соответствии с которыми проводится вырубка зеленых насаждений: __________________________________________________________________________________________ ______________________________________________________________________ ____________________________________________________________________________________________________________________________________________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Приложение: __________________________________________________________________________________________________________________________________________________________________________________________________________________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3"/>
              <w:gridCol w:w="4506"/>
            </w:tblGrid>
            <w:tr w:rsidR="00127FE1" w:rsidRPr="009D620A" w:rsidTr="009D620A">
              <w:trPr>
                <w:trHeight w:val="683"/>
              </w:trPr>
              <w:tc>
                <w:tcPr>
                  <w:tcW w:w="442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Сведения об электронной подписи</w:t>
                  </w:r>
                </w:p>
              </w:tc>
              <w:tc>
                <w:tcPr>
                  <w:tcW w:w="450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(Ф.И.О., дата)</w:t>
                  </w:r>
                </w:p>
              </w:tc>
            </w:tr>
            <w:tr w:rsidR="00127FE1" w:rsidRPr="009D620A" w:rsidTr="009D62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4"/>
              </w:trPr>
              <w:tc>
                <w:tcPr>
                  <w:tcW w:w="5102" w:type="dxa"/>
                  <w:gridSpan w:val="2"/>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Приложение № 2</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к Административному регламенту предоставления муниципальной услуги</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 xml:space="preserve"> «Выдача разрешений на право вырубки зеленых насаждений»</w:t>
                  </w:r>
                </w:p>
              </w:tc>
            </w:tr>
          </w:tbl>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Администрация</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_______________________________________________________________ (фамилия, имя, отчество - для граждан и ИП или представителя,</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организационно-правовая форма и полное наименование организации - для юридических лиц)</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______________________________________________________________________ (документ удостоверяющий личность - для граждан и ИП или представителя, ОГРН и ИНН – для ИП и юридических лиц) ______________________________________________ _______________________________________________________________ (почтовый индекс и адрес, телефон, адрес электронной почты)</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Разрешение на право вырубки зеленых насаждений</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«___» __________ ____                                                                         № ___________ </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lastRenderedPageBreak/>
              <w:t>По результатам рассмотрения запроса_____________________________________, уведомляем о предоставлении разрешения на право вырубки зеленых насаждений 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На основании___________________________________________________________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На земельном участке с кадастровым номером__________________________________________________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На срок до_____________________________________________________________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Приложение: схема участка с нанесением зеленых насаждений, подлежащих вырубке. ______________________________________________ </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6"/>
              <w:gridCol w:w="4956"/>
            </w:tblGrid>
            <w:tr w:rsidR="00127FE1" w:rsidRPr="009D620A" w:rsidTr="009D620A">
              <w:tc>
                <w:tcPr>
                  <w:tcW w:w="495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(Ф.И.О., должность уполномоченного сотрудника)</w:t>
                  </w:r>
                </w:p>
              </w:tc>
              <w:tc>
                <w:tcPr>
                  <w:tcW w:w="495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Сведения об электронной подписи</w:t>
                  </w:r>
                </w:p>
              </w:tc>
            </w:tr>
          </w:tbl>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Приложение к разрешению на право вырубку зеленых насаждений</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от _________ № _______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Схема участка с нанесением зеленых насаждений, подлежащих вырубке </w:t>
            </w:r>
          </w:p>
          <w:tbl>
            <w:tblPr>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1"/>
              <w:gridCol w:w="4911"/>
            </w:tblGrid>
            <w:tr w:rsidR="00127FE1" w:rsidRPr="009D620A" w:rsidTr="009D620A">
              <w:trPr>
                <w:trHeight w:val="369"/>
              </w:trPr>
              <w:tc>
                <w:tcPr>
                  <w:tcW w:w="4911"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(Ф.И.О., должность уполномоченного сотрудника)</w:t>
                  </w:r>
                </w:p>
              </w:tc>
              <w:tc>
                <w:tcPr>
                  <w:tcW w:w="4911"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 xml:space="preserve">Сведения об электронной подписи </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7"/>
              </w:trPr>
              <w:tc>
                <w:tcPr>
                  <w:tcW w:w="5056" w:type="dxa"/>
                  <w:gridSpan w:val="2"/>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Приложение № 3</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 xml:space="preserve"> к Административному регламенту предоставления муниципальной услуги «Выдача разрешений на право вырубки зеленых насаждений»</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bl>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Администрация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___________________________________________________________________ (фамилия, имя, отчество - для граждан и ИП или полное наименование организации - для юридических лиц)</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_____________________________________________________________________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(почтовый индекс и адрес, адрес электронной почты)</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от____________ № _____________</w:t>
            </w:r>
          </w:p>
          <w:p w:rsidR="00127FE1" w:rsidRPr="00127FE1" w:rsidRDefault="00127FE1" w:rsidP="00127FE1">
            <w:pPr>
              <w:spacing w:after="0" w:line="240" w:lineRule="auto"/>
              <w:jc w:val="both"/>
              <w:rPr>
                <w:rFonts w:ascii="Times New Roman" w:eastAsia="Calibri" w:hAnsi="Times New Roman"/>
                <w:sz w:val="18"/>
                <w:szCs w:val="18"/>
                <w:lang w:eastAsia="en-US"/>
              </w:rPr>
            </w:pP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По результатам рассмотрения заявления по муниципальной услуге «Выдача разрешения на право вырубки зеленых насаждений» от __________ и приложенных к нему документов, органом, уполномоченным на предоставление муниципальной услуги, 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 __________________________. </w:t>
            </w:r>
          </w:p>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 xml:space="preserve">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муниципальной услуги, а также в судебном порядке. ___________________________________________ </w:t>
            </w:r>
          </w:p>
          <w:p w:rsidR="00127FE1" w:rsidRPr="00127FE1" w:rsidRDefault="00127FE1" w:rsidP="00127FE1">
            <w:pPr>
              <w:spacing w:after="0" w:line="240" w:lineRule="auto"/>
              <w:jc w:val="both"/>
              <w:rPr>
                <w:rFonts w:ascii="Times New Roman" w:eastAsia="Calibri" w:hAnsi="Times New Roman"/>
                <w:sz w:val="18"/>
                <w:szCs w:val="1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6"/>
              <w:gridCol w:w="4956"/>
            </w:tblGrid>
            <w:tr w:rsidR="00127FE1" w:rsidRPr="009D620A" w:rsidTr="009D620A">
              <w:tc>
                <w:tcPr>
                  <w:tcW w:w="495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Сведения об электронной подписи (Ф.И.О., должность уполномоченного сотрудника)</w:t>
                  </w:r>
                </w:p>
              </w:tc>
              <w:tc>
                <w:tcPr>
                  <w:tcW w:w="495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Подпись</w:t>
                  </w:r>
                </w:p>
              </w:tc>
            </w:tr>
          </w:tbl>
          <w:p w:rsidR="00127FE1" w:rsidRPr="00127FE1" w:rsidRDefault="00127FE1" w:rsidP="00127FE1">
            <w:pPr>
              <w:spacing w:after="0" w:line="240" w:lineRule="auto"/>
              <w:jc w:val="both"/>
              <w:rPr>
                <w:rFonts w:ascii="Times New Roman" w:eastAsia="Calibri" w:hAnsi="Times New Roman"/>
                <w:sz w:val="18"/>
                <w:szCs w:val="18"/>
                <w:lang w:eastAsia="en-US"/>
              </w:rPr>
            </w:pPr>
          </w:p>
          <w:tbl>
            <w:tblPr>
              <w:tblW w:w="5097" w:type="dxa"/>
              <w:tblInd w:w="4815" w:type="dxa"/>
              <w:tblLayout w:type="fixed"/>
              <w:tblLook w:val="04A0" w:firstRow="1" w:lastRow="0" w:firstColumn="1" w:lastColumn="0" w:noHBand="0" w:noVBand="1"/>
            </w:tblPr>
            <w:tblGrid>
              <w:gridCol w:w="5097"/>
            </w:tblGrid>
            <w:tr w:rsidR="00127FE1" w:rsidRPr="009D620A" w:rsidTr="009D620A">
              <w:tc>
                <w:tcPr>
                  <w:tcW w:w="5097"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Приложение № 4</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к Административному регламенту предоставления муниципальной услуги «Выдача разрешений на право вырубки зеленых насаждений»</w:t>
                  </w:r>
                </w:p>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bl>
          <w:p w:rsidR="00127FE1" w:rsidRPr="00127FE1" w:rsidRDefault="00127FE1" w:rsidP="00127FE1">
            <w:pPr>
              <w:spacing w:after="0" w:line="240" w:lineRule="auto"/>
              <w:jc w:val="both"/>
              <w:rPr>
                <w:rFonts w:ascii="Times New Roman" w:eastAsia="Calibri" w:hAnsi="Times New Roman"/>
                <w:sz w:val="18"/>
                <w:szCs w:val="18"/>
                <w:lang w:eastAsia="en-US"/>
              </w:rPr>
            </w:pPr>
            <w:r w:rsidRPr="00127FE1">
              <w:rPr>
                <w:rFonts w:ascii="Times New Roman" w:eastAsia="Calibri" w:hAnsi="Times New Roman"/>
                <w:sz w:val="18"/>
                <w:szCs w:val="18"/>
                <w:lang w:eastAsia="en-US"/>
              </w:rPr>
              <w:t>Перечень административных процедур</w:t>
            </w:r>
          </w:p>
          <w:p w:rsidR="00127FE1" w:rsidRPr="00127FE1" w:rsidRDefault="00127FE1" w:rsidP="00127FE1">
            <w:pPr>
              <w:spacing w:after="0" w:line="240" w:lineRule="auto"/>
              <w:jc w:val="both"/>
              <w:rPr>
                <w:rFonts w:ascii="Times New Roman" w:eastAsia="Calibri" w:hAnsi="Times New Roman"/>
                <w:sz w:val="18"/>
                <w:szCs w:val="18"/>
                <w:lang w:eastAsia="en-U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1953"/>
              <w:gridCol w:w="2126"/>
              <w:gridCol w:w="4110"/>
              <w:gridCol w:w="993"/>
            </w:tblGrid>
            <w:tr w:rsidR="00127FE1" w:rsidRPr="009D620A" w:rsidTr="009D620A">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 п/п</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Место выполнения действия/используемая ИС</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Процедура</w:t>
                  </w: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Действия</w:t>
                  </w:r>
                </w:p>
              </w:tc>
              <w:tc>
                <w:tcPr>
                  <w:tcW w:w="99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Срок</w:t>
                  </w:r>
                </w:p>
              </w:tc>
            </w:tr>
            <w:tr w:rsidR="00127FE1" w:rsidRPr="009D620A" w:rsidTr="009D620A">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1</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Ведомство/ПГС</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Проверка документов и регистрация заявления</w:t>
                  </w: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Контроль комплектности представленных документов</w:t>
                  </w:r>
                </w:p>
              </w:tc>
              <w:tc>
                <w:tcPr>
                  <w:tcW w:w="993" w:type="dxa"/>
                  <w:vMerge w:val="restart"/>
                  <w:shd w:val="clear" w:color="auto" w:fill="auto"/>
                  <w:vAlign w:val="center"/>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До 1 рабочего дня</w:t>
                  </w:r>
                </w:p>
              </w:tc>
            </w:tr>
            <w:tr w:rsidR="00127FE1" w:rsidRPr="009D620A" w:rsidTr="009D620A">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2</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Ведомство/ПГС</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Подтверждение полномочий представителя заявителя</w:t>
                  </w:r>
                </w:p>
              </w:tc>
              <w:tc>
                <w:tcPr>
                  <w:tcW w:w="99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3</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Ведомство/ПГС</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Регистрация заявления</w:t>
                  </w:r>
                </w:p>
              </w:tc>
              <w:tc>
                <w:tcPr>
                  <w:tcW w:w="99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4</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Ведомство/ПГС</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Принятие решения об отказе в приеме документов</w:t>
                  </w:r>
                </w:p>
              </w:tc>
              <w:tc>
                <w:tcPr>
                  <w:tcW w:w="99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rPr>
                <w:trHeight w:val="563"/>
              </w:trPr>
              <w:tc>
                <w:tcPr>
                  <w:tcW w:w="594" w:type="dxa"/>
                  <w:vMerge w:val="restart"/>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lastRenderedPageBreak/>
                    <w:t>5</w:t>
                  </w:r>
                </w:p>
              </w:tc>
              <w:tc>
                <w:tcPr>
                  <w:tcW w:w="1953" w:type="dxa"/>
                  <w:vMerge w:val="restart"/>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Ведомство/ПГС/СМЭВ</w:t>
                  </w:r>
                </w:p>
              </w:tc>
              <w:tc>
                <w:tcPr>
                  <w:tcW w:w="2126" w:type="dxa"/>
                  <w:vMerge w:val="restart"/>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Получение сведений посредством СМЭВ</w:t>
                  </w: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Направление межведомственных запросов</w:t>
                  </w:r>
                </w:p>
              </w:tc>
              <w:tc>
                <w:tcPr>
                  <w:tcW w:w="993" w:type="dxa"/>
                  <w:vMerge w:val="restart"/>
                  <w:shd w:val="clear" w:color="auto" w:fill="auto"/>
                  <w:vAlign w:val="center"/>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До 5 рабочих дней</w:t>
                  </w:r>
                </w:p>
              </w:tc>
            </w:tr>
            <w:tr w:rsidR="00127FE1" w:rsidRPr="009D620A" w:rsidTr="009D620A">
              <w:trPr>
                <w:trHeight w:val="415"/>
              </w:trPr>
              <w:tc>
                <w:tcPr>
                  <w:tcW w:w="594"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195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2126"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Получение ответов на межведомственные запросы</w:t>
                  </w:r>
                </w:p>
              </w:tc>
              <w:tc>
                <w:tcPr>
                  <w:tcW w:w="99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6</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Подготовка акта обследования</w:t>
                  </w: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Выезд на место проведения работ по обследованию зеленых насаждений (экспертиза)</w:t>
                  </w:r>
                </w:p>
              </w:tc>
              <w:tc>
                <w:tcPr>
                  <w:tcW w:w="993" w:type="dxa"/>
                  <w:shd w:val="clear" w:color="auto" w:fill="auto"/>
                  <w:vAlign w:val="center"/>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До 10 рабочих дней</w:t>
                  </w:r>
                </w:p>
              </w:tc>
            </w:tr>
            <w:tr w:rsidR="00127FE1" w:rsidRPr="009D620A" w:rsidTr="009D620A">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7</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Рассмотрение документов и сведений</w:t>
                  </w: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Проверка соответствия документов и сведений, установленным критериям, для принятия решения</w:t>
                  </w:r>
                </w:p>
              </w:tc>
              <w:tc>
                <w:tcPr>
                  <w:tcW w:w="993" w:type="dxa"/>
                  <w:shd w:val="clear" w:color="auto" w:fill="auto"/>
                  <w:vAlign w:val="center"/>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До 2 рабочих дней</w:t>
                  </w:r>
                </w:p>
              </w:tc>
            </w:tr>
            <w:tr w:rsidR="00127FE1" w:rsidRPr="009D620A" w:rsidTr="009D620A">
              <w:trPr>
                <w:trHeight w:val="467"/>
              </w:trPr>
              <w:tc>
                <w:tcPr>
                  <w:tcW w:w="594" w:type="dxa"/>
                  <w:vMerge w:val="restart"/>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8</w:t>
                  </w:r>
                </w:p>
              </w:tc>
              <w:tc>
                <w:tcPr>
                  <w:tcW w:w="1953" w:type="dxa"/>
                  <w:vMerge w:val="restart"/>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Ведомство/ПГС</w:t>
                  </w:r>
                </w:p>
              </w:tc>
              <w:tc>
                <w:tcPr>
                  <w:tcW w:w="2126" w:type="dxa"/>
                  <w:vMerge w:val="restart"/>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Принятие решения</w:t>
                  </w: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rtl/>
                      <w:lang w:eastAsia="en-US" w:bidi="he-IL"/>
                    </w:rPr>
                  </w:pPr>
                  <w:r w:rsidRPr="009D620A">
                    <w:rPr>
                      <w:rFonts w:ascii="Times New Roman" w:eastAsia="Calibri" w:hAnsi="Times New Roman"/>
                      <w:sz w:val="18"/>
                      <w:szCs w:val="18"/>
                      <w:lang w:eastAsia="en-US"/>
                    </w:rPr>
                    <w:t>Принятие решения о предоставлении муниципальной услуги</w:t>
                  </w:r>
                </w:p>
              </w:tc>
              <w:tc>
                <w:tcPr>
                  <w:tcW w:w="993" w:type="dxa"/>
                  <w:vMerge w:val="restart"/>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rPr>
                <w:trHeight w:val="465"/>
              </w:trPr>
              <w:tc>
                <w:tcPr>
                  <w:tcW w:w="594"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195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2126"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Формирование решения о предоставлении муниципальной услуги</w:t>
                  </w:r>
                </w:p>
              </w:tc>
              <w:tc>
                <w:tcPr>
                  <w:tcW w:w="99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rPr>
                <w:trHeight w:val="345"/>
              </w:trPr>
              <w:tc>
                <w:tcPr>
                  <w:tcW w:w="594"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195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2126"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Принятие решения об отказе в предоставлении муниципальной услуги</w:t>
                  </w:r>
                </w:p>
              </w:tc>
              <w:tc>
                <w:tcPr>
                  <w:tcW w:w="99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rPr>
                <w:trHeight w:val="375"/>
              </w:trPr>
              <w:tc>
                <w:tcPr>
                  <w:tcW w:w="594"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195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2126"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Формирование решения об отказе в предоставлении муниципальной услуги</w:t>
                  </w:r>
                </w:p>
              </w:tc>
              <w:tc>
                <w:tcPr>
                  <w:tcW w:w="993" w:type="dxa"/>
                  <w:vMerge/>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p>
              </w:tc>
            </w:tr>
            <w:tr w:rsidR="00127FE1" w:rsidRPr="009D620A" w:rsidTr="009D620A">
              <w:trPr>
                <w:trHeight w:val="687"/>
              </w:trPr>
              <w:tc>
                <w:tcPr>
                  <w:tcW w:w="594"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9</w:t>
                  </w:r>
                </w:p>
              </w:tc>
              <w:tc>
                <w:tcPr>
                  <w:tcW w:w="195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Модуль МФЦ/Ведомство/ПГС</w:t>
                  </w:r>
                </w:p>
              </w:tc>
              <w:tc>
                <w:tcPr>
                  <w:tcW w:w="2126"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Выдача результата на бумажном носителе (опционально)</w:t>
                  </w:r>
                </w:p>
              </w:tc>
              <w:tc>
                <w:tcPr>
                  <w:tcW w:w="4110"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Выдача результата в виде экземпляра электронного документа, распечатанного на бумажном носителе, заверенного подписью и печатью МФЦ/Ведомства</w:t>
                  </w:r>
                </w:p>
              </w:tc>
              <w:tc>
                <w:tcPr>
                  <w:tcW w:w="993" w:type="dxa"/>
                  <w:shd w:val="clear" w:color="auto" w:fill="auto"/>
                </w:tcPr>
                <w:p w:rsidR="00127FE1" w:rsidRPr="009D620A" w:rsidRDefault="00127FE1" w:rsidP="005105DB">
                  <w:pPr>
                    <w:framePr w:hSpace="180" w:wrap="around" w:hAnchor="margin" w:x="256" w:y="1015"/>
                    <w:spacing w:after="0" w:line="240" w:lineRule="auto"/>
                    <w:jc w:val="both"/>
                    <w:rPr>
                      <w:rFonts w:ascii="Times New Roman" w:eastAsia="Calibri" w:hAnsi="Times New Roman"/>
                      <w:sz w:val="18"/>
                      <w:szCs w:val="18"/>
                      <w:lang w:eastAsia="en-US"/>
                    </w:rPr>
                  </w:pPr>
                  <w:r w:rsidRPr="009D620A">
                    <w:rPr>
                      <w:rFonts w:ascii="Times New Roman" w:eastAsia="Calibri" w:hAnsi="Times New Roman"/>
                      <w:sz w:val="18"/>
                      <w:szCs w:val="18"/>
                      <w:lang w:eastAsia="en-US"/>
                    </w:rPr>
                    <w:t>После окончания процедуры принятия решения</w:t>
                  </w:r>
                </w:p>
              </w:tc>
            </w:tr>
          </w:tbl>
          <w:p w:rsidR="00C54CD8" w:rsidRPr="005A3CCE" w:rsidRDefault="00C54CD8" w:rsidP="00127FE1">
            <w:pPr>
              <w:spacing w:after="0" w:line="240" w:lineRule="auto"/>
              <w:jc w:val="both"/>
              <w:rPr>
                <w:rFonts w:ascii="Times New Roman" w:eastAsia="Calibri" w:hAnsi="Times New Roman"/>
                <w:sz w:val="18"/>
                <w:szCs w:val="18"/>
                <w:lang w:eastAsia="en-US"/>
              </w:rPr>
            </w:pPr>
          </w:p>
        </w:tc>
      </w:tr>
      <w:tr w:rsidR="00525E47" w:rsidRPr="00D07972" w:rsidTr="005A3CCE">
        <w:trPr>
          <w:trHeight w:val="674"/>
        </w:trPr>
        <w:tc>
          <w:tcPr>
            <w:tcW w:w="9967" w:type="dxa"/>
          </w:tcPr>
          <w:p w:rsidR="00127FE1" w:rsidRDefault="00127FE1" w:rsidP="00127FE1">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lastRenderedPageBreak/>
              <w:t>Новости МО МВД</w:t>
            </w:r>
          </w:p>
          <w:p w:rsidR="00573186" w:rsidRPr="00573186" w:rsidRDefault="00573186" w:rsidP="00573186">
            <w:pPr>
              <w:pStyle w:val="1"/>
              <w:spacing w:before="0" w:after="0" w:line="240" w:lineRule="auto"/>
              <w:rPr>
                <w:rFonts w:ascii="Times New Roman" w:hAnsi="Times New Roman"/>
                <w:sz w:val="16"/>
                <w:szCs w:val="16"/>
              </w:rPr>
            </w:pPr>
            <w:r w:rsidRPr="00573186">
              <w:rPr>
                <w:rFonts w:ascii="Times New Roman" w:hAnsi="Times New Roman"/>
                <w:sz w:val="16"/>
                <w:szCs w:val="16"/>
              </w:rPr>
              <w:t xml:space="preserve">График приёма граждан руководящим составом МО МВД России «Похвистневский» </w:t>
            </w:r>
          </w:p>
          <w:p w:rsidR="00573186" w:rsidRDefault="00573186" w:rsidP="00573186">
            <w:pPr>
              <w:pStyle w:val="1"/>
              <w:spacing w:before="0" w:after="0" w:line="240" w:lineRule="auto"/>
              <w:rPr>
                <w:rFonts w:ascii="Times New Roman" w:hAnsi="Times New Roman"/>
                <w:sz w:val="16"/>
                <w:szCs w:val="16"/>
              </w:rPr>
            </w:pPr>
            <w:r w:rsidRPr="00573186">
              <w:rPr>
                <w:rFonts w:ascii="Times New Roman" w:hAnsi="Times New Roman"/>
                <w:sz w:val="16"/>
                <w:szCs w:val="16"/>
              </w:rPr>
              <w:t>на АПРЕЛЬ 2023 года</w:t>
            </w:r>
          </w:p>
          <w:p w:rsidR="00573186" w:rsidRPr="009D620A" w:rsidRDefault="00573186" w:rsidP="00573186">
            <w:pPr>
              <w:rPr>
                <w:rFonts w:eastAsia="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6"/>
              <w:gridCol w:w="2336"/>
              <w:gridCol w:w="2336"/>
              <w:gridCol w:w="2337"/>
            </w:tblGrid>
            <w:tr w:rsidR="00573186" w:rsidRPr="009D620A" w:rsidTr="009D620A">
              <w:trPr>
                <w:jc w:val="center"/>
              </w:trPr>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Должность</w:t>
                  </w: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Фамилия, имя, отчество</w:t>
                  </w: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Дата, день недели</w:t>
                  </w:r>
                </w:p>
              </w:tc>
              <w:tc>
                <w:tcPr>
                  <w:tcW w:w="2337"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Время</w:t>
                  </w:r>
                </w:p>
              </w:tc>
            </w:tr>
            <w:tr w:rsidR="00573186" w:rsidRPr="009D620A" w:rsidTr="009D620A">
              <w:trPr>
                <w:trHeight w:val="317"/>
                <w:jc w:val="center"/>
              </w:trPr>
              <w:tc>
                <w:tcPr>
                  <w:tcW w:w="2336"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1</w:t>
                  </w:r>
                </w:p>
              </w:tc>
              <w:tc>
                <w:tcPr>
                  <w:tcW w:w="2336"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2</w:t>
                  </w:r>
                </w:p>
              </w:tc>
              <w:tc>
                <w:tcPr>
                  <w:tcW w:w="2336"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3</w:t>
                  </w:r>
                </w:p>
              </w:tc>
              <w:tc>
                <w:tcPr>
                  <w:tcW w:w="2337"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4</w:t>
                  </w:r>
                </w:p>
              </w:tc>
            </w:tr>
            <w:tr w:rsidR="00573186" w:rsidRPr="009D620A" w:rsidTr="009D620A">
              <w:trPr>
                <w:trHeight w:val="934"/>
                <w:jc w:val="center"/>
              </w:trPr>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Начальник отдела</w:t>
                  </w: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Алекян</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Юра</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Рутикович</w:t>
                  </w: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3, 10, 17, 24</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понедельник</w:t>
                  </w:r>
                </w:p>
              </w:tc>
              <w:tc>
                <w:tcPr>
                  <w:tcW w:w="2337"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14.00 - 17.00</w:t>
                  </w:r>
                </w:p>
              </w:tc>
            </w:tr>
            <w:tr w:rsidR="00573186" w:rsidRPr="009D620A" w:rsidTr="009D620A">
              <w:trPr>
                <w:jc w:val="center"/>
              </w:trPr>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Заместитель начальника отдела МВД России – начальник полиции</w:t>
                  </w: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Акулинин Дмитрий Евгеньевич</w:t>
                  </w: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4, 11, 18, 25</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вторник</w:t>
                  </w:r>
                </w:p>
              </w:tc>
              <w:tc>
                <w:tcPr>
                  <w:tcW w:w="2337"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14.00 - 17.00</w:t>
                  </w:r>
                </w:p>
              </w:tc>
            </w:tr>
            <w:tr w:rsidR="00573186" w:rsidRPr="009D620A" w:rsidTr="009D620A">
              <w:trPr>
                <w:jc w:val="center"/>
              </w:trPr>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И.о. начальника следственного отдела</w:t>
                  </w: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 xml:space="preserve">Осин </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Юрий</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Александрович</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p>
              </w:tc>
              <w:tc>
                <w:tcPr>
                  <w:tcW w:w="2336"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5, 12, 19, 26</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среда</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p>
              </w:tc>
              <w:tc>
                <w:tcPr>
                  <w:tcW w:w="2337" w:type="dxa"/>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14.00 - 17.00</w:t>
                  </w:r>
                </w:p>
              </w:tc>
            </w:tr>
            <w:tr w:rsidR="00573186" w:rsidRPr="009D620A" w:rsidTr="009D620A">
              <w:trPr>
                <w:jc w:val="center"/>
              </w:trPr>
              <w:tc>
                <w:tcPr>
                  <w:tcW w:w="2336"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Заместитель начальника отдела</w:t>
                  </w:r>
                </w:p>
              </w:tc>
              <w:tc>
                <w:tcPr>
                  <w:tcW w:w="2336"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Денисов</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Денис Анатольевич</w:t>
                  </w:r>
                </w:p>
              </w:tc>
              <w:tc>
                <w:tcPr>
                  <w:tcW w:w="2336"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6, 13, 20, 27</w:t>
                  </w:r>
                </w:p>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четверг</w:t>
                  </w:r>
                </w:p>
              </w:tc>
              <w:tc>
                <w:tcPr>
                  <w:tcW w:w="2337" w:type="dxa"/>
                  <w:tcBorders>
                    <w:bottom w:val="single" w:sz="4" w:space="0" w:color="auto"/>
                  </w:tcBorders>
                  <w:shd w:val="clear" w:color="auto" w:fill="auto"/>
                  <w:vAlign w:val="center"/>
                </w:tcPr>
                <w:p w:rsidR="00573186" w:rsidRPr="009D620A" w:rsidRDefault="00573186" w:rsidP="005105DB">
                  <w:pPr>
                    <w:pStyle w:val="1"/>
                    <w:framePr w:hSpace="180" w:wrap="around" w:hAnchor="margin" w:x="256" w:y="1015"/>
                    <w:spacing w:before="0" w:after="0" w:line="240" w:lineRule="auto"/>
                    <w:rPr>
                      <w:rFonts w:ascii="Times New Roman" w:hAnsi="Times New Roman"/>
                      <w:sz w:val="16"/>
                      <w:szCs w:val="16"/>
                    </w:rPr>
                  </w:pPr>
                  <w:r w:rsidRPr="009D620A">
                    <w:rPr>
                      <w:rFonts w:ascii="Times New Roman" w:hAnsi="Times New Roman"/>
                      <w:sz w:val="16"/>
                      <w:szCs w:val="16"/>
                    </w:rPr>
                    <w:t>14.00 - 17.00</w:t>
                  </w:r>
                </w:p>
              </w:tc>
            </w:tr>
          </w:tbl>
          <w:p w:rsidR="00573186" w:rsidRPr="00573186" w:rsidRDefault="00573186" w:rsidP="00573186">
            <w:pPr>
              <w:pStyle w:val="1"/>
              <w:spacing w:after="0"/>
              <w:rPr>
                <w:rFonts w:ascii="Times New Roman" w:hAnsi="Times New Roman"/>
                <w:sz w:val="16"/>
                <w:szCs w:val="16"/>
              </w:rPr>
            </w:pPr>
            <w:r w:rsidRPr="00573186">
              <w:rPr>
                <w:rFonts w:ascii="Times New Roman" w:hAnsi="Times New Roman"/>
                <w:sz w:val="16"/>
                <w:szCs w:val="16"/>
              </w:rPr>
              <w:t>Телефон для записи на приём 8(84656) 2-58-47</w:t>
            </w:r>
          </w:p>
          <w:p w:rsidR="00127FE1" w:rsidRDefault="00127FE1" w:rsidP="00127FE1">
            <w:pPr>
              <w:pStyle w:val="1"/>
              <w:spacing w:before="0" w:after="0"/>
              <w:rPr>
                <w:rFonts w:ascii="Times New Roman" w:hAnsi="Times New Roman"/>
                <w:sz w:val="16"/>
                <w:szCs w:val="16"/>
              </w:rPr>
            </w:pPr>
          </w:p>
          <w:p w:rsidR="00127FE1" w:rsidRPr="004D015E" w:rsidRDefault="00127FE1" w:rsidP="00127FE1">
            <w:pPr>
              <w:spacing w:after="0" w:line="240" w:lineRule="auto"/>
              <w:ind w:firstLine="708"/>
              <w:jc w:val="both"/>
              <w:rPr>
                <w:rFonts w:ascii="Times New Roman" w:eastAsia="Calibri" w:hAnsi="Times New Roman"/>
                <w:sz w:val="18"/>
                <w:szCs w:val="18"/>
                <w:lang w:eastAsia="en-US"/>
              </w:rPr>
            </w:pPr>
          </w:p>
          <w:p w:rsidR="00525E47" w:rsidRPr="005A3CCE" w:rsidRDefault="00525E47" w:rsidP="00127FE1">
            <w:pPr>
              <w:spacing w:after="0" w:line="240" w:lineRule="auto"/>
              <w:jc w:val="both"/>
              <w:rPr>
                <w:rFonts w:ascii="Times New Roman" w:hAnsi="Times New Roman"/>
                <w:b/>
                <w:bCs/>
                <w:kern w:val="32"/>
                <w:sz w:val="18"/>
                <w:szCs w:val="18"/>
              </w:rPr>
            </w:pP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48"/>
        <w:gridCol w:w="6553"/>
        <w:gridCol w:w="1322"/>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7558BB">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0D4376">
              <w:rPr>
                <w:rFonts w:ascii="Times New Roman" w:hAnsi="Times New Roman"/>
                <w:sz w:val="16"/>
                <w:szCs w:val="16"/>
              </w:rPr>
              <w:t>2,5</w:t>
            </w:r>
            <w:r w:rsidR="00342A70">
              <w:rPr>
                <w:rFonts w:ascii="Times New Roman" w:hAnsi="Times New Roman"/>
                <w:sz w:val="16"/>
                <w:szCs w:val="16"/>
              </w:rPr>
              <w:t>5</w:t>
            </w:r>
            <w:r w:rsidR="00634373">
              <w:rPr>
                <w:rFonts w:ascii="Times New Roman" w:hAnsi="Times New Roman"/>
                <w:sz w:val="16"/>
                <w:szCs w:val="16"/>
              </w:rPr>
              <w:t xml:space="preserve">  печат. лист. Заказ № </w:t>
            </w:r>
            <w:r w:rsidR="00030815">
              <w:rPr>
                <w:rFonts w:ascii="Times New Roman" w:hAnsi="Times New Roman"/>
                <w:sz w:val="16"/>
                <w:szCs w:val="16"/>
              </w:rPr>
              <w:t>1</w:t>
            </w:r>
            <w:r w:rsidR="000D4376">
              <w:rPr>
                <w:rFonts w:ascii="Times New Roman" w:hAnsi="Times New Roman"/>
                <w:sz w:val="16"/>
                <w:szCs w:val="16"/>
              </w:rPr>
              <w:t>3</w:t>
            </w:r>
            <w:r w:rsidR="00342A70">
              <w:rPr>
                <w:rFonts w:ascii="Times New Roman" w:hAnsi="Times New Roman"/>
                <w:sz w:val="16"/>
                <w:szCs w:val="16"/>
              </w:rPr>
              <w:t xml:space="preserve"> </w:t>
            </w:r>
            <w:r w:rsidR="000D4376">
              <w:rPr>
                <w:rFonts w:ascii="Times New Roman" w:hAnsi="Times New Roman"/>
                <w:sz w:val="16"/>
                <w:szCs w:val="16"/>
              </w:rPr>
              <w:t>(532</w:t>
            </w:r>
            <w:r w:rsidRPr="00396370">
              <w:rPr>
                <w:rFonts w:ascii="Times New Roman" w:hAnsi="Times New Roman"/>
                <w:sz w:val="16"/>
                <w:szCs w:val="16"/>
              </w:rPr>
              <w:t xml:space="preserve">). Тираж 100 экз. Подписано в печать </w:t>
            </w:r>
            <w:r w:rsidR="007558BB">
              <w:rPr>
                <w:rFonts w:ascii="Times New Roman" w:hAnsi="Times New Roman"/>
                <w:sz w:val="16"/>
                <w:szCs w:val="16"/>
              </w:rPr>
              <w:t>06.04</w:t>
            </w:r>
            <w:r w:rsidR="00D93DB4">
              <w:rPr>
                <w:rFonts w:ascii="Times New Roman" w:hAnsi="Times New Roman"/>
                <w:sz w:val="16"/>
                <w:szCs w:val="16"/>
              </w:rPr>
              <w:t>.2023</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0D4376" w:rsidP="000D4376">
            <w:pPr>
              <w:spacing w:after="0" w:line="240" w:lineRule="auto"/>
              <w:jc w:val="center"/>
              <w:rPr>
                <w:rFonts w:ascii="Times New Roman" w:hAnsi="Times New Roman"/>
                <w:b/>
                <w:sz w:val="16"/>
                <w:szCs w:val="16"/>
              </w:rPr>
            </w:pPr>
            <w:r>
              <w:rPr>
                <w:rFonts w:ascii="Times New Roman" w:hAnsi="Times New Roman"/>
                <w:b/>
                <w:sz w:val="16"/>
                <w:szCs w:val="16"/>
              </w:rPr>
              <w:t>Н.Г.Ижедерова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19"/>
      <w:headerReference w:type="default" r:id="rId20"/>
      <w:footerReference w:type="default" r:id="rId21"/>
      <w:headerReference w:type="first" r:id="rId22"/>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FD7" w:rsidRDefault="00463FD7" w:rsidP="00970236">
      <w:pPr>
        <w:spacing w:after="0" w:line="240" w:lineRule="auto"/>
      </w:pPr>
      <w:r>
        <w:separator/>
      </w:r>
    </w:p>
  </w:endnote>
  <w:endnote w:type="continuationSeparator" w:id="0">
    <w:p w:rsidR="00463FD7" w:rsidRDefault="00463FD7"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Sans">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E1" w:rsidRDefault="00127FE1">
    <w:pPr>
      <w:pStyle w:val="a4"/>
      <w:jc w:val="center"/>
    </w:pPr>
    <w:r>
      <w:fldChar w:fldCharType="begin"/>
    </w:r>
    <w:r>
      <w:instrText>PAGE   \* MERGEFORMAT</w:instrText>
    </w:r>
    <w:r>
      <w:fldChar w:fldCharType="separate"/>
    </w:r>
    <w:r w:rsidR="005105DB" w:rsidRPr="005105DB">
      <w:rPr>
        <w:noProof/>
        <w:lang w:val="ru-RU"/>
      </w:rPr>
      <w:t>1</w:t>
    </w:r>
    <w:r>
      <w:fldChar w:fldCharType="end"/>
    </w:r>
  </w:p>
  <w:p w:rsidR="00127FE1" w:rsidRDefault="00127FE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FD7" w:rsidRDefault="00463FD7" w:rsidP="00970236">
      <w:pPr>
        <w:spacing w:after="0" w:line="240" w:lineRule="auto"/>
      </w:pPr>
      <w:r>
        <w:separator/>
      </w:r>
    </w:p>
  </w:footnote>
  <w:footnote w:type="continuationSeparator" w:id="0">
    <w:p w:rsidR="00463FD7" w:rsidRDefault="00463FD7"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E1" w:rsidRDefault="00127FE1" w:rsidP="00525EE0">
    <w:pPr>
      <w:pStyle w:val="a8"/>
      <w:pBdr>
        <w:between w:val="single" w:sz="4" w:space="1" w:color="4F81BD"/>
      </w:pBdr>
      <w:jc w:val="center"/>
    </w:pPr>
    <w:r>
      <w:t>Рысайкинская ласточка</w:t>
    </w:r>
  </w:p>
  <w:p w:rsidR="00127FE1" w:rsidRDefault="00127FE1" w:rsidP="00525EE0">
    <w:pPr>
      <w:pStyle w:val="a8"/>
      <w:pBdr>
        <w:between w:val="single" w:sz="4" w:space="1" w:color="4F81BD"/>
      </w:pBdr>
      <w:jc w:val="center"/>
    </w:pPr>
    <w:r>
      <w:t>2017 г.</w:t>
    </w:r>
  </w:p>
  <w:p w:rsidR="00127FE1" w:rsidRDefault="00127FE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27FE1" w:rsidTr="009B3F9F">
      <w:trPr>
        <w:trHeight w:val="288"/>
      </w:trPr>
      <w:tc>
        <w:tcPr>
          <w:tcW w:w="7765" w:type="dxa"/>
        </w:tcPr>
        <w:p w:rsidR="00127FE1" w:rsidRPr="009B3F9F" w:rsidRDefault="00127FE1"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27FE1" w:rsidRPr="009B3F9F" w:rsidRDefault="00127FE1"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 xml:space="preserve">2023 </w:t>
          </w:r>
          <w:r w:rsidRPr="009B3F9F">
            <w:rPr>
              <w:rFonts w:ascii="Monotype Corsiva" w:hAnsi="Monotype Corsiva"/>
              <w:b/>
              <w:bCs/>
              <w:sz w:val="36"/>
              <w:szCs w:val="36"/>
            </w:rPr>
            <w:t>г.</w:t>
          </w:r>
        </w:p>
      </w:tc>
    </w:tr>
  </w:tbl>
  <w:p w:rsidR="00127FE1" w:rsidRPr="00525EE0" w:rsidRDefault="00127FE1"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E1" w:rsidRDefault="00127FE1" w:rsidP="00525EE0">
    <w:pPr>
      <w:pStyle w:val="a8"/>
      <w:pBdr>
        <w:between w:val="single" w:sz="4" w:space="1" w:color="4F81BD"/>
      </w:pBdr>
      <w:jc w:val="center"/>
    </w:pPr>
    <w:r>
      <w:t>Рысайкинская ласточка</w:t>
    </w:r>
  </w:p>
  <w:p w:rsidR="00127FE1" w:rsidRDefault="00127FE1" w:rsidP="00525EE0">
    <w:pPr>
      <w:pStyle w:val="a8"/>
      <w:pBdr>
        <w:between w:val="single" w:sz="4" w:space="1" w:color="4F81BD"/>
      </w:pBdr>
      <w:jc w:val="center"/>
    </w:pPr>
    <w:r>
      <w:t>2017 г.</w:t>
    </w:r>
  </w:p>
  <w:p w:rsidR="00127FE1" w:rsidRDefault="00127FE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2"/>
    <w:multiLevelType w:val="singleLevel"/>
    <w:tmpl w:val="B384841E"/>
    <w:lvl w:ilvl="0">
      <w:start w:val="1"/>
      <w:numFmt w:val="decimal"/>
      <w:lvlText w:val="%1."/>
      <w:lvlJc w:val="left"/>
      <w:pPr>
        <w:tabs>
          <w:tab w:val="num" w:pos="900"/>
        </w:tabs>
        <w:ind w:left="900" w:hanging="360"/>
      </w:pPr>
      <w:rPr>
        <w:sz w:val="18"/>
        <w:szCs w:val="18"/>
      </w:r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9">
    <w:nsid w:val="00D0638F"/>
    <w:multiLevelType w:val="multilevel"/>
    <w:tmpl w:val="65304F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1473FA0"/>
    <w:multiLevelType w:val="hybridMultilevel"/>
    <w:tmpl w:val="4728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1B120FB"/>
    <w:multiLevelType w:val="hybridMultilevel"/>
    <w:tmpl w:val="431E5130"/>
    <w:lvl w:ilvl="0" w:tplc="F8244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67147BF"/>
    <w:multiLevelType w:val="multilevel"/>
    <w:tmpl w:val="31AE60EC"/>
    <w:lvl w:ilvl="0">
      <w:start w:val="1"/>
      <w:numFmt w:val="decimal"/>
      <w:lvlText w:val="%1."/>
      <w:lvlJc w:val="left"/>
      <w:pPr>
        <w:ind w:left="1743" w:hanging="10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3498" w:hanging="720"/>
      </w:pPr>
      <w:rPr>
        <w:rFonts w:hint="default"/>
      </w:rPr>
    </w:lvl>
    <w:lvl w:ilvl="3">
      <w:start w:val="1"/>
      <w:numFmt w:val="decimal"/>
      <w:isLgl/>
      <w:lvlText w:val="%1.%2.%3.%4."/>
      <w:lvlJc w:val="left"/>
      <w:pPr>
        <w:ind w:left="4893" w:hanging="1080"/>
      </w:pPr>
      <w:rPr>
        <w:rFonts w:hint="default"/>
      </w:rPr>
    </w:lvl>
    <w:lvl w:ilvl="4">
      <w:start w:val="1"/>
      <w:numFmt w:val="decimal"/>
      <w:isLgl/>
      <w:lvlText w:val="%1.%2.%3.%4.%5."/>
      <w:lvlJc w:val="left"/>
      <w:pPr>
        <w:ind w:left="5928" w:hanging="1080"/>
      </w:pPr>
      <w:rPr>
        <w:rFonts w:hint="default"/>
      </w:rPr>
    </w:lvl>
    <w:lvl w:ilvl="5">
      <w:start w:val="1"/>
      <w:numFmt w:val="decimal"/>
      <w:isLgl/>
      <w:lvlText w:val="%1.%2.%3.%4.%5.%6."/>
      <w:lvlJc w:val="left"/>
      <w:pPr>
        <w:ind w:left="7323" w:hanging="1440"/>
      </w:pPr>
      <w:rPr>
        <w:rFonts w:hint="default"/>
      </w:rPr>
    </w:lvl>
    <w:lvl w:ilvl="6">
      <w:start w:val="1"/>
      <w:numFmt w:val="decimal"/>
      <w:isLgl/>
      <w:lvlText w:val="%1.%2.%3.%4.%5.%6.%7."/>
      <w:lvlJc w:val="left"/>
      <w:pPr>
        <w:ind w:left="8718" w:hanging="1800"/>
      </w:pPr>
      <w:rPr>
        <w:rFonts w:hint="default"/>
      </w:rPr>
    </w:lvl>
    <w:lvl w:ilvl="7">
      <w:start w:val="1"/>
      <w:numFmt w:val="decimal"/>
      <w:isLgl/>
      <w:lvlText w:val="%1.%2.%3.%4.%5.%6.%7.%8."/>
      <w:lvlJc w:val="left"/>
      <w:pPr>
        <w:ind w:left="9753" w:hanging="1800"/>
      </w:pPr>
      <w:rPr>
        <w:rFonts w:hint="default"/>
      </w:rPr>
    </w:lvl>
    <w:lvl w:ilvl="8">
      <w:start w:val="1"/>
      <w:numFmt w:val="decimal"/>
      <w:isLgl/>
      <w:lvlText w:val="%1.%2.%3.%4.%5.%6.%7.%8.%9."/>
      <w:lvlJc w:val="left"/>
      <w:pPr>
        <w:ind w:left="11148" w:hanging="2160"/>
      </w:pPr>
      <w:rPr>
        <w:rFonts w:hint="default"/>
      </w:rPr>
    </w:lvl>
  </w:abstractNum>
  <w:abstractNum w:abstractNumId="13">
    <w:nsid w:val="081E27CA"/>
    <w:multiLevelType w:val="multilevel"/>
    <w:tmpl w:val="4E3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15007D"/>
    <w:multiLevelType w:val="hybridMultilevel"/>
    <w:tmpl w:val="63203FEE"/>
    <w:lvl w:ilvl="0" w:tplc="74C63AC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0524FA3"/>
    <w:multiLevelType w:val="hybridMultilevel"/>
    <w:tmpl w:val="18FCBAD4"/>
    <w:lvl w:ilvl="0" w:tplc="067052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14BA4777"/>
    <w:multiLevelType w:val="hybridMultilevel"/>
    <w:tmpl w:val="EA4E5A08"/>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E71C50"/>
    <w:multiLevelType w:val="hybridMultilevel"/>
    <w:tmpl w:val="9C329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C5E7AA9"/>
    <w:multiLevelType w:val="hybridMultilevel"/>
    <w:tmpl w:val="F0B62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1F5DCE"/>
    <w:multiLevelType w:val="hybridMultilevel"/>
    <w:tmpl w:val="D5DA97D4"/>
    <w:lvl w:ilvl="0" w:tplc="E552120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D5B7238"/>
    <w:multiLevelType w:val="hybridMultilevel"/>
    <w:tmpl w:val="2DE04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452938"/>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AD3858"/>
    <w:multiLevelType w:val="multilevel"/>
    <w:tmpl w:val="B2F8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9C5C70"/>
    <w:multiLevelType w:val="hybridMultilevel"/>
    <w:tmpl w:val="639AA6C0"/>
    <w:lvl w:ilvl="0" w:tplc="98B4AC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06A6990"/>
    <w:multiLevelType w:val="hybridMultilevel"/>
    <w:tmpl w:val="B9C67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42061544"/>
    <w:multiLevelType w:val="hybridMultilevel"/>
    <w:tmpl w:val="A5646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F14820"/>
    <w:multiLevelType w:val="hybridMultilevel"/>
    <w:tmpl w:val="30A480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5690C3E"/>
    <w:multiLevelType w:val="hybridMultilevel"/>
    <w:tmpl w:val="95A8E1D8"/>
    <w:lvl w:ilvl="0" w:tplc="585E8158">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5">
    <w:nsid w:val="4C95314D"/>
    <w:multiLevelType w:val="hybridMultilevel"/>
    <w:tmpl w:val="8CBA4774"/>
    <w:lvl w:ilvl="0" w:tplc="7B96A2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551B3CBE"/>
    <w:multiLevelType w:val="hybridMultilevel"/>
    <w:tmpl w:val="EE20F08A"/>
    <w:lvl w:ilvl="0" w:tplc="4D7C054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6733A50"/>
    <w:multiLevelType w:val="hybridMultilevel"/>
    <w:tmpl w:val="B26669DA"/>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463EB9"/>
    <w:multiLevelType w:val="hybridMultilevel"/>
    <w:tmpl w:val="9ACABF6E"/>
    <w:lvl w:ilvl="0" w:tplc="56A8C1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A715747"/>
    <w:multiLevelType w:val="hybridMultilevel"/>
    <w:tmpl w:val="ECA61B64"/>
    <w:lvl w:ilvl="0" w:tplc="25A8E4FC">
      <w:start w:val="1"/>
      <w:numFmt w:val="decimal"/>
      <w:lvlText w:val="%1."/>
      <w:lvlJc w:val="left"/>
      <w:pPr>
        <w:tabs>
          <w:tab w:val="num" w:pos="1720"/>
        </w:tabs>
        <w:ind w:left="1720" w:hanging="1020"/>
      </w:pPr>
      <w:rPr>
        <w:rFonts w:hint="default"/>
        <w:color w:val="auto"/>
      </w:rPr>
    </w:lvl>
    <w:lvl w:ilvl="1" w:tplc="2C76F398">
      <w:numFmt w:val="none"/>
      <w:lvlText w:val=""/>
      <w:lvlJc w:val="left"/>
      <w:pPr>
        <w:tabs>
          <w:tab w:val="num" w:pos="360"/>
        </w:tabs>
      </w:pPr>
    </w:lvl>
    <w:lvl w:ilvl="2" w:tplc="B0ECE568">
      <w:numFmt w:val="none"/>
      <w:lvlText w:val=""/>
      <w:lvlJc w:val="left"/>
      <w:pPr>
        <w:tabs>
          <w:tab w:val="num" w:pos="360"/>
        </w:tabs>
      </w:pPr>
    </w:lvl>
    <w:lvl w:ilvl="3" w:tplc="65027258">
      <w:numFmt w:val="none"/>
      <w:lvlText w:val=""/>
      <w:lvlJc w:val="left"/>
      <w:pPr>
        <w:tabs>
          <w:tab w:val="num" w:pos="360"/>
        </w:tabs>
      </w:pPr>
    </w:lvl>
    <w:lvl w:ilvl="4" w:tplc="313A01DE">
      <w:numFmt w:val="none"/>
      <w:lvlText w:val=""/>
      <w:lvlJc w:val="left"/>
      <w:pPr>
        <w:tabs>
          <w:tab w:val="num" w:pos="360"/>
        </w:tabs>
      </w:pPr>
    </w:lvl>
    <w:lvl w:ilvl="5" w:tplc="D8B0732C">
      <w:numFmt w:val="none"/>
      <w:lvlText w:val=""/>
      <w:lvlJc w:val="left"/>
      <w:pPr>
        <w:tabs>
          <w:tab w:val="num" w:pos="360"/>
        </w:tabs>
      </w:pPr>
    </w:lvl>
    <w:lvl w:ilvl="6" w:tplc="C29A1A58">
      <w:numFmt w:val="none"/>
      <w:lvlText w:val=""/>
      <w:lvlJc w:val="left"/>
      <w:pPr>
        <w:tabs>
          <w:tab w:val="num" w:pos="360"/>
        </w:tabs>
      </w:pPr>
    </w:lvl>
    <w:lvl w:ilvl="7" w:tplc="135CFE4A">
      <w:numFmt w:val="none"/>
      <w:lvlText w:val=""/>
      <w:lvlJc w:val="left"/>
      <w:pPr>
        <w:tabs>
          <w:tab w:val="num" w:pos="360"/>
        </w:tabs>
      </w:pPr>
    </w:lvl>
    <w:lvl w:ilvl="8" w:tplc="DFAC7556">
      <w:numFmt w:val="none"/>
      <w:lvlText w:val=""/>
      <w:lvlJc w:val="left"/>
      <w:pPr>
        <w:tabs>
          <w:tab w:val="num" w:pos="360"/>
        </w:tabs>
      </w:pPr>
    </w:lvl>
  </w:abstractNum>
  <w:abstractNum w:abstractNumId="40">
    <w:nsid w:val="5E7446A1"/>
    <w:multiLevelType w:val="hybridMultilevel"/>
    <w:tmpl w:val="6F42BE30"/>
    <w:lvl w:ilvl="0" w:tplc="F1A4A9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617F1EEC"/>
    <w:multiLevelType w:val="multilevel"/>
    <w:tmpl w:val="DCD6B3C0"/>
    <w:lvl w:ilvl="0">
      <w:start w:val="1"/>
      <w:numFmt w:val="decimal"/>
      <w:lvlText w:val="%1."/>
      <w:lvlJc w:val="left"/>
      <w:pPr>
        <w:ind w:left="975" w:hanging="975"/>
      </w:pPr>
      <w:rPr>
        <w:rFonts w:ascii="Times New Roman" w:hAnsi="Times New Roman" w:cs="Times New Roman" w:hint="default"/>
        <w:sz w:val="16"/>
        <w:szCs w:val="16"/>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3">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6D2146F3"/>
    <w:multiLevelType w:val="hybridMultilevel"/>
    <w:tmpl w:val="4F003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18A0360"/>
    <w:multiLevelType w:val="multilevel"/>
    <w:tmpl w:val="E9BA4294"/>
    <w:lvl w:ilvl="0">
      <w:start w:val="1"/>
      <w:numFmt w:val="decimal"/>
      <w:lvlText w:val="%1."/>
      <w:lvlJc w:val="left"/>
      <w:pPr>
        <w:ind w:left="1110" w:hanging="405"/>
      </w:pPr>
      <w:rPr>
        <w:rFonts w:hint="default"/>
      </w:rPr>
    </w:lvl>
    <w:lvl w:ilvl="1">
      <w:start w:val="1"/>
      <w:numFmt w:val="decimal"/>
      <w:isLgl/>
      <w:lvlText w:val="%1.%2."/>
      <w:lvlJc w:val="left"/>
      <w:pPr>
        <w:ind w:left="1830" w:hanging="720"/>
      </w:pPr>
      <w:rPr>
        <w:rFonts w:eastAsia="Arial" w:hint="default"/>
      </w:rPr>
    </w:lvl>
    <w:lvl w:ilvl="2">
      <w:start w:val="1"/>
      <w:numFmt w:val="decimal"/>
      <w:isLgl/>
      <w:lvlText w:val="%1.%2.%3."/>
      <w:lvlJc w:val="left"/>
      <w:pPr>
        <w:ind w:left="2235" w:hanging="720"/>
      </w:pPr>
      <w:rPr>
        <w:rFonts w:eastAsia="Arial" w:hint="default"/>
      </w:rPr>
    </w:lvl>
    <w:lvl w:ilvl="3">
      <w:start w:val="1"/>
      <w:numFmt w:val="decimal"/>
      <w:isLgl/>
      <w:lvlText w:val="%1.%2.%3.%4."/>
      <w:lvlJc w:val="left"/>
      <w:pPr>
        <w:ind w:left="3000" w:hanging="1080"/>
      </w:pPr>
      <w:rPr>
        <w:rFonts w:eastAsia="Arial" w:hint="default"/>
      </w:rPr>
    </w:lvl>
    <w:lvl w:ilvl="4">
      <w:start w:val="1"/>
      <w:numFmt w:val="decimal"/>
      <w:isLgl/>
      <w:lvlText w:val="%1.%2.%3.%4.%5."/>
      <w:lvlJc w:val="left"/>
      <w:pPr>
        <w:ind w:left="3405" w:hanging="1080"/>
      </w:pPr>
      <w:rPr>
        <w:rFonts w:eastAsia="Arial" w:hint="default"/>
      </w:rPr>
    </w:lvl>
    <w:lvl w:ilvl="5">
      <w:start w:val="1"/>
      <w:numFmt w:val="decimal"/>
      <w:isLgl/>
      <w:lvlText w:val="%1.%2.%3.%4.%5.%6."/>
      <w:lvlJc w:val="left"/>
      <w:pPr>
        <w:ind w:left="4170" w:hanging="1440"/>
      </w:pPr>
      <w:rPr>
        <w:rFonts w:eastAsia="Arial" w:hint="default"/>
      </w:rPr>
    </w:lvl>
    <w:lvl w:ilvl="6">
      <w:start w:val="1"/>
      <w:numFmt w:val="decimal"/>
      <w:isLgl/>
      <w:lvlText w:val="%1.%2.%3.%4.%5.%6.%7."/>
      <w:lvlJc w:val="left"/>
      <w:pPr>
        <w:ind w:left="4935" w:hanging="1800"/>
      </w:pPr>
      <w:rPr>
        <w:rFonts w:eastAsia="Arial" w:hint="default"/>
      </w:rPr>
    </w:lvl>
    <w:lvl w:ilvl="7">
      <w:start w:val="1"/>
      <w:numFmt w:val="decimal"/>
      <w:isLgl/>
      <w:lvlText w:val="%1.%2.%3.%4.%5.%6.%7.%8."/>
      <w:lvlJc w:val="left"/>
      <w:pPr>
        <w:ind w:left="5340" w:hanging="1800"/>
      </w:pPr>
      <w:rPr>
        <w:rFonts w:eastAsia="Arial" w:hint="default"/>
      </w:rPr>
    </w:lvl>
    <w:lvl w:ilvl="8">
      <w:start w:val="1"/>
      <w:numFmt w:val="decimal"/>
      <w:isLgl/>
      <w:lvlText w:val="%1.%2.%3.%4.%5.%6.%7.%8.%9."/>
      <w:lvlJc w:val="left"/>
      <w:pPr>
        <w:ind w:left="6105" w:hanging="2160"/>
      </w:pPr>
      <w:rPr>
        <w:rFonts w:eastAsia="Arial" w:hint="default"/>
      </w:rPr>
    </w:lvl>
  </w:abstractNum>
  <w:abstractNum w:abstractNumId="46">
    <w:nsid w:val="72FB45CC"/>
    <w:multiLevelType w:val="multilevel"/>
    <w:tmpl w:val="FF96EC12"/>
    <w:lvl w:ilvl="0">
      <w:start w:val="1"/>
      <w:numFmt w:val="decimal"/>
      <w:lvlText w:val="%1."/>
      <w:lvlJc w:val="left"/>
      <w:pPr>
        <w:ind w:left="360" w:hanging="360"/>
      </w:pPr>
      <w:rPr>
        <w:rFonts w:hint="default"/>
      </w:rPr>
    </w:lvl>
    <w:lvl w:ilvl="1">
      <w:start w:val="1"/>
      <w:numFmt w:val="decimal"/>
      <w:isLgl/>
      <w:lvlText w:val="%1.%2."/>
      <w:lvlJc w:val="left"/>
      <w:pPr>
        <w:ind w:left="735" w:hanging="720"/>
      </w:pPr>
      <w:rPr>
        <w:rFonts w:hint="default"/>
      </w:rPr>
    </w:lvl>
    <w:lvl w:ilvl="2">
      <w:start w:val="1"/>
      <w:numFmt w:val="decimal"/>
      <w:isLgl/>
      <w:lvlText w:val="%1.%2.%3."/>
      <w:lvlJc w:val="left"/>
      <w:pPr>
        <w:ind w:left="786" w:hanging="720"/>
      </w:pPr>
      <w:rPr>
        <w:rFonts w:hint="default"/>
        <w:b w:val="0"/>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47">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F448B8"/>
    <w:multiLevelType w:val="hybridMultilevel"/>
    <w:tmpl w:val="248ECE26"/>
    <w:lvl w:ilvl="0" w:tplc="3B6890DE">
      <w:start w:val="1"/>
      <w:numFmt w:val="decimal"/>
      <w:lvlText w:val="%1."/>
      <w:lvlJc w:val="left"/>
      <w:pPr>
        <w:ind w:left="1587" w:hanging="10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9">
    <w:nsid w:val="7D4176F8"/>
    <w:multiLevelType w:val="hybridMultilevel"/>
    <w:tmpl w:val="D0DE79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EC80D80"/>
    <w:multiLevelType w:val="hybridMultilevel"/>
    <w:tmpl w:val="2DF0BBE4"/>
    <w:lvl w:ilvl="0" w:tplc="B434DC24">
      <w:start w:val="1"/>
      <w:numFmt w:val="decimal"/>
      <w:lvlText w:val="%1."/>
      <w:lvlJc w:val="left"/>
      <w:pPr>
        <w:ind w:left="786" w:hanging="360"/>
      </w:pPr>
      <w:rPr>
        <w:rFonts w:ascii="Times New Roman CYR" w:eastAsia="Arial" w:hAnsi="Times New Roman CYR" w:cs="Times New Roman CYR" w:hint="default"/>
        <w:sz w:val="16"/>
        <w:szCs w:val="1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nsid w:val="7FC5732D"/>
    <w:multiLevelType w:val="multilevel"/>
    <w:tmpl w:val="B896C5F8"/>
    <w:lvl w:ilvl="0">
      <w:start w:val="6"/>
      <w:numFmt w:val="decimalZero"/>
      <w:lvlText w:val="%1"/>
      <w:lvlJc w:val="left"/>
      <w:pPr>
        <w:tabs>
          <w:tab w:val="num" w:pos="1200"/>
        </w:tabs>
        <w:ind w:left="1200" w:hanging="1200"/>
      </w:pPr>
      <w:rPr>
        <w:rFonts w:hint="default"/>
      </w:rPr>
    </w:lvl>
    <w:lvl w:ilvl="1">
      <w:start w:val="5"/>
      <w:numFmt w:val="decimalZero"/>
      <w:lvlText w:val="%1.%2"/>
      <w:lvlJc w:val="left"/>
      <w:pPr>
        <w:tabs>
          <w:tab w:val="num" w:pos="1650"/>
        </w:tabs>
        <w:ind w:left="1650" w:hanging="1200"/>
      </w:pPr>
      <w:rPr>
        <w:rFonts w:hint="default"/>
      </w:rPr>
    </w:lvl>
    <w:lvl w:ilvl="2">
      <w:start w:val="2020"/>
      <w:numFmt w:val="decimal"/>
      <w:lvlText w:val="%1.%2.%3"/>
      <w:lvlJc w:val="left"/>
      <w:pPr>
        <w:tabs>
          <w:tab w:val="num" w:pos="2100"/>
        </w:tabs>
        <w:ind w:left="2100" w:hanging="1200"/>
      </w:pPr>
      <w:rPr>
        <w:rFonts w:hint="default"/>
      </w:rPr>
    </w:lvl>
    <w:lvl w:ilvl="3">
      <w:start w:val="1"/>
      <w:numFmt w:val="decimal"/>
      <w:lvlText w:val="%1.%2.%3.%4"/>
      <w:lvlJc w:val="left"/>
      <w:pPr>
        <w:tabs>
          <w:tab w:val="num" w:pos="2550"/>
        </w:tabs>
        <w:ind w:left="2550" w:hanging="1200"/>
      </w:pPr>
      <w:rPr>
        <w:rFonts w:hint="default"/>
      </w:rPr>
    </w:lvl>
    <w:lvl w:ilvl="4">
      <w:start w:val="1"/>
      <w:numFmt w:val="decimal"/>
      <w:lvlText w:val="%1.%2.%3.%4.%5"/>
      <w:lvlJc w:val="left"/>
      <w:pPr>
        <w:tabs>
          <w:tab w:val="num" w:pos="3000"/>
        </w:tabs>
        <w:ind w:left="3000" w:hanging="1200"/>
      </w:pPr>
      <w:rPr>
        <w:rFonts w:hint="default"/>
      </w:rPr>
    </w:lvl>
    <w:lvl w:ilvl="5">
      <w:start w:val="1"/>
      <w:numFmt w:val="decimal"/>
      <w:lvlText w:val="%1.%2.%3.%4.%5.%6"/>
      <w:lvlJc w:val="left"/>
      <w:pPr>
        <w:tabs>
          <w:tab w:val="num" w:pos="3450"/>
        </w:tabs>
        <w:ind w:left="3450" w:hanging="120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num w:numId="1">
    <w:abstractNumId w:val="15"/>
  </w:num>
  <w:num w:numId="2">
    <w:abstractNumId w:val="47"/>
  </w:num>
  <w:num w:numId="3">
    <w:abstractNumId w:val="28"/>
  </w:num>
  <w:num w:numId="4">
    <w:abstractNumId w:val="29"/>
  </w:num>
  <w:num w:numId="5">
    <w:abstractNumId w:val="27"/>
  </w:num>
  <w:num w:numId="6">
    <w:abstractNumId w:val="1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45"/>
  </w:num>
  <w:num w:numId="12">
    <w:abstractNumId w:val="35"/>
  </w:num>
  <w:num w:numId="13">
    <w:abstractNumId w:val="32"/>
  </w:num>
  <w:num w:numId="14">
    <w:abstractNumId w:val="11"/>
  </w:num>
  <w:num w:numId="15">
    <w:abstractNumId w:val="25"/>
  </w:num>
  <w:num w:numId="16">
    <w:abstractNumId w:val="13"/>
  </w:num>
  <w:num w:numId="17">
    <w:abstractNumId w:val="37"/>
  </w:num>
  <w:num w:numId="18">
    <w:abstractNumId w:val="17"/>
  </w:num>
  <w:num w:numId="19">
    <w:abstractNumId w:val="23"/>
  </w:num>
  <w:num w:numId="20">
    <w:abstractNumId w:val="18"/>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43"/>
  </w:num>
  <w:num w:numId="24">
    <w:abstractNumId w:val="21"/>
  </w:num>
  <w:num w:numId="25">
    <w:abstractNumId w:val="42"/>
  </w:num>
  <w:num w:numId="26">
    <w:abstractNumId w:val="9"/>
  </w:num>
  <w:num w:numId="27">
    <w:abstractNumId w:val="10"/>
  </w:num>
  <w:num w:numId="28">
    <w:abstractNumId w:val="24"/>
  </w:num>
  <w:num w:numId="29">
    <w:abstractNumId w:val="22"/>
  </w:num>
  <w:num w:numId="30">
    <w:abstractNumId w:val="44"/>
  </w:num>
  <w:num w:numId="31">
    <w:abstractNumId w:val="36"/>
  </w:num>
  <w:num w:numId="32">
    <w:abstractNumId w:val="50"/>
  </w:num>
  <w:num w:numId="33">
    <w:abstractNumId w:val="20"/>
  </w:num>
  <w:num w:numId="34">
    <w:abstractNumId w:val="34"/>
  </w:num>
  <w:num w:numId="35">
    <w:abstractNumId w:val="39"/>
    <w:lvlOverride w:ilvl="0">
      <w:startOverride w:val="1"/>
    </w:lvlOverride>
    <w:lvlOverride w:ilvl="1"/>
    <w:lvlOverride w:ilvl="2"/>
    <w:lvlOverride w:ilvl="3"/>
    <w:lvlOverride w:ilvl="4"/>
    <w:lvlOverride w:ilvl="5"/>
    <w:lvlOverride w:ilvl="6"/>
    <w:lvlOverride w:ilvl="7"/>
    <w:lvlOverride w:ilvl="8"/>
  </w:num>
  <w:num w:numId="36">
    <w:abstractNumId w:val="30"/>
  </w:num>
  <w:num w:numId="37">
    <w:abstractNumId w:val="41"/>
  </w:num>
  <w:num w:numId="38">
    <w:abstractNumId w:val="0"/>
  </w:num>
  <w:num w:numId="39">
    <w:abstractNumId w:val="33"/>
  </w:num>
  <w:num w:numId="40">
    <w:abstractNumId w:val="5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26"/>
  </w:num>
  <w:num w:numId="45">
    <w:abstractNumId w:val="1"/>
  </w:num>
  <w:num w:numId="46">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04FD"/>
    <w:rsid w:val="00011EFF"/>
    <w:rsid w:val="00013794"/>
    <w:rsid w:val="00014096"/>
    <w:rsid w:val="000140C7"/>
    <w:rsid w:val="000141BB"/>
    <w:rsid w:val="00016829"/>
    <w:rsid w:val="0001710B"/>
    <w:rsid w:val="000173D6"/>
    <w:rsid w:val="00017606"/>
    <w:rsid w:val="00020C0A"/>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5C27"/>
    <w:rsid w:val="000C6064"/>
    <w:rsid w:val="000C6F53"/>
    <w:rsid w:val="000C7649"/>
    <w:rsid w:val="000D074C"/>
    <w:rsid w:val="000D1549"/>
    <w:rsid w:val="000D16F3"/>
    <w:rsid w:val="000D192D"/>
    <w:rsid w:val="000D1EC9"/>
    <w:rsid w:val="000D23A8"/>
    <w:rsid w:val="000D4376"/>
    <w:rsid w:val="000D6249"/>
    <w:rsid w:val="000D6384"/>
    <w:rsid w:val="000E0881"/>
    <w:rsid w:val="000E20A6"/>
    <w:rsid w:val="000E2B5A"/>
    <w:rsid w:val="000E2B80"/>
    <w:rsid w:val="000E2E94"/>
    <w:rsid w:val="000E4EEC"/>
    <w:rsid w:val="000E56D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6D5C"/>
    <w:rsid w:val="00127FE1"/>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3CE7"/>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289"/>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D7"/>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2ED2"/>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5EBF"/>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15E"/>
    <w:rsid w:val="004D06F0"/>
    <w:rsid w:val="004D0DCE"/>
    <w:rsid w:val="004D1C26"/>
    <w:rsid w:val="004D1E95"/>
    <w:rsid w:val="004D432F"/>
    <w:rsid w:val="004D4F3A"/>
    <w:rsid w:val="004D5771"/>
    <w:rsid w:val="004D607D"/>
    <w:rsid w:val="004D6E2C"/>
    <w:rsid w:val="004D7F83"/>
    <w:rsid w:val="004E00A3"/>
    <w:rsid w:val="004E0A2A"/>
    <w:rsid w:val="004E10EF"/>
    <w:rsid w:val="004E1130"/>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05DB"/>
    <w:rsid w:val="00514D3C"/>
    <w:rsid w:val="005158F7"/>
    <w:rsid w:val="005208C3"/>
    <w:rsid w:val="00521268"/>
    <w:rsid w:val="005212E0"/>
    <w:rsid w:val="005212E4"/>
    <w:rsid w:val="00521315"/>
    <w:rsid w:val="00521CD9"/>
    <w:rsid w:val="00524097"/>
    <w:rsid w:val="005249DB"/>
    <w:rsid w:val="00525E47"/>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573"/>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186"/>
    <w:rsid w:val="00573520"/>
    <w:rsid w:val="005739F0"/>
    <w:rsid w:val="00573D73"/>
    <w:rsid w:val="00576D00"/>
    <w:rsid w:val="005775ED"/>
    <w:rsid w:val="00581AD2"/>
    <w:rsid w:val="005832F0"/>
    <w:rsid w:val="0058559D"/>
    <w:rsid w:val="00587A2F"/>
    <w:rsid w:val="00590629"/>
    <w:rsid w:val="005929CF"/>
    <w:rsid w:val="00593E7A"/>
    <w:rsid w:val="005943BB"/>
    <w:rsid w:val="005962AE"/>
    <w:rsid w:val="00596C1F"/>
    <w:rsid w:val="005A285C"/>
    <w:rsid w:val="005A2B3C"/>
    <w:rsid w:val="005A2DD5"/>
    <w:rsid w:val="005A3CCE"/>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3A44"/>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382E"/>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0F9"/>
    <w:rsid w:val="00752522"/>
    <w:rsid w:val="00753B8C"/>
    <w:rsid w:val="007558BB"/>
    <w:rsid w:val="00755C16"/>
    <w:rsid w:val="0075625B"/>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0D98"/>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A04"/>
    <w:rsid w:val="00815183"/>
    <w:rsid w:val="008164E2"/>
    <w:rsid w:val="0081658D"/>
    <w:rsid w:val="008172B6"/>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426B"/>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4DDA"/>
    <w:rsid w:val="0096501D"/>
    <w:rsid w:val="00967FC4"/>
    <w:rsid w:val="00970236"/>
    <w:rsid w:val="009708AA"/>
    <w:rsid w:val="00970C71"/>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20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2EAC"/>
    <w:rsid w:val="00A24521"/>
    <w:rsid w:val="00A26B10"/>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D6E20"/>
    <w:rsid w:val="00AE0AE0"/>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13FE"/>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471"/>
    <w:rsid w:val="00C54CD8"/>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833"/>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32EA"/>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1629"/>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3DB4"/>
    <w:rsid w:val="00D94149"/>
    <w:rsid w:val="00D9660E"/>
    <w:rsid w:val="00D97391"/>
    <w:rsid w:val="00D975C9"/>
    <w:rsid w:val="00D97E2B"/>
    <w:rsid w:val="00D97EEF"/>
    <w:rsid w:val="00DA2127"/>
    <w:rsid w:val="00DA215D"/>
    <w:rsid w:val="00DA31FA"/>
    <w:rsid w:val="00DA4038"/>
    <w:rsid w:val="00DA44C8"/>
    <w:rsid w:val="00DA6CAF"/>
    <w:rsid w:val="00DA78E6"/>
    <w:rsid w:val="00DA7979"/>
    <w:rsid w:val="00DA7BEC"/>
    <w:rsid w:val="00DB0F84"/>
    <w:rsid w:val="00DB192E"/>
    <w:rsid w:val="00DB2BA6"/>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363D"/>
    <w:rsid w:val="00E24802"/>
    <w:rsid w:val="00E255C2"/>
    <w:rsid w:val="00E30A1C"/>
    <w:rsid w:val="00E30EEA"/>
    <w:rsid w:val="00E3307B"/>
    <w:rsid w:val="00E3750D"/>
    <w:rsid w:val="00E40C69"/>
    <w:rsid w:val="00E40E79"/>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D89"/>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49A4"/>
    <w:rsid w:val="00EE5FFF"/>
    <w:rsid w:val="00EE7605"/>
    <w:rsid w:val="00EF00B2"/>
    <w:rsid w:val="00EF0354"/>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C82"/>
    <w:rsid w:val="00F64D27"/>
    <w:rsid w:val="00F677ED"/>
    <w:rsid w:val="00F7198A"/>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aliases w:val="Заголовок"/>
    <w:basedOn w:val="a"/>
    <w:next w:val="ae"/>
    <w:link w:val="af9"/>
    <w:rsid w:val="002C4739"/>
    <w:pPr>
      <w:keepNext/>
      <w:widowControl w:val="0"/>
      <w:suppressAutoHyphens/>
      <w:spacing w:before="240" w:after="120" w:line="240" w:lineRule="auto"/>
    </w:pPr>
    <w:rPr>
      <w:rFonts w:ascii="Arial" w:eastAsia="Lucida Sans Unicode" w:hAnsi="Arial" w:cs="Tahoma"/>
      <w:kern w:val="1"/>
      <w:sz w:val="28"/>
      <w:szCs w:val="28"/>
    </w:rPr>
  </w:style>
  <w:style w:type="character" w:customStyle="1" w:styleId="af9">
    <w:name w:val="Название Знак"/>
    <w:aliases w:val="Заголовок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6">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7">
    <w:name w:val="Наименование"/>
    <w:next w:val="a"/>
    <w:rsid w:val="004D1C26"/>
    <w:pPr>
      <w:jc w:val="center"/>
    </w:pPr>
    <w:rPr>
      <w:rFonts w:ascii="Times New Roman" w:hAnsi="Times New Roman"/>
      <w:b/>
      <w:sz w:val="24"/>
      <w:szCs w:val="24"/>
    </w:rPr>
  </w:style>
  <w:style w:type="paragraph" w:customStyle="1" w:styleId="aff8">
    <w:name w:val="статьи Знак"/>
    <w:basedOn w:val="a"/>
    <w:link w:val="aff9"/>
    <w:rsid w:val="004D1C26"/>
    <w:pPr>
      <w:spacing w:after="600" w:line="240" w:lineRule="auto"/>
      <w:ind w:firstLine="720"/>
      <w:jc w:val="both"/>
    </w:pPr>
    <w:rPr>
      <w:rFonts w:ascii="Times New Roman" w:hAnsi="Times New Roman"/>
      <w:b/>
      <w:sz w:val="24"/>
      <w:szCs w:val="24"/>
      <w:lang w:val="x-none" w:eastAsia="x-none"/>
    </w:rPr>
  </w:style>
  <w:style w:type="character" w:customStyle="1" w:styleId="aff9">
    <w:name w:val="статьи Знак Знак"/>
    <w:link w:val="aff8"/>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a">
    <w:name w:val="НАзвание главы"/>
    <w:link w:val="affb"/>
    <w:rsid w:val="00877B5A"/>
    <w:pPr>
      <w:ind w:firstLine="720"/>
    </w:pPr>
    <w:rPr>
      <w:rFonts w:ascii="Times New Roman" w:hAnsi="Times New Roman"/>
      <w:b/>
      <w:sz w:val="24"/>
      <w:szCs w:val="24"/>
    </w:rPr>
  </w:style>
  <w:style w:type="character" w:customStyle="1" w:styleId="affb">
    <w:name w:val="НАзвание главы Знак"/>
    <w:link w:val="affa"/>
    <w:rsid w:val="00877B5A"/>
    <w:rPr>
      <w:rFonts w:ascii="Times New Roman" w:hAnsi="Times New Roman"/>
      <w:b/>
      <w:sz w:val="24"/>
      <w:szCs w:val="24"/>
      <w:lang w:bidi="ar-SA"/>
    </w:rPr>
  </w:style>
  <w:style w:type="paragraph" w:customStyle="1" w:styleId="affc">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d">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e">
    <w:name w:val="Символ сноски"/>
    <w:rsid w:val="007369B8"/>
    <w:rPr>
      <w:vertAlign w:val="superscript"/>
    </w:rPr>
  </w:style>
  <w:style w:type="character" w:customStyle="1" w:styleId="afff">
    <w:name w:val="Гипертекстовая ссылка"/>
    <w:uiPriority w:val="99"/>
    <w:rsid w:val="00E92A13"/>
    <w:rPr>
      <w:color w:val="106BBE"/>
    </w:rPr>
  </w:style>
  <w:style w:type="paragraph" w:styleId="afff0">
    <w:name w:val="Plain Text"/>
    <w:basedOn w:val="a"/>
    <w:link w:val="afff1"/>
    <w:rsid w:val="00130CC9"/>
    <w:pPr>
      <w:spacing w:after="0" w:line="240" w:lineRule="auto"/>
    </w:pPr>
    <w:rPr>
      <w:rFonts w:ascii="Courier New" w:hAnsi="Courier New" w:cs="Courier New"/>
      <w:sz w:val="20"/>
      <w:szCs w:val="20"/>
    </w:rPr>
  </w:style>
  <w:style w:type="character" w:customStyle="1" w:styleId="afff1">
    <w:name w:val="Текст Знак"/>
    <w:link w:val="afff0"/>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2">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3">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4">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26">
    <w:name w:val="Обычный2"/>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1b">
    <w:name w:val="Абзац списка1"/>
    <w:basedOn w:val="a"/>
    <w:rsid w:val="00B651A2"/>
    <w:pPr>
      <w:spacing w:after="160" w:line="259" w:lineRule="auto"/>
      <w:ind w:left="720"/>
    </w:pPr>
    <w:rPr>
      <w:lang w:eastAsia="en-US"/>
    </w:rPr>
  </w:style>
  <w:style w:type="paragraph" w:customStyle="1" w:styleId="afff5">
    <w:name w:val="Основной стиль"/>
    <w:basedOn w:val="a"/>
    <w:link w:val="afff6"/>
    <w:rsid w:val="000C6F53"/>
    <w:pPr>
      <w:spacing w:after="0" w:line="240" w:lineRule="auto"/>
      <w:ind w:firstLine="680"/>
      <w:jc w:val="both"/>
    </w:pPr>
    <w:rPr>
      <w:rFonts w:ascii="Arial" w:hAnsi="Arial"/>
      <w:sz w:val="24"/>
      <w:szCs w:val="28"/>
      <w:lang w:val="x-none" w:eastAsia="x-none"/>
    </w:rPr>
  </w:style>
  <w:style w:type="character" w:customStyle="1" w:styleId="afff6">
    <w:name w:val="Основной стиль Знак"/>
    <w:link w:val="afff5"/>
    <w:rsid w:val="000C6F53"/>
    <w:rPr>
      <w:rFonts w:ascii="Arial" w:hAnsi="Arial"/>
      <w:sz w:val="24"/>
      <w:szCs w:val="28"/>
    </w:rPr>
  </w:style>
  <w:style w:type="paragraph" w:customStyle="1" w:styleId="afff7">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8">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c">
    <w:name w:val="Нет списка1"/>
    <w:next w:val="a2"/>
    <w:semiHidden/>
    <w:rsid w:val="00E73FBA"/>
  </w:style>
  <w:style w:type="table" w:customStyle="1" w:styleId="1d">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9">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a">
    <w:name w:val="Знак Знак"/>
    <w:locked/>
    <w:rsid w:val="00E73FBA"/>
    <w:rPr>
      <w:b/>
      <w:sz w:val="24"/>
      <w:lang w:val="ru-RU" w:eastAsia="ru-RU" w:bidi="ar-SA"/>
    </w:rPr>
  </w:style>
  <w:style w:type="numbering" w:customStyle="1" w:styleId="27">
    <w:name w:val="Нет списка2"/>
    <w:next w:val="a2"/>
    <w:semiHidden/>
    <w:rsid w:val="00613372"/>
  </w:style>
  <w:style w:type="character" w:customStyle="1" w:styleId="1e">
    <w:name w:val="Основной шрифт абзаца1"/>
    <w:rsid w:val="00613372"/>
  </w:style>
  <w:style w:type="paragraph" w:styleId="afffb">
    <w:name w:val="List"/>
    <w:basedOn w:val="ae"/>
    <w:rsid w:val="00613372"/>
    <w:pPr>
      <w:suppressAutoHyphens/>
    </w:pPr>
    <w:rPr>
      <w:rFonts w:cs="Tahoma"/>
      <w:lang w:val="en-US" w:eastAsia="ar-SA"/>
    </w:rPr>
  </w:style>
  <w:style w:type="paragraph" w:customStyle="1" w:styleId="1f">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0">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c">
    <w:name w:val="Заголовок таблицы"/>
    <w:basedOn w:val="afff2"/>
    <w:rsid w:val="00613372"/>
    <w:pPr>
      <w:widowControl/>
      <w:jc w:val="center"/>
    </w:pPr>
    <w:rPr>
      <w:rFonts w:ascii="Times New Roman" w:eastAsia="Times New Roman" w:hAnsi="Times New Roman" w:cs="Times New Roman"/>
      <w:b/>
      <w:bCs/>
      <w:kern w:val="0"/>
      <w:lang w:val="en-US" w:eastAsia="ar-SA" w:bidi="ar-SA"/>
    </w:rPr>
  </w:style>
  <w:style w:type="paragraph" w:customStyle="1" w:styleId="afffd">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8">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9">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e">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aliases w:val="Заголовок"/>
    <w:basedOn w:val="a"/>
    <w:next w:val="ae"/>
    <w:link w:val="af9"/>
    <w:rsid w:val="002C4739"/>
    <w:pPr>
      <w:keepNext/>
      <w:widowControl w:val="0"/>
      <w:suppressAutoHyphens/>
      <w:spacing w:before="240" w:after="120" w:line="240" w:lineRule="auto"/>
    </w:pPr>
    <w:rPr>
      <w:rFonts w:ascii="Arial" w:eastAsia="Lucida Sans Unicode" w:hAnsi="Arial" w:cs="Tahoma"/>
      <w:kern w:val="1"/>
      <w:sz w:val="28"/>
      <w:szCs w:val="28"/>
    </w:rPr>
  </w:style>
  <w:style w:type="character" w:customStyle="1" w:styleId="af9">
    <w:name w:val="Название Знак"/>
    <w:aliases w:val="Заголовок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6">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7">
    <w:name w:val="Наименование"/>
    <w:next w:val="a"/>
    <w:rsid w:val="004D1C26"/>
    <w:pPr>
      <w:jc w:val="center"/>
    </w:pPr>
    <w:rPr>
      <w:rFonts w:ascii="Times New Roman" w:hAnsi="Times New Roman"/>
      <w:b/>
      <w:sz w:val="24"/>
      <w:szCs w:val="24"/>
    </w:rPr>
  </w:style>
  <w:style w:type="paragraph" w:customStyle="1" w:styleId="aff8">
    <w:name w:val="статьи Знак"/>
    <w:basedOn w:val="a"/>
    <w:link w:val="aff9"/>
    <w:rsid w:val="004D1C26"/>
    <w:pPr>
      <w:spacing w:after="600" w:line="240" w:lineRule="auto"/>
      <w:ind w:firstLine="720"/>
      <w:jc w:val="both"/>
    </w:pPr>
    <w:rPr>
      <w:rFonts w:ascii="Times New Roman" w:hAnsi="Times New Roman"/>
      <w:b/>
      <w:sz w:val="24"/>
      <w:szCs w:val="24"/>
      <w:lang w:val="x-none" w:eastAsia="x-none"/>
    </w:rPr>
  </w:style>
  <w:style w:type="character" w:customStyle="1" w:styleId="aff9">
    <w:name w:val="статьи Знак Знак"/>
    <w:link w:val="aff8"/>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a">
    <w:name w:val="НАзвание главы"/>
    <w:link w:val="affb"/>
    <w:rsid w:val="00877B5A"/>
    <w:pPr>
      <w:ind w:firstLine="720"/>
    </w:pPr>
    <w:rPr>
      <w:rFonts w:ascii="Times New Roman" w:hAnsi="Times New Roman"/>
      <w:b/>
      <w:sz w:val="24"/>
      <w:szCs w:val="24"/>
    </w:rPr>
  </w:style>
  <w:style w:type="character" w:customStyle="1" w:styleId="affb">
    <w:name w:val="НАзвание главы Знак"/>
    <w:link w:val="affa"/>
    <w:rsid w:val="00877B5A"/>
    <w:rPr>
      <w:rFonts w:ascii="Times New Roman" w:hAnsi="Times New Roman"/>
      <w:b/>
      <w:sz w:val="24"/>
      <w:szCs w:val="24"/>
      <w:lang w:bidi="ar-SA"/>
    </w:rPr>
  </w:style>
  <w:style w:type="paragraph" w:customStyle="1" w:styleId="affc">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d">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e">
    <w:name w:val="Символ сноски"/>
    <w:rsid w:val="007369B8"/>
    <w:rPr>
      <w:vertAlign w:val="superscript"/>
    </w:rPr>
  </w:style>
  <w:style w:type="character" w:customStyle="1" w:styleId="afff">
    <w:name w:val="Гипертекстовая ссылка"/>
    <w:uiPriority w:val="99"/>
    <w:rsid w:val="00E92A13"/>
    <w:rPr>
      <w:color w:val="106BBE"/>
    </w:rPr>
  </w:style>
  <w:style w:type="paragraph" w:styleId="afff0">
    <w:name w:val="Plain Text"/>
    <w:basedOn w:val="a"/>
    <w:link w:val="afff1"/>
    <w:rsid w:val="00130CC9"/>
    <w:pPr>
      <w:spacing w:after="0" w:line="240" w:lineRule="auto"/>
    </w:pPr>
    <w:rPr>
      <w:rFonts w:ascii="Courier New" w:hAnsi="Courier New" w:cs="Courier New"/>
      <w:sz w:val="20"/>
      <w:szCs w:val="20"/>
    </w:rPr>
  </w:style>
  <w:style w:type="character" w:customStyle="1" w:styleId="afff1">
    <w:name w:val="Текст Знак"/>
    <w:link w:val="afff0"/>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2">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3">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4">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26">
    <w:name w:val="Обычный2"/>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1b">
    <w:name w:val="Абзац списка1"/>
    <w:basedOn w:val="a"/>
    <w:rsid w:val="00B651A2"/>
    <w:pPr>
      <w:spacing w:after="160" w:line="259" w:lineRule="auto"/>
      <w:ind w:left="720"/>
    </w:pPr>
    <w:rPr>
      <w:lang w:eastAsia="en-US"/>
    </w:rPr>
  </w:style>
  <w:style w:type="paragraph" w:customStyle="1" w:styleId="afff5">
    <w:name w:val="Основной стиль"/>
    <w:basedOn w:val="a"/>
    <w:link w:val="afff6"/>
    <w:rsid w:val="000C6F53"/>
    <w:pPr>
      <w:spacing w:after="0" w:line="240" w:lineRule="auto"/>
      <w:ind w:firstLine="680"/>
      <w:jc w:val="both"/>
    </w:pPr>
    <w:rPr>
      <w:rFonts w:ascii="Arial" w:hAnsi="Arial"/>
      <w:sz w:val="24"/>
      <w:szCs w:val="28"/>
      <w:lang w:val="x-none" w:eastAsia="x-none"/>
    </w:rPr>
  </w:style>
  <w:style w:type="character" w:customStyle="1" w:styleId="afff6">
    <w:name w:val="Основной стиль Знак"/>
    <w:link w:val="afff5"/>
    <w:rsid w:val="000C6F53"/>
    <w:rPr>
      <w:rFonts w:ascii="Arial" w:hAnsi="Arial"/>
      <w:sz w:val="24"/>
      <w:szCs w:val="28"/>
    </w:rPr>
  </w:style>
  <w:style w:type="paragraph" w:customStyle="1" w:styleId="afff7">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8">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c">
    <w:name w:val="Нет списка1"/>
    <w:next w:val="a2"/>
    <w:semiHidden/>
    <w:rsid w:val="00E73FBA"/>
  </w:style>
  <w:style w:type="table" w:customStyle="1" w:styleId="1d">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9">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a">
    <w:name w:val="Знак Знак"/>
    <w:locked/>
    <w:rsid w:val="00E73FBA"/>
    <w:rPr>
      <w:b/>
      <w:sz w:val="24"/>
      <w:lang w:val="ru-RU" w:eastAsia="ru-RU" w:bidi="ar-SA"/>
    </w:rPr>
  </w:style>
  <w:style w:type="numbering" w:customStyle="1" w:styleId="27">
    <w:name w:val="Нет списка2"/>
    <w:next w:val="a2"/>
    <w:semiHidden/>
    <w:rsid w:val="00613372"/>
  </w:style>
  <w:style w:type="character" w:customStyle="1" w:styleId="1e">
    <w:name w:val="Основной шрифт абзаца1"/>
    <w:rsid w:val="00613372"/>
  </w:style>
  <w:style w:type="paragraph" w:styleId="afffb">
    <w:name w:val="List"/>
    <w:basedOn w:val="ae"/>
    <w:rsid w:val="00613372"/>
    <w:pPr>
      <w:suppressAutoHyphens/>
    </w:pPr>
    <w:rPr>
      <w:rFonts w:cs="Tahoma"/>
      <w:lang w:val="en-US" w:eastAsia="ar-SA"/>
    </w:rPr>
  </w:style>
  <w:style w:type="paragraph" w:customStyle="1" w:styleId="1f">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0">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c">
    <w:name w:val="Заголовок таблицы"/>
    <w:basedOn w:val="afff2"/>
    <w:rsid w:val="00613372"/>
    <w:pPr>
      <w:widowControl/>
      <w:jc w:val="center"/>
    </w:pPr>
    <w:rPr>
      <w:rFonts w:ascii="Times New Roman" w:eastAsia="Times New Roman" w:hAnsi="Times New Roman" w:cs="Times New Roman"/>
      <w:b/>
      <w:bCs/>
      <w:kern w:val="0"/>
      <w:lang w:val="en-US" w:eastAsia="ar-SA" w:bidi="ar-SA"/>
    </w:rPr>
  </w:style>
  <w:style w:type="paragraph" w:customStyle="1" w:styleId="afffd">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8">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9">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e">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gin.consultant.ru/link/?req=doc&amp;base=LAW&amp;n=425365&amp;date=09.03.2023&amp;dst=94&amp;field=134" TargetMode="External"/><Relationship Id="rId18" Type="http://schemas.openxmlformats.org/officeDocument/2006/relationships/hyperlink" Target="https://gosuslugi.samregion.r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login.consultant.ru/link/?req=doc&amp;base=LAW&amp;n=439194&amp;date=09.03.2023" TargetMode="External"/><Relationship Id="rId17" Type="http://schemas.openxmlformats.org/officeDocument/2006/relationships/hyperlink" Target="https://login.consultant.ru/link/?req=doc&amp;base=LAW&amp;n=366300&amp;date=09.03.2023" TargetMode="External"/><Relationship Id="rId2" Type="http://schemas.openxmlformats.org/officeDocument/2006/relationships/customXml" Target="../customXml/item2.xml"/><Relationship Id="rId16" Type="http://schemas.openxmlformats.org/officeDocument/2006/relationships/hyperlink" Target="https://muob.ru/aktualno/npa/postanovleniya/o/1335929.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gin.consultant.ru/link/?req=doc&amp;base=RLAW256&amp;n=157401&amp;date=09.03.2023&amp;dst=100016&amp;field=134"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gin.consultant.ru/link/?req=doc&amp;base=LAW&amp;n=366300&amp;date=09.03.2023" TargetMode="External"/><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E30C6-E601-4B83-AF77-44894A7F0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12075</Words>
  <Characters>68832</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80746</CharactersWithSpaces>
  <SharedDoc>false</SharedDoc>
  <HLinks>
    <vt:vector size="42" baseType="variant">
      <vt:variant>
        <vt:i4>7209013</vt:i4>
      </vt:variant>
      <vt:variant>
        <vt:i4>54</vt:i4>
      </vt:variant>
      <vt:variant>
        <vt:i4>0</vt:i4>
      </vt:variant>
      <vt:variant>
        <vt:i4>5</vt:i4>
      </vt:variant>
      <vt:variant>
        <vt:lpwstr>https://gosuslugi.samregion.ru/</vt:lpwstr>
      </vt:variant>
      <vt:variant>
        <vt:lpwstr/>
      </vt:variant>
      <vt:variant>
        <vt:i4>6684780</vt:i4>
      </vt:variant>
      <vt:variant>
        <vt:i4>51</vt:i4>
      </vt:variant>
      <vt:variant>
        <vt:i4>0</vt:i4>
      </vt:variant>
      <vt:variant>
        <vt:i4>5</vt:i4>
      </vt:variant>
      <vt:variant>
        <vt:lpwstr>https://login.consultant.ru/link/?req=doc&amp;base=LAW&amp;n=366300&amp;date=09.03.2023</vt:lpwstr>
      </vt:variant>
      <vt:variant>
        <vt:lpwstr/>
      </vt:variant>
      <vt:variant>
        <vt:i4>7274615</vt:i4>
      </vt:variant>
      <vt:variant>
        <vt:i4>48</vt:i4>
      </vt:variant>
      <vt:variant>
        <vt:i4>0</vt:i4>
      </vt:variant>
      <vt:variant>
        <vt:i4>5</vt:i4>
      </vt:variant>
      <vt:variant>
        <vt:lpwstr>https://muob.ru/aktualno/npa/postanovleniya/o/1335929.html</vt:lpwstr>
      </vt:variant>
      <vt:variant>
        <vt:lpwstr>Par34</vt:lpwstr>
      </vt:variant>
      <vt:variant>
        <vt:i4>5570584</vt:i4>
      </vt:variant>
      <vt:variant>
        <vt:i4>45</vt:i4>
      </vt:variant>
      <vt:variant>
        <vt:i4>0</vt:i4>
      </vt:variant>
      <vt:variant>
        <vt:i4>5</vt:i4>
      </vt:variant>
      <vt:variant>
        <vt:lpwstr>https://login.consultant.ru/link/?req=doc&amp;base=RLAW256&amp;n=157401&amp;date=09.03.2023&amp;dst=100016&amp;field=134</vt:lpwstr>
      </vt:variant>
      <vt:variant>
        <vt:lpwstr/>
      </vt:variant>
      <vt:variant>
        <vt:i4>6684780</vt:i4>
      </vt:variant>
      <vt:variant>
        <vt:i4>42</vt:i4>
      </vt:variant>
      <vt:variant>
        <vt:i4>0</vt:i4>
      </vt:variant>
      <vt:variant>
        <vt:i4>5</vt:i4>
      </vt:variant>
      <vt:variant>
        <vt:lpwstr>https://login.consultant.ru/link/?req=doc&amp;base=LAW&amp;n=366300&amp;date=09.03.2023</vt:lpwstr>
      </vt:variant>
      <vt:variant>
        <vt:lpwstr/>
      </vt:variant>
      <vt:variant>
        <vt:i4>5898330</vt:i4>
      </vt:variant>
      <vt:variant>
        <vt:i4>39</vt:i4>
      </vt:variant>
      <vt:variant>
        <vt:i4>0</vt:i4>
      </vt:variant>
      <vt:variant>
        <vt:i4>5</vt:i4>
      </vt:variant>
      <vt:variant>
        <vt:lpwstr>https://login.consultant.ru/link/?req=doc&amp;base=LAW&amp;n=425365&amp;date=09.03.2023&amp;dst=94&amp;field=134</vt:lpwstr>
      </vt:variant>
      <vt:variant>
        <vt:lpwstr/>
      </vt:variant>
      <vt:variant>
        <vt:i4>6750319</vt:i4>
      </vt:variant>
      <vt:variant>
        <vt:i4>36</vt:i4>
      </vt:variant>
      <vt:variant>
        <vt:i4>0</vt:i4>
      </vt:variant>
      <vt:variant>
        <vt:i4>5</vt:i4>
      </vt:variant>
      <vt:variant>
        <vt:lpwstr>https://login.consultant.ru/link/?req=doc&amp;base=LAW&amp;n=439194&amp;date=09.03.2023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AlpUfa</cp:lastModifiedBy>
  <cp:revision>2</cp:revision>
  <cp:lastPrinted>2023-04-07T06:28:00Z</cp:lastPrinted>
  <dcterms:created xsi:type="dcterms:W3CDTF">2024-01-15T12:05:00Z</dcterms:created>
  <dcterms:modified xsi:type="dcterms:W3CDTF">2024-01-15T12:05:00Z</dcterms:modified>
</cp:coreProperties>
</file>