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B8" w:rsidRPr="00265BB8" w:rsidRDefault="00265BB8" w:rsidP="00265BB8">
      <w:pPr>
        <w:spacing w:after="0"/>
        <w:rPr>
          <w:vanish/>
        </w:rPr>
      </w:pPr>
    </w:p>
    <w:tbl>
      <w:tblPr>
        <w:tblpPr w:leftFromText="180" w:rightFromText="180" w:horzAnchor="margin" w:tblpX="256" w:tblpY="1015"/>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7"/>
      </w:tblGrid>
      <w:tr w:rsidR="00157B8D" w:rsidRPr="00D07972" w:rsidTr="009D4616">
        <w:trPr>
          <w:trHeight w:val="3608"/>
        </w:trPr>
        <w:tc>
          <w:tcPr>
            <w:tcW w:w="9967" w:type="dxa"/>
          </w:tcPr>
          <w:p w:rsidR="00157B8D" w:rsidRPr="00D07972" w:rsidRDefault="00DE4AA3" w:rsidP="009D4616">
            <w:pPr>
              <w:spacing w:after="0" w:line="240" w:lineRule="auto"/>
              <w:jc w:val="right"/>
              <w:rPr>
                <w:rFonts w:ascii="Times New Roman" w:hAnsi="Times New Roman"/>
                <w:sz w:val="16"/>
                <w:szCs w:val="16"/>
              </w:rPr>
            </w:pPr>
            <w:bookmarkStart w:id="0" w:name="_GoBack"/>
            <w:bookmarkEnd w:id="0"/>
            <w:r>
              <w:rPr>
                <w:rFonts w:ascii="Times New Roman" w:hAnsi="Times New Roman"/>
                <w:noProof/>
                <w:sz w:val="16"/>
                <w:szCs w:val="16"/>
              </w:rPr>
              <w:drawing>
                <wp:anchor distT="0" distB="0" distL="114300" distR="114300" simplePos="0" relativeHeight="251656704" behindDoc="1" locked="0" layoutInCell="1" allowOverlap="1">
                  <wp:simplePos x="0" y="0"/>
                  <wp:positionH relativeFrom="column">
                    <wp:posOffset>33655</wp:posOffset>
                  </wp:positionH>
                  <wp:positionV relativeFrom="paragraph">
                    <wp:posOffset>43180</wp:posOffset>
                  </wp:positionV>
                  <wp:extent cx="1155700" cy="1407160"/>
                  <wp:effectExtent l="0" t="0" r="6350" b="2540"/>
                  <wp:wrapNone/>
                  <wp:docPr id="93" name="Рисунок 93"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ысайкино-герб-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8D" w:rsidRPr="00D07972">
              <w:rPr>
                <w:rFonts w:ascii="Times New Roman" w:hAnsi="Times New Roman"/>
                <w:sz w:val="16"/>
                <w:szCs w:val="16"/>
              </w:rPr>
              <w:t xml:space="preserve">                                                                                                                                   </w:t>
            </w:r>
            <w:r w:rsidR="008F2FB1">
              <w:rPr>
                <w:rFonts w:ascii="Times New Roman" w:hAnsi="Times New Roman"/>
                <w:sz w:val="16"/>
                <w:szCs w:val="16"/>
              </w:rPr>
              <w:t xml:space="preserve">                </w:t>
            </w:r>
            <w:r w:rsidR="00157B8D" w:rsidRPr="00D07972">
              <w:rPr>
                <w:rFonts w:ascii="Times New Roman" w:hAnsi="Times New Roman"/>
                <w:sz w:val="16"/>
                <w:szCs w:val="16"/>
              </w:rPr>
              <w:t xml:space="preserve">                                 РАСПРОСТРАНЯЕТСЯ  БЕСПЛАТНО </w:t>
            </w:r>
          </w:p>
          <w:p w:rsidR="00157B8D" w:rsidRPr="00D07972" w:rsidRDefault="00157B8D" w:rsidP="009D4616">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7"/>
            </w:tblGrid>
            <w:tr w:rsidR="00157B8D" w:rsidRPr="005A0E68" w:rsidTr="00B53BDA">
              <w:trPr>
                <w:trHeight w:val="990"/>
              </w:trPr>
              <w:tc>
                <w:tcPr>
                  <w:tcW w:w="2387" w:type="dxa"/>
                  <w:tcBorders>
                    <w:top w:val="nil"/>
                    <w:left w:val="nil"/>
                    <w:bottom w:val="nil"/>
                    <w:right w:val="nil"/>
                  </w:tcBorders>
                  <w:shd w:val="clear" w:color="auto" w:fill="D9D9D9"/>
                </w:tcPr>
                <w:p w:rsidR="00157B8D" w:rsidRDefault="007C60D9" w:rsidP="009D4616">
                  <w:pPr>
                    <w:spacing w:after="0"/>
                    <w:rPr>
                      <w:color w:val="000000"/>
                      <w:sz w:val="28"/>
                      <w:szCs w:val="28"/>
                    </w:rPr>
                  </w:pPr>
                  <w:r>
                    <w:rPr>
                      <w:color w:val="000000"/>
                      <w:sz w:val="28"/>
                      <w:szCs w:val="28"/>
                    </w:rPr>
                    <w:t xml:space="preserve"> </w:t>
                  </w:r>
                  <w:r w:rsidR="00997DE4">
                    <w:rPr>
                      <w:color w:val="000000"/>
                      <w:sz w:val="28"/>
                      <w:szCs w:val="28"/>
                    </w:rPr>
                    <w:t xml:space="preserve">15 марта </w:t>
                  </w:r>
                  <w:r w:rsidR="007D0D98">
                    <w:rPr>
                      <w:color w:val="000000"/>
                      <w:sz w:val="28"/>
                      <w:szCs w:val="28"/>
                    </w:rPr>
                    <w:t>2023</w:t>
                  </w:r>
                  <w:r w:rsidR="00620095">
                    <w:rPr>
                      <w:color w:val="000000"/>
                      <w:sz w:val="28"/>
                      <w:szCs w:val="28"/>
                    </w:rPr>
                    <w:t>г</w:t>
                  </w:r>
                  <w:r w:rsidR="00157B8D">
                    <w:rPr>
                      <w:color w:val="000000"/>
                      <w:sz w:val="28"/>
                      <w:szCs w:val="28"/>
                    </w:rPr>
                    <w:t>.</w:t>
                  </w:r>
                </w:p>
                <w:p w:rsidR="00157B8D" w:rsidRPr="00E83753" w:rsidRDefault="00157B8D" w:rsidP="009D4616">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00983386" w:rsidRPr="0072365F">
                    <w:rPr>
                      <w:rFonts w:ascii="Times New Roman" w:hAnsi="Times New Roman"/>
                      <w:color w:val="000000"/>
                      <w:sz w:val="28"/>
                      <w:szCs w:val="28"/>
                    </w:rPr>
                    <w:t xml:space="preserve"> </w:t>
                  </w:r>
                  <w:r w:rsidR="00030815">
                    <w:rPr>
                      <w:rFonts w:ascii="Times New Roman" w:hAnsi="Times New Roman"/>
                      <w:color w:val="000000"/>
                      <w:sz w:val="28"/>
                      <w:szCs w:val="28"/>
                    </w:rPr>
                    <w:t>1</w:t>
                  </w:r>
                  <w:r w:rsidR="00466408">
                    <w:rPr>
                      <w:rFonts w:ascii="Times New Roman" w:hAnsi="Times New Roman"/>
                      <w:color w:val="000000"/>
                      <w:sz w:val="28"/>
                      <w:szCs w:val="28"/>
                    </w:rPr>
                    <w:t>0</w:t>
                  </w:r>
                  <w:r w:rsidR="00030815">
                    <w:rPr>
                      <w:rFonts w:ascii="Times New Roman" w:hAnsi="Times New Roman"/>
                      <w:color w:val="000000"/>
                      <w:sz w:val="28"/>
                      <w:szCs w:val="28"/>
                    </w:rPr>
                    <w:t xml:space="preserve"> </w:t>
                  </w:r>
                  <w:r w:rsidR="009A10C0">
                    <w:rPr>
                      <w:rFonts w:ascii="Times New Roman" w:hAnsi="Times New Roman"/>
                      <w:color w:val="000000"/>
                      <w:sz w:val="28"/>
                      <w:szCs w:val="28"/>
                    </w:rPr>
                    <w:t>(</w:t>
                  </w:r>
                  <w:r w:rsidR="00466408">
                    <w:rPr>
                      <w:rFonts w:ascii="Times New Roman" w:hAnsi="Times New Roman"/>
                      <w:color w:val="000000"/>
                      <w:sz w:val="28"/>
                      <w:szCs w:val="28"/>
                    </w:rPr>
                    <w:t>529</w:t>
                  </w:r>
                  <w:r w:rsidR="00076FAD">
                    <w:rPr>
                      <w:rFonts w:ascii="Times New Roman" w:hAnsi="Times New Roman"/>
                      <w:color w:val="000000"/>
                      <w:sz w:val="28"/>
                      <w:szCs w:val="28"/>
                    </w:rPr>
                    <w:t>)</w:t>
                  </w:r>
                  <w:r w:rsidRPr="005A0E68">
                    <w:rPr>
                      <w:rFonts w:ascii="Monotype Corsiva" w:hAnsi="Monotype Corsiva"/>
                      <w:color w:val="000000"/>
                      <w:sz w:val="28"/>
                      <w:szCs w:val="28"/>
                    </w:rPr>
                    <w:t xml:space="preserve">                                                                     </w:t>
                  </w:r>
                  <w:r w:rsidRPr="005A0E68">
                    <w:rPr>
                      <w:color w:val="000000"/>
                      <w:sz w:val="28"/>
                      <w:szCs w:val="28"/>
                    </w:rPr>
                    <w:t xml:space="preserve"> </w:t>
                  </w:r>
                </w:p>
                <w:p w:rsidR="00157B8D" w:rsidRPr="005A0E68" w:rsidRDefault="00157B8D" w:rsidP="009D4616">
                  <w:pPr>
                    <w:jc w:val="center"/>
                    <w:rPr>
                      <w:rFonts w:ascii="Times New Roman" w:hAnsi="Times New Roman"/>
                      <w:color w:val="808080"/>
                      <w:sz w:val="16"/>
                      <w:szCs w:val="16"/>
                    </w:rPr>
                  </w:pPr>
                </w:p>
              </w:tc>
            </w:tr>
          </w:tbl>
          <w:p w:rsidR="006D7A69" w:rsidRPr="006D7A69" w:rsidRDefault="00157B8D" w:rsidP="009D4616">
            <w:pPr>
              <w:spacing w:after="0" w:line="240" w:lineRule="auto"/>
              <w:rPr>
                <w:rFonts w:ascii="Monotype Corsiva" w:hAnsi="Monotype Corsiva"/>
                <w:b/>
                <w:i/>
                <w:sz w:val="72"/>
                <w:szCs w:val="72"/>
                <w:u w:val="single"/>
              </w:rPr>
            </w:pP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u w:val="single"/>
              </w:rPr>
              <w:t xml:space="preserve"> </w:t>
            </w:r>
            <w:proofErr w:type="spellStart"/>
            <w:r w:rsidRPr="006D7A69">
              <w:rPr>
                <w:rFonts w:ascii="Monotype Corsiva" w:hAnsi="Monotype Corsiva"/>
                <w:b/>
                <w:i/>
                <w:sz w:val="72"/>
                <w:szCs w:val="72"/>
                <w:u w:val="single"/>
              </w:rPr>
              <w:t>Рысайкинская</w:t>
            </w:r>
            <w:proofErr w:type="spellEnd"/>
          </w:p>
          <w:p w:rsidR="00157B8D" w:rsidRPr="006D7A69" w:rsidRDefault="006D7A69" w:rsidP="009D4616">
            <w:pPr>
              <w:spacing w:after="0" w:line="240" w:lineRule="auto"/>
              <w:rPr>
                <w:rFonts w:ascii="Times New Roman" w:hAnsi="Times New Roman"/>
                <w:sz w:val="72"/>
                <w:szCs w:val="72"/>
                <w:u w:val="single"/>
              </w:rPr>
            </w:pPr>
            <w:r w:rsidRPr="006D7A69">
              <w:rPr>
                <w:rFonts w:ascii="Monotype Corsiva" w:hAnsi="Monotype Corsiva"/>
                <w:b/>
                <w:i/>
                <w:sz w:val="60"/>
                <w:szCs w:val="60"/>
              </w:rPr>
              <w:t xml:space="preserve">                          </w:t>
            </w:r>
            <w:r w:rsidR="00157B8D" w:rsidRPr="006D7A69">
              <w:rPr>
                <w:rFonts w:ascii="Monotype Corsiva" w:hAnsi="Monotype Corsiva"/>
                <w:b/>
                <w:i/>
                <w:sz w:val="72"/>
                <w:szCs w:val="72"/>
                <w:u w:val="single"/>
              </w:rPr>
              <w:t xml:space="preserve"> ласточк</w:t>
            </w:r>
            <w:r w:rsidRPr="006D7A69">
              <w:rPr>
                <w:rFonts w:ascii="Monotype Corsiva" w:hAnsi="Monotype Corsiva"/>
                <w:b/>
                <w:i/>
                <w:sz w:val="72"/>
                <w:szCs w:val="72"/>
                <w:u w:val="single"/>
              </w:rPr>
              <w:t xml:space="preserve">а </w:t>
            </w:r>
          </w:p>
          <w:p w:rsidR="007943A1" w:rsidRDefault="007943A1" w:rsidP="009D4616">
            <w:pPr>
              <w:spacing w:after="0"/>
              <w:jc w:val="right"/>
              <w:rPr>
                <w:rFonts w:ascii="Times New Roman" w:hAnsi="Times New Roman"/>
                <w:b/>
                <w:sz w:val="20"/>
                <w:szCs w:val="20"/>
              </w:rPr>
            </w:pPr>
            <w:r>
              <w:rPr>
                <w:rFonts w:ascii="Times New Roman" w:hAnsi="Times New Roman"/>
                <w:b/>
                <w:sz w:val="20"/>
                <w:szCs w:val="20"/>
              </w:rPr>
              <w:t>ОФИЦИАЛЬНО</w:t>
            </w:r>
            <w:r w:rsidR="00E70F9D">
              <w:rPr>
                <w:rFonts w:ascii="Times New Roman" w:hAnsi="Times New Roman"/>
                <w:b/>
                <w:sz w:val="20"/>
                <w:szCs w:val="20"/>
              </w:rPr>
              <w:t>Е ОПУБЛИКОВАНИЕ</w:t>
            </w:r>
          </w:p>
          <w:p w:rsidR="00157B8D" w:rsidRPr="00D07972" w:rsidRDefault="00157B8D" w:rsidP="009D4616">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88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8836"/>
            </w:tblGrid>
            <w:tr w:rsidR="00157B8D" w:rsidRPr="005A0E68" w:rsidTr="00B53BDA">
              <w:trPr>
                <w:trHeight w:val="789"/>
              </w:trPr>
              <w:tc>
                <w:tcPr>
                  <w:tcW w:w="8836" w:type="dxa"/>
                  <w:tcBorders>
                    <w:top w:val="nil"/>
                    <w:left w:val="nil"/>
                    <w:bottom w:val="nil"/>
                    <w:right w:val="nil"/>
                  </w:tcBorders>
                  <w:shd w:val="clear" w:color="auto" w:fill="D9D9D9"/>
                </w:tcPr>
                <w:p w:rsidR="00157B8D" w:rsidRDefault="00157B8D" w:rsidP="007D10CA">
                  <w:pPr>
                    <w:framePr w:hSpace="180" w:wrap="around" w:hAnchor="margin" w:x="256" w:y="1015"/>
                    <w:spacing w:after="0"/>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sidR="00C44330">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157B8D" w:rsidRPr="005A0E68" w:rsidRDefault="00157B8D" w:rsidP="007D10CA">
                  <w:pPr>
                    <w:framePr w:hSpace="180" w:wrap="around" w:hAnchor="margin" w:x="256" w:y="1015"/>
                    <w:spacing w:after="0"/>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D07972" w:rsidRDefault="00157B8D" w:rsidP="009D4616">
            <w:pPr>
              <w:spacing w:after="0"/>
              <w:jc w:val="both"/>
              <w:rPr>
                <w:rFonts w:ascii="Times New Roman" w:hAnsi="Times New Roman"/>
                <w:b/>
                <w:sz w:val="16"/>
                <w:szCs w:val="16"/>
              </w:rPr>
            </w:pPr>
          </w:p>
        </w:tc>
      </w:tr>
      <w:tr w:rsidR="00096106" w:rsidRPr="00D07972" w:rsidTr="002534F2">
        <w:trPr>
          <w:trHeight w:val="1170"/>
        </w:trPr>
        <w:tc>
          <w:tcPr>
            <w:tcW w:w="9967" w:type="dxa"/>
          </w:tcPr>
          <w:p w:rsidR="00EA4163" w:rsidRPr="0004251A" w:rsidRDefault="00EA4163" w:rsidP="00EA4163">
            <w:pPr>
              <w:pStyle w:val="1"/>
              <w:spacing w:before="0" w:after="0"/>
              <w:jc w:val="center"/>
              <w:rPr>
                <w:rFonts w:ascii="Times New Roman" w:hAnsi="Times New Roman"/>
                <w:sz w:val="16"/>
                <w:szCs w:val="16"/>
              </w:rPr>
            </w:pPr>
            <w:r w:rsidRPr="0004251A">
              <w:rPr>
                <w:rFonts w:ascii="Times New Roman" w:hAnsi="Times New Roman"/>
                <w:sz w:val="16"/>
                <w:szCs w:val="16"/>
              </w:rPr>
              <w:t xml:space="preserve">Собрание представителей сельского поселения  </w:t>
            </w:r>
            <w:proofErr w:type="spellStart"/>
            <w:r w:rsidRPr="0004251A">
              <w:rPr>
                <w:rFonts w:ascii="Times New Roman" w:hAnsi="Times New Roman"/>
                <w:sz w:val="16"/>
                <w:szCs w:val="16"/>
              </w:rPr>
              <w:t>Рысайкино</w:t>
            </w:r>
            <w:proofErr w:type="spellEnd"/>
          </w:p>
          <w:p w:rsidR="00EA4163" w:rsidRDefault="00EA4163" w:rsidP="00EA4163">
            <w:pPr>
              <w:spacing w:after="0" w:line="240" w:lineRule="auto"/>
              <w:jc w:val="center"/>
              <w:rPr>
                <w:rFonts w:ascii="Times New Roman" w:hAnsi="Times New Roman"/>
                <w:b/>
                <w:sz w:val="16"/>
                <w:szCs w:val="16"/>
              </w:rPr>
            </w:pPr>
            <w:r w:rsidRPr="0004251A">
              <w:rPr>
                <w:rFonts w:ascii="Times New Roman" w:hAnsi="Times New Roman"/>
                <w:b/>
                <w:sz w:val="16"/>
                <w:szCs w:val="16"/>
              </w:rPr>
              <w:t xml:space="preserve">муниципального района </w:t>
            </w:r>
            <w:proofErr w:type="spellStart"/>
            <w:r w:rsidRPr="0004251A">
              <w:rPr>
                <w:rFonts w:ascii="Times New Roman" w:hAnsi="Times New Roman"/>
                <w:b/>
                <w:sz w:val="16"/>
                <w:szCs w:val="16"/>
              </w:rPr>
              <w:t>Похвистневс</w:t>
            </w:r>
            <w:r>
              <w:rPr>
                <w:rFonts w:ascii="Times New Roman" w:hAnsi="Times New Roman"/>
                <w:b/>
                <w:sz w:val="16"/>
                <w:szCs w:val="16"/>
              </w:rPr>
              <w:t>кий</w:t>
            </w:r>
            <w:proofErr w:type="spellEnd"/>
            <w:r>
              <w:rPr>
                <w:rFonts w:ascii="Times New Roman" w:hAnsi="Times New Roman"/>
                <w:b/>
                <w:sz w:val="16"/>
                <w:szCs w:val="16"/>
              </w:rPr>
              <w:t xml:space="preserve"> Самарской области   четвертого </w:t>
            </w:r>
            <w:r w:rsidRPr="0004251A">
              <w:rPr>
                <w:rFonts w:ascii="Times New Roman" w:hAnsi="Times New Roman"/>
                <w:b/>
                <w:sz w:val="16"/>
                <w:szCs w:val="16"/>
              </w:rPr>
              <w:t xml:space="preserve"> созыва</w:t>
            </w:r>
            <w:r w:rsidR="000314A8">
              <w:rPr>
                <w:rFonts w:ascii="Times New Roman" w:hAnsi="Times New Roman"/>
                <w:b/>
                <w:sz w:val="16"/>
                <w:szCs w:val="16"/>
              </w:rPr>
              <w:t xml:space="preserve">  </w:t>
            </w:r>
            <w:proofErr w:type="gramStart"/>
            <w:r w:rsidR="000314A8">
              <w:rPr>
                <w:rFonts w:ascii="Times New Roman" w:hAnsi="Times New Roman"/>
                <w:b/>
                <w:sz w:val="16"/>
                <w:szCs w:val="16"/>
              </w:rPr>
              <w:t>Р</w:t>
            </w:r>
            <w:proofErr w:type="gramEnd"/>
            <w:r w:rsidR="000314A8">
              <w:rPr>
                <w:rFonts w:ascii="Times New Roman" w:hAnsi="Times New Roman"/>
                <w:b/>
                <w:sz w:val="16"/>
                <w:szCs w:val="16"/>
              </w:rPr>
              <w:t xml:space="preserve"> Е Ш Е Н И Е    № 103</w:t>
            </w:r>
            <w:r>
              <w:rPr>
                <w:rFonts w:ascii="Times New Roman" w:hAnsi="Times New Roman"/>
                <w:b/>
                <w:sz w:val="16"/>
                <w:szCs w:val="16"/>
              </w:rPr>
              <w:t xml:space="preserve"> </w:t>
            </w:r>
            <w:r w:rsidRPr="00B1247B">
              <w:rPr>
                <w:rFonts w:ascii="Times New Roman" w:hAnsi="Times New Roman"/>
                <w:b/>
                <w:sz w:val="16"/>
                <w:szCs w:val="16"/>
              </w:rPr>
              <w:t xml:space="preserve"> </w:t>
            </w:r>
            <w:r w:rsidR="000C5C27">
              <w:rPr>
                <w:rFonts w:ascii="Times New Roman" w:hAnsi="Times New Roman"/>
                <w:b/>
                <w:sz w:val="16"/>
                <w:szCs w:val="16"/>
              </w:rPr>
              <w:t xml:space="preserve">от </w:t>
            </w:r>
            <w:r w:rsidR="000314A8">
              <w:rPr>
                <w:rFonts w:ascii="Times New Roman" w:hAnsi="Times New Roman"/>
                <w:b/>
                <w:sz w:val="16"/>
                <w:szCs w:val="16"/>
              </w:rPr>
              <w:t>15.03</w:t>
            </w:r>
            <w:r w:rsidR="007D0D98">
              <w:rPr>
                <w:rFonts w:ascii="Times New Roman" w:hAnsi="Times New Roman"/>
                <w:b/>
                <w:sz w:val="16"/>
                <w:szCs w:val="16"/>
              </w:rPr>
              <w:t>.2023</w:t>
            </w:r>
            <w:r>
              <w:rPr>
                <w:rFonts w:ascii="Times New Roman" w:hAnsi="Times New Roman"/>
                <w:b/>
                <w:sz w:val="16"/>
                <w:szCs w:val="16"/>
              </w:rPr>
              <w:t xml:space="preserve"> г</w:t>
            </w:r>
            <w:r w:rsidRPr="0004251A">
              <w:rPr>
                <w:rFonts w:ascii="Times New Roman" w:hAnsi="Times New Roman"/>
                <w:b/>
                <w:sz w:val="16"/>
                <w:szCs w:val="16"/>
              </w:rPr>
              <w:t xml:space="preserve">.  </w:t>
            </w:r>
          </w:p>
          <w:p w:rsidR="00EA4163" w:rsidRDefault="00EA4163" w:rsidP="00EA4163">
            <w:pPr>
              <w:spacing w:after="0" w:line="240" w:lineRule="auto"/>
              <w:jc w:val="center"/>
              <w:rPr>
                <w:rFonts w:ascii="Times New Roman" w:hAnsi="Times New Roman"/>
                <w:b/>
                <w:sz w:val="16"/>
                <w:szCs w:val="16"/>
              </w:rPr>
            </w:pPr>
            <w:r w:rsidRPr="0004251A">
              <w:rPr>
                <w:rFonts w:ascii="Times New Roman" w:hAnsi="Times New Roman"/>
                <w:b/>
                <w:sz w:val="16"/>
                <w:szCs w:val="16"/>
              </w:rPr>
              <w:t xml:space="preserve">с. </w:t>
            </w:r>
            <w:proofErr w:type="spellStart"/>
            <w:r w:rsidRPr="0004251A">
              <w:rPr>
                <w:rFonts w:ascii="Times New Roman" w:hAnsi="Times New Roman"/>
                <w:b/>
                <w:sz w:val="16"/>
                <w:szCs w:val="16"/>
              </w:rPr>
              <w:t>Рысайкино</w:t>
            </w:r>
            <w:proofErr w:type="spellEnd"/>
          </w:p>
          <w:p w:rsidR="00293CE7" w:rsidRPr="00293CE7" w:rsidRDefault="00293CE7" w:rsidP="00293CE7">
            <w:pPr>
              <w:suppressAutoHyphens/>
              <w:spacing w:after="0" w:line="240" w:lineRule="auto"/>
              <w:rPr>
                <w:rFonts w:ascii="Times New Roman" w:hAnsi="Times New Roman"/>
                <w:sz w:val="16"/>
                <w:szCs w:val="16"/>
                <w:lang w:eastAsia="ar-SA"/>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О внесении изменений в Решение Собрания представителей</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сельского поселения Рысайкино</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«О бюджете сельского поселения Рысайкино</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муниципального района Похвистневский Самарской области</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на 2023 год и на плановый период 2024 и 2025 годов» </w:t>
            </w: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1. Внести в Решение Собрания представителей сельского поселения Рысайкино муниципального района Похвистневский от 23.12.2022г. № 86 «О бюджете сельского поселения Рысайкино муниципального района Похвистневский Самарской области на 2023 год и на плановый период 2024 и 2025 годов» следующие изменения:</w:t>
            </w:r>
          </w:p>
          <w:p w:rsidR="000314A8" w:rsidRPr="000314A8" w:rsidRDefault="000314A8" w:rsidP="000314A8">
            <w:pPr>
              <w:numPr>
                <w:ilvl w:val="1"/>
                <w:numId w:val="44"/>
              </w:numPr>
              <w:spacing w:after="0" w:line="240" w:lineRule="auto"/>
              <w:rPr>
                <w:rFonts w:ascii="Times New Roman" w:hAnsi="Times New Roman"/>
                <w:noProof/>
                <w:sz w:val="16"/>
                <w:szCs w:val="16"/>
              </w:rPr>
            </w:pPr>
            <w:r w:rsidRPr="000314A8">
              <w:rPr>
                <w:rFonts w:ascii="Times New Roman" w:hAnsi="Times New Roman"/>
                <w:noProof/>
                <w:sz w:val="16"/>
                <w:szCs w:val="16"/>
              </w:rPr>
              <w:t xml:space="preserve"> В пункте 1:</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в абзаце втором сумму «11855,9» заменить суммой «12678,6»</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в абзаце третьем сумму «11855,9» заменить суммой «14201,9»</w:t>
            </w:r>
          </w:p>
          <w:p w:rsidR="000314A8" w:rsidRPr="000314A8" w:rsidRDefault="000314A8" w:rsidP="000314A8">
            <w:pPr>
              <w:spacing w:after="0" w:line="240" w:lineRule="auto"/>
              <w:rPr>
                <w:rFonts w:ascii="Times New Roman" w:hAnsi="Times New Roman"/>
                <w:noProof/>
                <w:sz w:val="16"/>
                <w:szCs w:val="16"/>
              </w:rPr>
            </w:pPr>
            <w:bookmarkStart w:id="1" w:name="OLE_LINK1"/>
            <w:bookmarkStart w:id="2" w:name="OLE_LINK2"/>
            <w:r w:rsidRPr="000314A8">
              <w:rPr>
                <w:rFonts w:ascii="Times New Roman" w:hAnsi="Times New Roman"/>
                <w:noProof/>
                <w:sz w:val="16"/>
                <w:szCs w:val="16"/>
              </w:rPr>
              <w:t xml:space="preserve">      в абзаце четвертом сумму «0,0»  заменить суммой «1523,3»</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1.2. В пункте 4 сумму «5413,7» заменить суммой «6098,8».</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1.3. В пункте 5 сумму «5519,9» заменить суммой «6098,8».</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1.4. В пункте 9 сумму «5937,0» заменить суммой «7483,3».</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ab/>
              <w:t>1.5. Приложение №2 изложить в следующей редакции:</w:t>
            </w:r>
          </w:p>
          <w:bookmarkEnd w:id="1"/>
          <w:bookmarkEnd w:id="2"/>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Приложение №2</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к Решению </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«О  бюджете сельского поселения Рысайкино</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муниципального района Похвистневский Самарской области</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на 2023 год и на плановый период 2024 и 2025 годов»</w:t>
            </w: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b/>
                <w:noProof/>
                <w:sz w:val="16"/>
                <w:szCs w:val="16"/>
              </w:rPr>
            </w:pPr>
            <w:r w:rsidRPr="000314A8">
              <w:rPr>
                <w:rFonts w:ascii="Times New Roman" w:hAnsi="Times New Roman"/>
                <w:b/>
                <w:noProof/>
                <w:sz w:val="16"/>
                <w:szCs w:val="16"/>
              </w:rPr>
              <w:t>Ведомственная структура расходов бюджета сельского поселения Рысайкино муниципального района Похвистневский Самарской области на 2023 год</w:t>
            </w:r>
          </w:p>
          <w:p w:rsidR="000314A8" w:rsidRPr="000314A8" w:rsidRDefault="000314A8" w:rsidP="000314A8">
            <w:pPr>
              <w:spacing w:after="0" w:line="240" w:lineRule="auto"/>
              <w:rPr>
                <w:rFonts w:ascii="Times New Roman" w:hAnsi="Times New Roman"/>
                <w:noProof/>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11"/>
              <w:gridCol w:w="525"/>
              <w:gridCol w:w="640"/>
              <w:gridCol w:w="1103"/>
              <w:gridCol w:w="664"/>
              <w:gridCol w:w="1000"/>
              <w:gridCol w:w="1171"/>
            </w:tblGrid>
            <w:tr w:rsidR="000314A8" w:rsidRPr="000314A8" w:rsidTr="000314A8">
              <w:tc>
                <w:tcPr>
                  <w:tcW w:w="720"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Код </w:t>
                  </w:r>
                </w:p>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ГРБС</w:t>
                  </w:r>
                </w:p>
              </w:tc>
              <w:tc>
                <w:tcPr>
                  <w:tcW w:w="3811"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bCs/>
                      <w:noProof/>
                      <w:sz w:val="16"/>
                      <w:szCs w:val="16"/>
                    </w:rPr>
                    <w:t>Наименование главного распорядителя средств областного бюджета, раздела, подраздела, целевой статьи, подгруппы видов расходов</w:t>
                  </w:r>
                  <w:r w:rsidRPr="000314A8">
                    <w:rPr>
                      <w:rFonts w:ascii="Times New Roman" w:hAnsi="Times New Roman"/>
                      <w:noProof/>
                      <w:sz w:val="16"/>
                      <w:szCs w:val="16"/>
                    </w:rPr>
                    <w:t xml:space="preserve"> </w:t>
                  </w:r>
                </w:p>
              </w:tc>
              <w:tc>
                <w:tcPr>
                  <w:tcW w:w="525"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Рз</w:t>
                  </w:r>
                </w:p>
              </w:tc>
              <w:tc>
                <w:tcPr>
                  <w:tcW w:w="640"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ПР</w:t>
                  </w:r>
                </w:p>
              </w:tc>
              <w:tc>
                <w:tcPr>
                  <w:tcW w:w="1103"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ЦСР</w:t>
                  </w:r>
                </w:p>
              </w:tc>
              <w:tc>
                <w:tcPr>
                  <w:tcW w:w="664"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ВР</w:t>
                  </w:r>
                </w:p>
              </w:tc>
              <w:tc>
                <w:tcPr>
                  <w:tcW w:w="2171" w:type="dxa"/>
                  <w:gridSpan w:val="2"/>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Сумма, тыс. руб.</w:t>
                  </w:r>
                </w:p>
              </w:tc>
            </w:tr>
            <w:tr w:rsidR="000314A8" w:rsidRPr="000314A8" w:rsidTr="000314A8">
              <w:tc>
                <w:tcPr>
                  <w:tcW w:w="720"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525"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40"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103"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всего</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в т.ч. за счет средств безвозмездных поступлений</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w:t>
                  </w: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404</w:t>
                  </w: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Администрация сельского поселения Рысайкино муниципального района Похвистневский Самарской области</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14201,9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2845,1</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Функционирование высшего должностного лица субъекта Российской Федерации и муниципального образования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897,6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897,6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897,6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Расходы на выплаты персоналу в целях </w:t>
                  </w:r>
                  <w:r w:rsidRPr="000314A8">
                    <w:rPr>
                      <w:rFonts w:ascii="Times New Roman" w:hAnsi="Times New Roman"/>
                      <w:noProof/>
                      <w:sz w:val="16"/>
                      <w:szCs w:val="16"/>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lastRenderedPageBreak/>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897,6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1466,7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1466,7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1466,7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1056,1</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256,4</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Межбюджетные трансферты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150,1</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4,1</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Резервные фонды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Другие общегосударственные вопросы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77,2</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77,2</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информационного общества в сельском поселении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60В0000000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62,2</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60В0000000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62,2</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60Ж0000000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60Ж0000000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Мобилизационная и вневойсковая подготовка</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Расходы на выплату персоналу государственных (муниципальных) органов</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105,0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Защита населения и территории от чрезвычайных ситуаций природного и техногенного характера, пожарная безопасность</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87,8</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87,8</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Подпрограмма «Предупреждение и ликвидация последствий чрезвычайных ситуаций и стихийных </w:t>
                  </w:r>
                  <w:r w:rsidRPr="000314A8">
                    <w:rPr>
                      <w:rFonts w:ascii="Times New Roman" w:hAnsi="Times New Roman"/>
                      <w:noProof/>
                      <w:sz w:val="16"/>
                      <w:szCs w:val="16"/>
                    </w:rPr>
                    <w:lastRenderedPageBreak/>
                    <w:t>бедствий на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lastRenderedPageBreak/>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6040000000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50,8</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6040000000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50,8</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«Обеспечение первичных мер пожарной безопасности в границах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6030000000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6030000000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19,5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6030000000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Другие вопросы в области национальной безопасности и правоохранительной деятельности</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6070000000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6070000000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Сельское хозяйство и рыболовство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44,6</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44,6</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"Мероприятия в области национальной экономики на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6050000000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44,6</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закупки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6050000000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45,0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44,6</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Дорожное хозяйство (дорожные фонды)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7483,3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7483,3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Подпрограмма «Модернизация и развитие автомобильных дорог общего пользования местного значения в сельском поселении Рысайкино»</w:t>
                  </w:r>
                  <w:r w:rsidRPr="000314A8">
                    <w:rPr>
                      <w:rFonts w:ascii="Times New Roman" w:hAnsi="Times New Roman"/>
                      <w:noProof/>
                      <w:sz w:val="16"/>
                      <w:szCs w:val="16"/>
                    </w:rPr>
                    <w:tab/>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6090000000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7483,3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04</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6090000000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7483,3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2000</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Коммунальное хозяйство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Подпрограмма «Комплексное развитие систем коммунальной инфраструктуры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6010000000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6010000000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Благоустройство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2353,6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685,5</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2353,6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685,5</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«Комплексное благоустройство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6020000000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727,4</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6020000000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643,7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60200000000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83,7</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«Энергосбережение и повышение энергетической эффективности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6080000000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420,2</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6080000000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420,2</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«Реализация мероприятий по поддержке общественного проекта развития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60А0000000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1206,0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685,5</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05</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03</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60А0000000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1206,0</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685,5</w:t>
                  </w: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Культура</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08</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1326,9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08</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1326,9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культуры на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08</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60Д0000000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1326,9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08</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60Д0000000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8,3</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Межбюджетные трансферты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08</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60Д0000000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1318,6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Другие вопросы в области здравоохранения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60Е0000000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«Оценка недвижимости, признания и регулирование отношений муниципальной собственности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60Е0000000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09</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60Е0000000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Пенсионное обеспечение</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144,6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144,6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144,6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Социальное обеспечение и иные выплаты населению</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300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144,6</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33"/>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Физическая культура </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9,9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9,9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физической культуры и спорта на территории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6060000000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9,9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635"/>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6060000000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9,9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98"/>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Периодическая печать и издательства</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98"/>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98"/>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«Информирование населения сельского поселения Рысайкино»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60Г0000000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98"/>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w:t>
                  </w: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02</w:t>
                  </w: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60Г0000000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98"/>
              </w:trPr>
              <w:tc>
                <w:tcPr>
                  <w:tcW w:w="72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3811"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b/>
                      <w:noProof/>
                      <w:sz w:val="16"/>
                      <w:szCs w:val="16"/>
                    </w:rPr>
                    <w:t>Всего:</w:t>
                  </w:r>
                </w:p>
              </w:tc>
              <w:tc>
                <w:tcPr>
                  <w:tcW w:w="525"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103"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0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14201,9</w:t>
                  </w:r>
                </w:p>
              </w:tc>
              <w:tc>
                <w:tcPr>
                  <w:tcW w:w="1171"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2845,1</w:t>
                  </w:r>
                </w:p>
              </w:tc>
            </w:tr>
          </w:tbl>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1.6.  Приложение № 4  изложить в следующей редакции:</w:t>
            </w: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Приложение №4</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к Решению </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«О  бюджете сельского поселения Рысайкино</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муниципального района Похвистневский Самарской области</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на 2023 год и на плановый период 2024 и 2025 годов»</w:t>
            </w: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b/>
                <w:noProof/>
                <w:sz w:val="16"/>
                <w:szCs w:val="16"/>
              </w:rPr>
            </w:pPr>
            <w:r w:rsidRPr="000314A8">
              <w:rPr>
                <w:rFonts w:ascii="Times New Roman" w:hAnsi="Times New Roman"/>
                <w:b/>
                <w:noProof/>
                <w:sz w:val="16"/>
                <w:szCs w:val="16"/>
              </w:rPr>
              <w:t>Распределение бюджетных ассигнований по  целевым статьям (муниципальным программам сельского поселения и непрограммным направления деятельности), группам видов расходов классификации расходов бюджета сельского поселения Рысайкино муниципального района Похвистневский Самарской области на 2023 год</w:t>
            </w:r>
          </w:p>
          <w:p w:rsidR="000314A8" w:rsidRPr="000314A8" w:rsidRDefault="000314A8" w:rsidP="000314A8">
            <w:pPr>
              <w:spacing w:after="0" w:line="240" w:lineRule="auto"/>
              <w:rPr>
                <w:rFonts w:ascii="Times New Roman" w:hAnsi="Times New Roman"/>
                <w:b/>
                <w:noProof/>
                <w:sz w:val="16"/>
                <w:szCs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1440"/>
              <w:gridCol w:w="664"/>
              <w:gridCol w:w="1029"/>
              <w:gridCol w:w="1119"/>
            </w:tblGrid>
            <w:tr w:rsidR="000314A8" w:rsidRPr="000314A8" w:rsidTr="000314A8">
              <w:tc>
                <w:tcPr>
                  <w:tcW w:w="5524"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bCs/>
                      <w:noProof/>
                      <w:sz w:val="16"/>
                      <w:szCs w:val="16"/>
                    </w:rPr>
                    <w:t xml:space="preserve">Наименование </w:t>
                  </w:r>
                </w:p>
              </w:tc>
              <w:tc>
                <w:tcPr>
                  <w:tcW w:w="1440"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ЦСР</w:t>
                  </w:r>
                </w:p>
              </w:tc>
              <w:tc>
                <w:tcPr>
                  <w:tcW w:w="664" w:type="dxa"/>
                  <w:vMerge w:val="restart"/>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ВР</w:t>
                  </w:r>
                </w:p>
              </w:tc>
              <w:tc>
                <w:tcPr>
                  <w:tcW w:w="2148" w:type="dxa"/>
                  <w:gridSpan w:val="2"/>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Сумма, тыс. руб.</w:t>
                  </w:r>
                </w:p>
              </w:tc>
            </w:tr>
            <w:tr w:rsidR="000314A8" w:rsidRPr="000314A8" w:rsidTr="000314A8">
              <w:tc>
                <w:tcPr>
                  <w:tcW w:w="5524"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440"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664" w:type="dxa"/>
                  <w:vMerge/>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всего</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в т.ч. за счет </w:t>
                  </w:r>
                  <w:r w:rsidRPr="000314A8">
                    <w:rPr>
                      <w:rFonts w:ascii="Times New Roman" w:hAnsi="Times New Roman"/>
                      <w:noProof/>
                      <w:sz w:val="16"/>
                      <w:szCs w:val="16"/>
                    </w:rPr>
                    <w:lastRenderedPageBreak/>
                    <w:t>средств безвозмездных поступлений</w:t>
                  </w: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lastRenderedPageBreak/>
                    <w:t>1</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3</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Муниципальная программа «Комплексное развитие сельского поселения Рысайкино муниципального района Похвистневский Самарской области на 2021-2025 годы»</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6000000000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14201,9</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2845,1</w:t>
                  </w: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Подпрограмма «Комплексное развитие систем коммунальной инфраструктуры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6010000000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123</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6010000000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123</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«Комплексное благоустройство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6020000000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727,4</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6020000000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643,7</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6020000000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83,7</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«Обеспечение первичных мер пожарной безопасности в границах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6030000000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27</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6030000000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19,5</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6030000000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7,5</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«Предупреждение и ликвидация последствий чрезвычайных ситуаций и стихийных бедствий на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6040000000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50,8</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6040000000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50,8</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«Мероприятия в области национальной экономики на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6050000000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45,0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44,6</w:t>
                  </w: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6050000000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45,0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44,6</w:t>
                  </w: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«Развитие физической культуры и спорта на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6060000000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9,9</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6060000000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9,9</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«Создание условий для деятельности добровольных формирований населения по охране общественного порядка на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6070000000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42,3</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6070000000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42,3</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27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«Энергосбережение и повышение энергетической эффективности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6080000000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420,2</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27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6080000000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420,2</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06"/>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Подпрограмма «Модернизация и развитие автомобильных дорог общего пользования местного значения в сельском поселении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6090000000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7483,2</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2000</w:t>
                  </w:r>
                </w:p>
              </w:tc>
            </w:tr>
            <w:tr w:rsidR="000314A8" w:rsidRPr="000314A8" w:rsidTr="000314A8">
              <w:trPr>
                <w:trHeight w:val="106"/>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 xml:space="preserve">  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6090000000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7483,2</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2000</w:t>
                  </w: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Подпрограмма «Реализация мероприятий по поддержке общественного проекта развития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60А0000000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1206,0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685,5</w:t>
                  </w: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60А0000000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1206,0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685,5</w:t>
                  </w: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Подпрограмма «Развитие муниципальной службы в Администрации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2659</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115</w:t>
                  </w: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2058,7</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105</w:t>
                  </w: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281,5</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r>
            <w:tr w:rsidR="000314A8" w:rsidRPr="000314A8" w:rsidTr="000314A8">
              <w:trPr>
                <w:trHeight w:val="210"/>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Социальное обеспечение и иные выплаты населению</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300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144,6</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256"/>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Межбюджетные трансферты</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150,1</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16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60Б0000000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24,1</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Подпрограмма «Развитие информационного общества в сельском поселении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60В0000000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62,2</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439"/>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60В0000000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62,2</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r>
            <w:tr w:rsidR="000314A8" w:rsidRPr="000314A8" w:rsidTr="000314A8">
              <w:trPr>
                <w:trHeight w:val="433"/>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Подпрограмма «Информирование населения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60Г0000000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433"/>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lastRenderedPageBreak/>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60Г0000000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433"/>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Подпрограмма «Развитие культуры на территории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60Д0000000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1326,9</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245"/>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60Д0000000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8,3</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245"/>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Межбюджетные трансферты</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60Д0000000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500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1318,6</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245"/>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Подпрограмма «Профилактика терроризма и экстремизма, а также минимизация и (или) ликвидация последствий проявления терроризма и экстремизма в границах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60Ж0000000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245"/>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Закупка товаров, работ и услуг для обеспечения государственных (муниципальных) нужд</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noProof/>
                      <w:sz w:val="16"/>
                      <w:szCs w:val="16"/>
                    </w:rPr>
                    <w:t>60Ж0000000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245"/>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Подпрограмма «Оценка недвижимости, признания и регулирование отношений муниципальной собственности сельского поселения Рысайкино»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60Е0000000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245"/>
              </w:trPr>
              <w:tc>
                <w:tcPr>
                  <w:tcW w:w="552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Иные бюджетные ассигнования</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60Е0000000</w:t>
                  </w: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800</w:t>
                  </w: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r>
            <w:tr w:rsidR="000314A8" w:rsidRPr="000314A8" w:rsidTr="000314A8">
              <w:trPr>
                <w:trHeight w:val="106"/>
              </w:trPr>
              <w:tc>
                <w:tcPr>
                  <w:tcW w:w="552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ВСЕГО</w:t>
                  </w:r>
                </w:p>
              </w:tc>
              <w:tc>
                <w:tcPr>
                  <w:tcW w:w="1440"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664"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p>
              </w:tc>
              <w:tc>
                <w:tcPr>
                  <w:tcW w:w="102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14201,9</w:t>
                  </w:r>
                </w:p>
              </w:tc>
              <w:tc>
                <w:tcPr>
                  <w:tcW w:w="1119" w:type="dxa"/>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2845,1</w:t>
                  </w:r>
                </w:p>
              </w:tc>
            </w:tr>
          </w:tbl>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1.7.  Приложение №10 изложить в следующей редакции:</w:t>
            </w: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Приложение №10</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к Решению </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«О  бюджете сельского поселения Рысайкино</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муниципального района Похвистневский Самарской области</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 на 2023 год и на плановый период 2024 и 2025 годов»</w:t>
            </w:r>
          </w:p>
          <w:p w:rsidR="000314A8" w:rsidRPr="000314A8" w:rsidRDefault="000314A8" w:rsidP="000314A8">
            <w:pPr>
              <w:spacing w:after="0" w:line="240" w:lineRule="auto"/>
              <w:rPr>
                <w:rFonts w:ascii="Times New Roman" w:hAnsi="Times New Roman"/>
                <w:b/>
                <w:bCs/>
                <w:noProof/>
                <w:sz w:val="16"/>
                <w:szCs w:val="16"/>
              </w:rPr>
            </w:pPr>
            <w:r w:rsidRPr="000314A8">
              <w:rPr>
                <w:rFonts w:ascii="Times New Roman" w:hAnsi="Times New Roman"/>
                <w:b/>
                <w:bCs/>
                <w:noProof/>
                <w:sz w:val="16"/>
                <w:szCs w:val="16"/>
              </w:rPr>
              <w:t>Источники финансирования дефицита бюджета сельского поселения Рысайкино муниципального района Похвистневский Самарской области</w:t>
            </w:r>
            <w:r w:rsidRPr="000314A8">
              <w:rPr>
                <w:rFonts w:ascii="Times New Roman" w:hAnsi="Times New Roman"/>
                <w:bCs/>
                <w:noProof/>
                <w:sz w:val="16"/>
                <w:szCs w:val="16"/>
              </w:rPr>
              <w:t xml:space="preserve"> </w:t>
            </w:r>
            <w:r w:rsidRPr="000314A8">
              <w:rPr>
                <w:rFonts w:ascii="Times New Roman" w:hAnsi="Times New Roman"/>
                <w:b/>
                <w:bCs/>
                <w:noProof/>
                <w:sz w:val="16"/>
                <w:szCs w:val="16"/>
              </w:rPr>
              <w:t>на 2023 год</w:t>
            </w:r>
          </w:p>
          <w:p w:rsidR="000314A8" w:rsidRPr="000314A8" w:rsidRDefault="000314A8" w:rsidP="000314A8">
            <w:pPr>
              <w:spacing w:after="0" w:line="240" w:lineRule="auto"/>
              <w:rPr>
                <w:rFonts w:ascii="Times New Roman" w:hAnsi="Times New Roman"/>
                <w:noProof/>
                <w:sz w:val="16"/>
                <w:szCs w:val="16"/>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609"/>
              <w:gridCol w:w="5386"/>
              <w:gridCol w:w="1320"/>
            </w:tblGrid>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Код адми</w:t>
                  </w:r>
                </w:p>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нистра</w:t>
                  </w:r>
                </w:p>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тора</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Код</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bCs/>
                      <w:noProof/>
                      <w:sz w:val="16"/>
                      <w:szCs w:val="16"/>
                    </w:rPr>
                    <w:t xml:space="preserve">Наименование кода группы, подгруппы, </w:t>
                  </w:r>
                  <w:r w:rsidRPr="000314A8">
                    <w:rPr>
                      <w:rFonts w:ascii="Times New Roman" w:hAnsi="Times New Roman"/>
                      <w:bCs/>
                      <w:noProof/>
                      <w:sz w:val="16"/>
                      <w:szCs w:val="16"/>
                    </w:rPr>
                    <w:br/>
                    <w:t>статьи, вида источника финансирования дефицита бюджета сельского поселения</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Сумма,</w:t>
                  </w:r>
                </w:p>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тыс. руб.</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2</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3</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01050000000000000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Изменение остатков средств на счетах по учету средств бюджета</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1523,3</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01050000000000500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Увеличение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-12678,6</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01050200000000500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Увеличение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-12678,6</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01050201000000510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Увеличение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-12678,6</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01050201100000510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Увеличение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-12678,6</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01050000000000600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Уменьшение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14201,9</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01050200000000600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Уменьшение прочих остатков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14201,9</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01050201000000610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Уменьшение прочих остатков денежных средств бюджетов</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14201,9</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01050201100000610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Уменьшение прочих остатков денежных средств бюджетов сельских поселений</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14201,9</w:t>
                  </w:r>
                </w:p>
              </w:tc>
            </w:tr>
            <w:tr w:rsidR="000314A8" w:rsidRPr="000314A8" w:rsidTr="000314A8">
              <w:tc>
                <w:tcPr>
                  <w:tcW w:w="108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404</w:t>
                  </w:r>
                </w:p>
              </w:tc>
              <w:tc>
                <w:tcPr>
                  <w:tcW w:w="1609"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noProof/>
                      <w:sz w:val="16"/>
                      <w:szCs w:val="16"/>
                    </w:rPr>
                  </w:pPr>
                  <w:r w:rsidRPr="000314A8">
                    <w:rPr>
                      <w:rFonts w:ascii="Times New Roman" w:hAnsi="Times New Roman"/>
                      <w:noProof/>
                      <w:sz w:val="16"/>
                      <w:szCs w:val="16"/>
                    </w:rPr>
                    <w:t>01000000000000000</w:t>
                  </w:r>
                </w:p>
              </w:tc>
              <w:tc>
                <w:tcPr>
                  <w:tcW w:w="5386"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Итого источников финансирования дефицита бюджета</w:t>
                  </w:r>
                </w:p>
              </w:tc>
              <w:tc>
                <w:tcPr>
                  <w:tcW w:w="1320" w:type="dxa"/>
                  <w:tcBorders>
                    <w:top w:val="single" w:sz="4" w:space="0" w:color="auto"/>
                    <w:left w:val="single" w:sz="4" w:space="0" w:color="auto"/>
                    <w:bottom w:val="single" w:sz="4" w:space="0" w:color="auto"/>
                    <w:right w:val="single" w:sz="4" w:space="0" w:color="auto"/>
                  </w:tcBorders>
                </w:tcPr>
                <w:p w:rsidR="000314A8" w:rsidRPr="000314A8" w:rsidRDefault="000314A8" w:rsidP="007D10CA">
                  <w:pPr>
                    <w:framePr w:hSpace="180" w:wrap="around" w:hAnchor="margin" w:x="256" w:y="1015"/>
                    <w:spacing w:after="0" w:line="240" w:lineRule="auto"/>
                    <w:rPr>
                      <w:rFonts w:ascii="Times New Roman" w:hAnsi="Times New Roman"/>
                      <w:b/>
                      <w:noProof/>
                      <w:sz w:val="16"/>
                      <w:szCs w:val="16"/>
                    </w:rPr>
                  </w:pPr>
                  <w:r w:rsidRPr="000314A8">
                    <w:rPr>
                      <w:rFonts w:ascii="Times New Roman" w:hAnsi="Times New Roman"/>
                      <w:b/>
                      <w:noProof/>
                      <w:sz w:val="16"/>
                      <w:szCs w:val="16"/>
                    </w:rPr>
                    <w:t>1523,3</w:t>
                  </w:r>
                </w:p>
              </w:tc>
            </w:tr>
          </w:tbl>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 xml:space="preserve">2. Опубликовать настоящее Решение в газете « Рысайкинская ласточка». </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3. Настоящее Решение вступает в силу со дня его опубликования.</w:t>
            </w:r>
          </w:p>
          <w:p w:rsidR="000314A8" w:rsidRPr="000314A8" w:rsidRDefault="000314A8" w:rsidP="000314A8">
            <w:pPr>
              <w:spacing w:after="0" w:line="240" w:lineRule="auto"/>
              <w:rPr>
                <w:rFonts w:ascii="Times New Roman" w:hAnsi="Times New Roman"/>
                <w:noProof/>
                <w:sz w:val="16"/>
                <w:szCs w:val="16"/>
              </w:rPr>
            </w:pP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Председатель Собрания</w:t>
            </w:r>
          </w:p>
          <w:p w:rsidR="000314A8" w:rsidRPr="000314A8" w:rsidRDefault="000314A8" w:rsidP="000314A8">
            <w:pPr>
              <w:spacing w:after="0" w:line="240" w:lineRule="auto"/>
              <w:rPr>
                <w:rFonts w:ascii="Times New Roman" w:hAnsi="Times New Roman"/>
                <w:noProof/>
                <w:sz w:val="16"/>
                <w:szCs w:val="16"/>
              </w:rPr>
            </w:pPr>
            <w:r w:rsidRPr="000314A8">
              <w:rPr>
                <w:rFonts w:ascii="Times New Roman" w:hAnsi="Times New Roman"/>
                <w:noProof/>
                <w:sz w:val="16"/>
                <w:szCs w:val="16"/>
              </w:rPr>
              <w:t>представителей поселения                                                                  Перников В.В.</w:t>
            </w:r>
          </w:p>
          <w:p w:rsidR="000314A8" w:rsidRPr="000314A8" w:rsidRDefault="000314A8" w:rsidP="000314A8">
            <w:pPr>
              <w:spacing w:after="0" w:line="240" w:lineRule="auto"/>
              <w:rPr>
                <w:rFonts w:ascii="Times New Roman" w:hAnsi="Times New Roman"/>
                <w:noProof/>
                <w:sz w:val="16"/>
                <w:szCs w:val="16"/>
              </w:rPr>
            </w:pPr>
          </w:p>
          <w:p w:rsidR="00E1501A" w:rsidRDefault="000314A8" w:rsidP="00466408">
            <w:pPr>
              <w:spacing w:after="0" w:line="240" w:lineRule="auto"/>
              <w:rPr>
                <w:rFonts w:ascii="Times New Roman" w:hAnsi="Times New Roman"/>
                <w:noProof/>
                <w:sz w:val="16"/>
                <w:szCs w:val="16"/>
              </w:rPr>
            </w:pPr>
            <w:r w:rsidRPr="000314A8">
              <w:rPr>
                <w:rFonts w:ascii="Times New Roman" w:hAnsi="Times New Roman"/>
                <w:noProof/>
                <w:sz w:val="16"/>
                <w:szCs w:val="16"/>
              </w:rPr>
              <w:t>Глава поселения</w:t>
            </w:r>
            <w:r w:rsidRPr="000314A8">
              <w:rPr>
                <w:rFonts w:ascii="Times New Roman" w:hAnsi="Times New Roman"/>
                <w:noProof/>
                <w:sz w:val="16"/>
                <w:szCs w:val="16"/>
              </w:rPr>
              <w:tab/>
            </w:r>
            <w:r>
              <w:rPr>
                <w:rFonts w:ascii="Times New Roman" w:hAnsi="Times New Roman"/>
                <w:noProof/>
                <w:sz w:val="16"/>
                <w:szCs w:val="16"/>
              </w:rPr>
              <w:t xml:space="preserve">                                                                             </w:t>
            </w:r>
            <w:r w:rsidR="00997DE4">
              <w:rPr>
                <w:rFonts w:ascii="Times New Roman" w:hAnsi="Times New Roman"/>
                <w:noProof/>
                <w:sz w:val="16"/>
                <w:szCs w:val="16"/>
              </w:rPr>
              <w:t>Исаев В.В.</w:t>
            </w:r>
          </w:p>
        </w:tc>
      </w:tr>
      <w:tr w:rsidR="00BA13FE" w:rsidRPr="00D07972" w:rsidTr="002534F2">
        <w:trPr>
          <w:trHeight w:val="1170"/>
        </w:trPr>
        <w:tc>
          <w:tcPr>
            <w:tcW w:w="9967" w:type="dxa"/>
          </w:tcPr>
          <w:p w:rsidR="00CA7833" w:rsidRDefault="00CA7833" w:rsidP="00CA7833">
            <w:pPr>
              <w:tabs>
                <w:tab w:val="left" w:pos="709"/>
              </w:tabs>
              <w:suppressAutoHyphens/>
              <w:spacing w:after="0" w:line="240" w:lineRule="auto"/>
              <w:rPr>
                <w:rFonts w:ascii="Times New Roman" w:eastAsia="Calibri" w:hAnsi="Times New Roman" w:cs="Calibri"/>
                <w:b/>
                <w:bCs/>
                <w:color w:val="000000"/>
                <w:sz w:val="16"/>
                <w:szCs w:val="16"/>
                <w:u w:val="single"/>
                <w:lang w:eastAsia="ar-SA"/>
              </w:rPr>
            </w:pPr>
            <w:r w:rsidRPr="009D4616">
              <w:rPr>
                <w:rFonts w:ascii="Times New Roman" w:eastAsia="Calibri" w:hAnsi="Times New Roman" w:cs="Calibri"/>
                <w:b/>
                <w:bCs/>
                <w:color w:val="000000"/>
                <w:sz w:val="16"/>
                <w:szCs w:val="16"/>
                <w:u w:val="single"/>
                <w:lang w:eastAsia="ar-SA"/>
              </w:rPr>
              <w:lastRenderedPageBreak/>
              <w:t>Новости МО МВД</w:t>
            </w:r>
          </w:p>
          <w:p w:rsidR="00E1501A" w:rsidRPr="00E1501A" w:rsidRDefault="00E1501A" w:rsidP="00E1501A">
            <w:pPr>
              <w:spacing w:after="0" w:line="240" w:lineRule="auto"/>
              <w:ind w:firstLine="851"/>
              <w:jc w:val="center"/>
              <w:rPr>
                <w:rFonts w:ascii="Times New Roman" w:hAnsi="Times New Roman"/>
                <w:b/>
                <w:color w:val="000000"/>
                <w:sz w:val="18"/>
                <w:szCs w:val="18"/>
              </w:rPr>
            </w:pPr>
            <w:proofErr w:type="spellStart"/>
            <w:r w:rsidRPr="00E1501A">
              <w:rPr>
                <w:rFonts w:ascii="Times New Roman" w:hAnsi="Times New Roman"/>
                <w:b/>
                <w:color w:val="000000"/>
                <w:sz w:val="18"/>
                <w:szCs w:val="18"/>
              </w:rPr>
              <w:t>Похвистневские</w:t>
            </w:r>
            <w:proofErr w:type="spellEnd"/>
            <w:r w:rsidRPr="00E1501A">
              <w:rPr>
                <w:rFonts w:ascii="Times New Roman" w:hAnsi="Times New Roman"/>
                <w:b/>
                <w:color w:val="000000"/>
                <w:sz w:val="18"/>
                <w:szCs w:val="18"/>
              </w:rPr>
              <w:t xml:space="preserve"> полицейские приняли участие в акции МВД России "8 марта в каждый дом"</w:t>
            </w:r>
          </w:p>
          <w:p w:rsidR="00E1501A" w:rsidRPr="00E1501A" w:rsidRDefault="00E1501A" w:rsidP="00E1501A">
            <w:pPr>
              <w:spacing w:after="0" w:line="240" w:lineRule="auto"/>
              <w:ind w:firstLine="851"/>
              <w:jc w:val="center"/>
              <w:rPr>
                <w:rFonts w:ascii="Times New Roman" w:hAnsi="Times New Roman"/>
                <w:b/>
                <w:color w:val="000000"/>
                <w:sz w:val="18"/>
                <w:szCs w:val="18"/>
              </w:rPr>
            </w:pPr>
          </w:p>
          <w:tbl>
            <w:tblPr>
              <w:tblpPr w:leftFromText="180" w:rightFromText="180" w:vertAnchor="text" w:horzAnchor="margin" w:tblpY="-1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tblGrid>
            <w:tr w:rsidR="00E1501A" w:rsidRPr="00573D73" w:rsidTr="00E1501A">
              <w:tc>
                <w:tcPr>
                  <w:tcW w:w="3539" w:type="dxa"/>
                  <w:shd w:val="clear" w:color="auto" w:fill="auto"/>
                </w:tcPr>
                <w:p w:rsidR="00E1501A" w:rsidRPr="00573D73" w:rsidRDefault="00DE4AA3" w:rsidP="00E1501A">
                  <w:pPr>
                    <w:pStyle w:val="1"/>
                    <w:spacing w:before="0" w:after="0"/>
                    <w:rPr>
                      <w:rFonts w:ascii="Times New Roman" w:hAnsi="Times New Roman"/>
                      <w:sz w:val="16"/>
                      <w:szCs w:val="16"/>
                    </w:rPr>
                  </w:pPr>
                  <w:r>
                    <w:rPr>
                      <w:rFonts w:ascii="Times New Roman" w:hAnsi="Times New Roman"/>
                      <w:noProof/>
                      <w:sz w:val="16"/>
                      <w:szCs w:val="16"/>
                    </w:rPr>
                    <w:drawing>
                      <wp:inline distT="0" distB="0" distL="0" distR="0">
                        <wp:extent cx="2190750" cy="1457325"/>
                        <wp:effectExtent l="0" t="0" r="0" b="9525"/>
                        <wp:docPr id="1" name="Рисунок 1" descr="IMG_7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36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0" cy="1457325"/>
                                </a:xfrm>
                                <a:prstGeom prst="rect">
                                  <a:avLst/>
                                </a:prstGeom>
                                <a:noFill/>
                                <a:ln>
                                  <a:noFill/>
                                </a:ln>
                              </pic:spPr>
                            </pic:pic>
                          </a:graphicData>
                        </a:graphic>
                      </wp:inline>
                    </w:drawing>
                  </w:r>
                </w:p>
              </w:tc>
            </w:tr>
          </w:tbl>
          <w:p w:rsidR="00E1501A" w:rsidRPr="00E1501A" w:rsidRDefault="00E1501A" w:rsidP="00E1501A">
            <w:pPr>
              <w:spacing w:after="0" w:line="240" w:lineRule="auto"/>
              <w:rPr>
                <w:rFonts w:ascii="Times New Roman" w:hAnsi="Times New Roman"/>
                <w:i/>
                <w:color w:val="000000"/>
                <w:sz w:val="18"/>
                <w:szCs w:val="18"/>
              </w:rPr>
            </w:pPr>
            <w:r w:rsidRPr="00E1501A">
              <w:rPr>
                <w:rFonts w:ascii="Times New Roman" w:hAnsi="Times New Roman"/>
                <w:i/>
                <w:color w:val="000000"/>
                <w:sz w:val="18"/>
                <w:szCs w:val="18"/>
              </w:rPr>
              <w:t>Полицейские поздравляют женщин с первым праздником весны</w:t>
            </w:r>
          </w:p>
          <w:p w:rsidR="00E1501A" w:rsidRPr="00E1501A" w:rsidRDefault="00E1501A" w:rsidP="00E1501A">
            <w:pPr>
              <w:spacing w:after="0" w:line="240" w:lineRule="auto"/>
              <w:ind w:firstLine="851"/>
              <w:jc w:val="center"/>
              <w:rPr>
                <w:rFonts w:ascii="Times New Roman" w:hAnsi="Times New Roman"/>
                <w:b/>
                <w:color w:val="000000"/>
                <w:sz w:val="18"/>
                <w:szCs w:val="18"/>
              </w:rPr>
            </w:pPr>
          </w:p>
          <w:p w:rsidR="00E1501A" w:rsidRPr="00E1501A" w:rsidRDefault="00E1501A" w:rsidP="00E1501A">
            <w:pPr>
              <w:spacing w:after="0" w:line="240" w:lineRule="auto"/>
              <w:ind w:firstLine="851"/>
              <w:jc w:val="both"/>
              <w:rPr>
                <w:rFonts w:ascii="Times New Roman" w:hAnsi="Times New Roman"/>
                <w:color w:val="000000"/>
                <w:sz w:val="18"/>
                <w:szCs w:val="18"/>
              </w:rPr>
            </w:pPr>
            <w:r w:rsidRPr="00E1501A">
              <w:rPr>
                <w:rFonts w:ascii="Times New Roman" w:hAnsi="Times New Roman"/>
                <w:color w:val="000000"/>
                <w:sz w:val="18"/>
                <w:szCs w:val="18"/>
              </w:rPr>
              <w:t>В преддверии весеннего праздника заместитель начальника МО МВД России «</w:t>
            </w:r>
            <w:proofErr w:type="spellStart"/>
            <w:r w:rsidRPr="00E1501A">
              <w:rPr>
                <w:rFonts w:ascii="Times New Roman" w:hAnsi="Times New Roman"/>
                <w:color w:val="000000"/>
                <w:sz w:val="18"/>
                <w:szCs w:val="18"/>
              </w:rPr>
              <w:t>Похвистневский</w:t>
            </w:r>
            <w:proofErr w:type="spellEnd"/>
            <w:r w:rsidRPr="00E1501A">
              <w:rPr>
                <w:rFonts w:ascii="Times New Roman" w:hAnsi="Times New Roman"/>
                <w:color w:val="000000"/>
                <w:sz w:val="18"/>
                <w:szCs w:val="18"/>
              </w:rPr>
              <w:t xml:space="preserve">» - начальник отделения по работе с личным составом подполковник полиции Наталья Сорокина и старший специалист ГИТС и ЗИ лейтенант внутренней службы Сергей </w:t>
            </w:r>
            <w:proofErr w:type="gramStart"/>
            <w:r w:rsidRPr="00E1501A">
              <w:rPr>
                <w:rFonts w:ascii="Times New Roman" w:hAnsi="Times New Roman"/>
                <w:color w:val="000000"/>
                <w:sz w:val="18"/>
                <w:szCs w:val="18"/>
              </w:rPr>
              <w:t>Максимов совместно с общественниками посетили</w:t>
            </w:r>
            <w:proofErr w:type="gramEnd"/>
            <w:r w:rsidRPr="00E1501A">
              <w:rPr>
                <w:rFonts w:ascii="Times New Roman" w:hAnsi="Times New Roman"/>
                <w:color w:val="000000"/>
                <w:sz w:val="18"/>
                <w:szCs w:val="18"/>
              </w:rPr>
              <w:t xml:space="preserve"> семьи сотрудников, погибших при исполнении служебных обязанностей. </w:t>
            </w:r>
          </w:p>
          <w:p w:rsidR="00E1501A" w:rsidRPr="00E1501A" w:rsidRDefault="00E1501A" w:rsidP="00E1501A">
            <w:pPr>
              <w:spacing w:after="0" w:line="240" w:lineRule="auto"/>
              <w:ind w:firstLine="851"/>
              <w:jc w:val="both"/>
              <w:rPr>
                <w:rFonts w:ascii="Times New Roman" w:hAnsi="Times New Roman"/>
                <w:color w:val="000000"/>
                <w:sz w:val="18"/>
                <w:szCs w:val="18"/>
              </w:rPr>
            </w:pPr>
            <w:r w:rsidRPr="00E1501A">
              <w:rPr>
                <w:rFonts w:ascii="Times New Roman" w:hAnsi="Times New Roman"/>
                <w:color w:val="000000"/>
                <w:sz w:val="18"/>
                <w:szCs w:val="18"/>
              </w:rPr>
              <w:t xml:space="preserve">В сентябре 2010 года погибли звание Юрий Власов и звание Павел Задков - сотрудники вневедомственной охраны </w:t>
            </w:r>
            <w:proofErr w:type="spellStart"/>
            <w:r w:rsidRPr="00E1501A">
              <w:rPr>
                <w:rFonts w:ascii="Times New Roman" w:hAnsi="Times New Roman"/>
                <w:color w:val="000000"/>
                <w:sz w:val="18"/>
                <w:szCs w:val="18"/>
              </w:rPr>
              <w:t>Похвистневского</w:t>
            </w:r>
            <w:proofErr w:type="spellEnd"/>
            <w:r w:rsidRPr="00E1501A">
              <w:rPr>
                <w:rFonts w:ascii="Times New Roman" w:hAnsi="Times New Roman"/>
                <w:color w:val="000000"/>
                <w:sz w:val="18"/>
                <w:szCs w:val="18"/>
              </w:rPr>
              <w:t xml:space="preserve"> отдела внутренних дел.  Стражи правопорядка принимают непосредственное участие в жизни родственников погибших коллег, оказывают помощь и поддержку. Полицейские дарят женщинам цветы и подарки, узнают о жизненных трудностях и совместно с Общественным советом находят решение проблем.</w:t>
            </w:r>
          </w:p>
          <w:p w:rsidR="00E1501A" w:rsidRPr="00E1501A" w:rsidRDefault="00E1501A" w:rsidP="00E1501A">
            <w:pPr>
              <w:spacing w:after="0" w:line="240" w:lineRule="auto"/>
              <w:ind w:firstLine="851"/>
              <w:jc w:val="both"/>
              <w:rPr>
                <w:rFonts w:ascii="Times New Roman" w:hAnsi="Times New Roman"/>
                <w:color w:val="000000"/>
                <w:sz w:val="18"/>
                <w:szCs w:val="18"/>
              </w:rPr>
            </w:pPr>
          </w:p>
          <w:p w:rsidR="00E1501A" w:rsidRDefault="00E1501A" w:rsidP="00E1501A">
            <w:pPr>
              <w:spacing w:after="0" w:line="240" w:lineRule="auto"/>
              <w:ind w:firstLine="851"/>
              <w:jc w:val="both"/>
              <w:rPr>
                <w:rFonts w:ascii="Times New Roman" w:hAnsi="Times New Roman"/>
                <w:color w:val="000000"/>
                <w:sz w:val="18"/>
                <w:szCs w:val="18"/>
              </w:rPr>
            </w:pPr>
            <w:r w:rsidRPr="00E1501A">
              <w:rPr>
                <w:rFonts w:ascii="Times New Roman" w:hAnsi="Times New Roman"/>
                <w:color w:val="000000"/>
                <w:sz w:val="18"/>
                <w:szCs w:val="18"/>
              </w:rPr>
              <w:t>Заместитель начальника Межмуниципального отдела от всего личного состава передала поздравления с Международным женским днём и вручила женщинам памятные</w:t>
            </w:r>
            <w:r w:rsidRPr="00E1501A">
              <w:rPr>
                <w:rFonts w:ascii="Times New Roman" w:hAnsi="Times New Roman"/>
                <w:b/>
                <w:color w:val="000000"/>
                <w:sz w:val="18"/>
                <w:szCs w:val="18"/>
              </w:rPr>
              <w:t xml:space="preserve"> </w:t>
            </w:r>
            <w:r w:rsidRPr="00E1501A">
              <w:rPr>
                <w:rFonts w:ascii="Times New Roman" w:hAnsi="Times New Roman"/>
                <w:color w:val="000000"/>
                <w:sz w:val="18"/>
                <w:szCs w:val="18"/>
              </w:rPr>
              <w:t>подарки. Также полицейские пожелали женщинам крепкого здоровья, весеннего настроения, мира и добра близким и родным!</w:t>
            </w:r>
          </w:p>
          <w:p w:rsidR="00E1501A" w:rsidRDefault="00E1501A" w:rsidP="00E1501A">
            <w:pPr>
              <w:spacing w:after="0" w:line="240" w:lineRule="auto"/>
              <w:ind w:firstLine="851"/>
              <w:jc w:val="both"/>
              <w:rPr>
                <w:rFonts w:ascii="Times New Roman" w:hAnsi="Times New Roman"/>
                <w:color w:val="000000"/>
                <w:sz w:val="18"/>
                <w:szCs w:val="18"/>
              </w:rPr>
            </w:pPr>
          </w:p>
          <w:p w:rsidR="00E1501A" w:rsidRPr="00E1501A" w:rsidRDefault="00E1501A" w:rsidP="00E1501A">
            <w:pPr>
              <w:spacing w:after="0" w:line="240" w:lineRule="auto"/>
              <w:ind w:firstLine="851"/>
              <w:jc w:val="both"/>
              <w:rPr>
                <w:rFonts w:ascii="Times New Roman" w:hAnsi="Times New Roman"/>
                <w:b/>
                <w:color w:val="000000"/>
                <w:sz w:val="18"/>
                <w:szCs w:val="18"/>
              </w:rPr>
            </w:pPr>
            <w:proofErr w:type="spellStart"/>
            <w:r w:rsidRPr="00E1501A">
              <w:rPr>
                <w:rFonts w:ascii="Times New Roman" w:hAnsi="Times New Roman"/>
                <w:b/>
                <w:color w:val="000000"/>
                <w:sz w:val="18"/>
                <w:szCs w:val="18"/>
              </w:rPr>
              <w:t>Похвистневские</w:t>
            </w:r>
            <w:proofErr w:type="spellEnd"/>
            <w:r w:rsidRPr="00E1501A">
              <w:rPr>
                <w:rFonts w:ascii="Times New Roman" w:hAnsi="Times New Roman"/>
                <w:b/>
                <w:color w:val="000000"/>
                <w:sz w:val="18"/>
                <w:szCs w:val="18"/>
              </w:rPr>
              <w:t xml:space="preserve"> полицейские приняли участие в акции МВД России "8 марта в каждый дом"</w:t>
            </w:r>
          </w:p>
          <w:p w:rsidR="00E1501A" w:rsidRPr="00E1501A" w:rsidRDefault="00E1501A" w:rsidP="00E1501A">
            <w:pPr>
              <w:spacing w:after="0" w:line="240" w:lineRule="auto"/>
              <w:jc w:val="both"/>
              <w:rPr>
                <w:rFonts w:ascii="Times New Roman" w:hAnsi="Times New Roman"/>
                <w:b/>
                <w:color w:val="000000"/>
                <w:sz w:val="18"/>
                <w:szCs w:val="18"/>
              </w:rPr>
            </w:pPr>
          </w:p>
          <w:p w:rsidR="00E1501A" w:rsidRPr="00E1501A" w:rsidRDefault="00E1501A" w:rsidP="00E1501A">
            <w:pPr>
              <w:spacing w:after="0" w:line="240" w:lineRule="auto"/>
              <w:ind w:firstLine="851"/>
              <w:jc w:val="both"/>
              <w:rPr>
                <w:rFonts w:ascii="Times New Roman" w:hAnsi="Times New Roman"/>
                <w:color w:val="000000"/>
                <w:sz w:val="18"/>
                <w:szCs w:val="18"/>
              </w:rPr>
            </w:pPr>
            <w:r w:rsidRPr="00E1501A">
              <w:rPr>
                <w:rFonts w:ascii="Times New Roman" w:hAnsi="Times New Roman"/>
                <w:color w:val="000000"/>
                <w:sz w:val="18"/>
                <w:szCs w:val="18"/>
              </w:rPr>
              <w:t>В рамках акции МВД России «8 марта в каждый дом» заместитель начальника МО МВД России «</w:t>
            </w:r>
            <w:proofErr w:type="spellStart"/>
            <w:r w:rsidRPr="00E1501A">
              <w:rPr>
                <w:rFonts w:ascii="Times New Roman" w:hAnsi="Times New Roman"/>
                <w:color w:val="000000"/>
                <w:sz w:val="18"/>
                <w:szCs w:val="18"/>
              </w:rPr>
              <w:t>Похвистневский</w:t>
            </w:r>
            <w:proofErr w:type="spellEnd"/>
            <w:r w:rsidRPr="00E1501A">
              <w:rPr>
                <w:rFonts w:ascii="Times New Roman" w:hAnsi="Times New Roman"/>
                <w:color w:val="000000"/>
                <w:sz w:val="18"/>
                <w:szCs w:val="18"/>
              </w:rPr>
              <w:t>» - начальник отделения по работе с личным составом подполковник полиции Наталья Сорокина поздравила с праздником весны жену Бориса Харитонова, который в настоящее время находится в командировке.</w:t>
            </w:r>
          </w:p>
          <w:p w:rsidR="00E1501A" w:rsidRDefault="00E1501A" w:rsidP="00E1501A">
            <w:pPr>
              <w:spacing w:after="0" w:line="240" w:lineRule="auto"/>
              <w:ind w:firstLine="851"/>
              <w:jc w:val="both"/>
              <w:rPr>
                <w:rFonts w:ascii="Times New Roman" w:hAnsi="Times New Roman"/>
                <w:color w:val="000000"/>
                <w:sz w:val="18"/>
                <w:szCs w:val="18"/>
              </w:rPr>
            </w:pPr>
            <w:r w:rsidRPr="00E1501A">
              <w:rPr>
                <w:rFonts w:ascii="Times New Roman" w:hAnsi="Times New Roman"/>
                <w:color w:val="000000"/>
                <w:sz w:val="18"/>
                <w:szCs w:val="18"/>
              </w:rPr>
              <w:t xml:space="preserve">От имени руководства и всего личного состава Наталья Сорокина передала слова поддержки и признательности супруге полицейского. Родственники, коллеги и друзья переживают за </w:t>
            </w:r>
            <w:proofErr w:type="gramStart"/>
            <w:r w:rsidRPr="00E1501A">
              <w:rPr>
                <w:rFonts w:ascii="Times New Roman" w:hAnsi="Times New Roman"/>
                <w:color w:val="000000"/>
                <w:sz w:val="18"/>
                <w:szCs w:val="18"/>
              </w:rPr>
              <w:t>своих</w:t>
            </w:r>
            <w:proofErr w:type="gramEnd"/>
            <w:r w:rsidRPr="00E1501A">
              <w:rPr>
                <w:rFonts w:ascii="Times New Roman" w:hAnsi="Times New Roman"/>
                <w:color w:val="000000"/>
                <w:sz w:val="18"/>
                <w:szCs w:val="18"/>
              </w:rPr>
              <w:t xml:space="preserve"> близких, находящихся на службе вдали от дома. Сослуживцы навещают семьи сотрудников, оказывают помощь и поддержку. В этот нежный праздник подполковник полиции передала Александре Харитоновой символический подарок и пожелала крепкого здоровья, благополучия и мирного неба над головой. </w:t>
            </w:r>
          </w:p>
          <w:p w:rsidR="00E1501A" w:rsidRDefault="00E1501A" w:rsidP="00E1501A">
            <w:pPr>
              <w:spacing w:after="0" w:line="240" w:lineRule="auto"/>
              <w:ind w:firstLine="851"/>
              <w:jc w:val="both"/>
              <w:rPr>
                <w:rFonts w:ascii="Times New Roman" w:hAnsi="Times New Roman"/>
                <w:color w:val="000000"/>
                <w:sz w:val="18"/>
                <w:szCs w:val="18"/>
              </w:rPr>
            </w:pPr>
          </w:p>
          <w:p w:rsidR="003F583D" w:rsidRPr="003F583D" w:rsidRDefault="003F583D" w:rsidP="003F583D">
            <w:pPr>
              <w:spacing w:after="0" w:line="240" w:lineRule="auto"/>
              <w:ind w:firstLine="851"/>
              <w:jc w:val="both"/>
              <w:rPr>
                <w:rFonts w:ascii="Times New Roman" w:hAnsi="Times New Roman"/>
                <w:b/>
                <w:color w:val="000000"/>
                <w:sz w:val="18"/>
                <w:szCs w:val="18"/>
              </w:rPr>
            </w:pPr>
            <w:r w:rsidRPr="003F583D">
              <w:rPr>
                <w:rFonts w:ascii="Times New Roman" w:hAnsi="Times New Roman"/>
                <w:b/>
                <w:color w:val="000000"/>
                <w:sz w:val="18"/>
                <w:szCs w:val="18"/>
              </w:rPr>
              <w:t>Сдай, незаконно хранящееся, оружие и получи вознаграждение!</w:t>
            </w:r>
          </w:p>
          <w:p w:rsidR="003F583D" w:rsidRPr="003F583D" w:rsidRDefault="003F583D" w:rsidP="003F583D">
            <w:pPr>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Уважаемые жители города и района на территории Самарской области проходят мероприятия, направленные на добровольную сдачу населением незаконно хранящегося огнестрельного оружия, боеприпасов, взрывчатых веществ и взрывных устройств, на возмездной основе.</w:t>
            </w:r>
          </w:p>
          <w:p w:rsidR="003F583D" w:rsidRPr="003F583D" w:rsidRDefault="003F583D" w:rsidP="003F583D">
            <w:pPr>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В соответствии с действующим законодательством, добровольной сдачей считается выдача лицом вышеуказанных предметов вооружения по собственной воле или сообщение органам власти о месте их нахождения.</w:t>
            </w:r>
          </w:p>
          <w:p w:rsidR="003F583D" w:rsidRPr="003F583D" w:rsidRDefault="003F583D" w:rsidP="003F583D">
            <w:pPr>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Если у Вас имеются незарегистрированное оружие, боеприпасы, патроны к оружию, взрывные устройства и взрывчатые вещества, которые Вы нашли, либо они остались от умерших родственников и т.п., данные предметы необходимо сдать в ближайший отдел полиции. Этим Вы обезопасите себя, а также сможете получить материальное вознаграждение.</w:t>
            </w:r>
          </w:p>
          <w:p w:rsidR="003F583D" w:rsidRPr="003F583D" w:rsidRDefault="003F583D" w:rsidP="003F583D">
            <w:pPr>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Размер вознаграждения определяется по результатам осмотра технического состояния предмета вооружения. Правительством Самарской области установлены следующие размеры вознаграждения:</w:t>
            </w:r>
          </w:p>
          <w:p w:rsidR="003F583D" w:rsidRPr="003F583D" w:rsidRDefault="003F583D" w:rsidP="003F583D">
            <w:pPr>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Приложение к Постановлению Правительства Самарской области от 30 апреля 2014 г. N 242 РАЗМЕР ДЕНЕЖНОГО ВОЗНАГРАЖДЕНИЯ ЗА ДОБРОВОЛЬНУЮ СДАЧУ НЕЗАКОННО ХРАНЯЩЕГОСЯ ОРУЖИЯ, БОЕПРИПАСОВ, ВЗРЫВЧАТЫХ ВЕЩЕСТВ И ВЗРЫВНЫХ УСТРОЙСТВ</w:t>
            </w:r>
          </w:p>
          <w:tbl>
            <w:tblPr>
              <w:tblW w:w="5000" w:type="pct"/>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643"/>
              <w:gridCol w:w="6384"/>
              <w:gridCol w:w="2708"/>
            </w:tblGrid>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 xml:space="preserve">N </w:t>
                  </w:r>
                  <w:proofErr w:type="gramStart"/>
                  <w:r w:rsidRPr="003F583D">
                    <w:rPr>
                      <w:rFonts w:ascii="Times New Roman" w:hAnsi="Times New Roman"/>
                      <w:color w:val="000000"/>
                      <w:sz w:val="18"/>
                      <w:szCs w:val="18"/>
                    </w:rPr>
                    <w:t>п</w:t>
                  </w:r>
                  <w:proofErr w:type="gramEnd"/>
                  <w:r w:rsidRPr="003F583D">
                    <w:rPr>
                      <w:rFonts w:ascii="Times New Roman" w:hAnsi="Times New Roman"/>
                      <w:color w:val="000000"/>
                      <w:sz w:val="18"/>
                      <w:szCs w:val="18"/>
                    </w:rPr>
                    <w:t>/п</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Наименование оружия, боеприпасов, взрывчатых веществ и взрывных устройств</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Размер денежного вознаграждения</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1. Служебное и боевое ручное стрелковое оружие</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1.1.</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Пистолеты, револьверы</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6000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1.2.</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Автоматы, пулеметы</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12000 рублей за единицу</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 Гражданское оружие</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2.1.</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Огнестрельное охотничье, спортивное оружие с нарезным стволом</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6000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2.2.</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Охотничье пневматическое, огнестрельное, гладкоствольное, спортивное гладкоствольное оружие</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3000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2.3.</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Огнестрельное оружие ограниченного поражения</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4000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2.4.</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Газовое оружие (пистолеты и револьверы)</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2000 рублей за единицу</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 xml:space="preserve">(п. 2.4 </w:t>
                  </w:r>
                  <w:proofErr w:type="gramStart"/>
                  <w:r w:rsidRPr="003F583D">
                    <w:rPr>
                      <w:rFonts w:ascii="Times New Roman" w:hAnsi="Times New Roman"/>
                      <w:color w:val="000000"/>
                      <w:sz w:val="18"/>
                      <w:szCs w:val="18"/>
                    </w:rPr>
                    <w:t>введен</w:t>
                  </w:r>
                  <w:proofErr w:type="gramEnd"/>
                  <w:r w:rsidRPr="003F583D">
                    <w:rPr>
                      <w:rFonts w:ascii="Times New Roman" w:hAnsi="Times New Roman"/>
                      <w:color w:val="000000"/>
                      <w:sz w:val="18"/>
                      <w:szCs w:val="18"/>
                    </w:rPr>
                    <w:t xml:space="preserve"> Постановлением Правительства Самарской области от 22.07.2019 N 499)</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3. Боеприпасы</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3.1.</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Патроны для нарезного оружия</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20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3.2.</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Патроны для гладкоствольного оружия, огнестрельного бесствольного оружия самообороны, оружия ограниченного поражения, газового оружия</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10 рублей за единицу</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4. Самодельное оружие, обрезы</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lastRenderedPageBreak/>
                    <w:t>4.1.</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Самодельное нарезное оружие, в том числе короткоствольное, обрез нарезного оружия</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6000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4.2.</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Самодельное гладкоствольное оружие, обрез гладкоствольного оружия</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3000 рублей за единицу</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5. Взрывчатые вещества и взрывные устройства</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5.1.</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Пластит</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4000 рублей за 100 грамм</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5.2.</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 xml:space="preserve">Тротил, аммонит, </w:t>
                  </w:r>
                  <w:proofErr w:type="spellStart"/>
                  <w:r w:rsidRPr="003F583D">
                    <w:rPr>
                      <w:rFonts w:ascii="Times New Roman" w:hAnsi="Times New Roman"/>
                      <w:color w:val="000000"/>
                      <w:sz w:val="18"/>
                      <w:szCs w:val="18"/>
                    </w:rPr>
                    <w:t>граммонит</w:t>
                  </w:r>
                  <w:proofErr w:type="spellEnd"/>
                  <w:r w:rsidRPr="003F583D">
                    <w:rPr>
                      <w:rFonts w:ascii="Times New Roman" w:hAnsi="Times New Roman"/>
                      <w:color w:val="000000"/>
                      <w:sz w:val="18"/>
                      <w:szCs w:val="18"/>
                    </w:rPr>
                    <w:t>, гексоген</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3000 рублей за 100 грамм</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5.3.</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Порох охотничий</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60 рублей за 100 грамм</w:t>
                  </w:r>
                </w:p>
              </w:tc>
            </w:tr>
            <w:tr w:rsidR="003F583D" w:rsidRPr="003F583D" w:rsidTr="00645801">
              <w:tc>
                <w:tcPr>
                  <w:tcW w:w="9505" w:type="dxa"/>
                  <w:gridSpan w:val="3"/>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 Взрывные устройства</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6.1.</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Взрывные устройства промышленного изготовления</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6000 рублей за единицу</w:t>
                  </w:r>
                </w:p>
              </w:tc>
            </w:tr>
            <w:tr w:rsidR="003F583D" w:rsidRPr="003F583D" w:rsidTr="00645801">
              <w:tc>
                <w:tcPr>
                  <w:tcW w:w="628"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6.2.</w:t>
                  </w:r>
                </w:p>
              </w:tc>
              <w:tc>
                <w:tcPr>
                  <w:tcW w:w="6233"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Самодельные взрывные устройства</w:t>
                  </w:r>
                </w:p>
              </w:tc>
              <w:tc>
                <w:tcPr>
                  <w:tcW w:w="2644" w:type="dxa"/>
                  <w:tcBorders>
                    <w:top w:val="outset" w:sz="6" w:space="0" w:color="auto"/>
                    <w:left w:val="single" w:sz="6" w:space="0" w:color="CCCCCC"/>
                    <w:bottom w:val="outset" w:sz="6" w:space="0" w:color="auto"/>
                    <w:right w:val="single" w:sz="6" w:space="0" w:color="CCCCCC"/>
                  </w:tcBorders>
                  <w:tcMar>
                    <w:top w:w="75" w:type="dxa"/>
                    <w:left w:w="75" w:type="dxa"/>
                    <w:bottom w:w="75" w:type="dxa"/>
                    <w:right w:w="75" w:type="dxa"/>
                  </w:tcMar>
                  <w:hideMark/>
                </w:tcPr>
                <w:p w:rsidR="003F583D" w:rsidRPr="003F583D" w:rsidRDefault="003F583D" w:rsidP="007D10CA">
                  <w:pPr>
                    <w:framePr w:hSpace="180" w:wrap="around" w:hAnchor="margin" w:x="256" w:y="1015"/>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4000 рублей за единицу</w:t>
                  </w:r>
                </w:p>
              </w:tc>
            </w:tr>
          </w:tbl>
          <w:p w:rsidR="003F583D" w:rsidRPr="003F583D" w:rsidRDefault="003F583D" w:rsidP="003F583D">
            <w:pPr>
              <w:spacing w:after="0" w:line="240" w:lineRule="auto"/>
              <w:ind w:firstLine="851"/>
              <w:jc w:val="both"/>
              <w:rPr>
                <w:rFonts w:ascii="Times New Roman" w:hAnsi="Times New Roman"/>
                <w:color w:val="000000"/>
                <w:sz w:val="18"/>
                <w:szCs w:val="18"/>
              </w:rPr>
            </w:pPr>
            <w:proofErr w:type="gramStart"/>
            <w:r w:rsidRPr="003F583D">
              <w:rPr>
                <w:rFonts w:ascii="Times New Roman" w:hAnsi="Times New Roman"/>
                <w:color w:val="000000"/>
                <w:sz w:val="18"/>
                <w:szCs w:val="18"/>
              </w:rPr>
              <w:t>Право на получение денежного вознаграждения за добровольную сдачу незаконно хранящегося огнестрельного оружия, боеприпасов, взрывчатых веществ и взрывных устройств имеют граждане в возрасте старше 18 лет, добровольно сдавшие огнестрельное оружие, боеприпасы, взрывчатые вещества и взрывные устройства в порядке, установленном действующим законодательством Российской Федерации, в территориальные органы Министерства внутренних дел Российской Федерации в Самарской области.</w:t>
            </w:r>
            <w:proofErr w:type="gramEnd"/>
          </w:p>
          <w:p w:rsidR="00CA7833" w:rsidRPr="004F3DF2" w:rsidRDefault="003F583D" w:rsidP="004F3DF2">
            <w:pPr>
              <w:spacing w:after="0" w:line="240" w:lineRule="auto"/>
              <w:ind w:firstLine="851"/>
              <w:jc w:val="both"/>
              <w:rPr>
                <w:rFonts w:ascii="Times New Roman" w:hAnsi="Times New Roman"/>
                <w:color w:val="000000"/>
                <w:sz w:val="18"/>
                <w:szCs w:val="18"/>
              </w:rPr>
            </w:pPr>
            <w:r w:rsidRPr="003F583D">
              <w:rPr>
                <w:rFonts w:ascii="Times New Roman" w:hAnsi="Times New Roman"/>
                <w:color w:val="000000"/>
                <w:sz w:val="18"/>
                <w:szCs w:val="18"/>
              </w:rPr>
              <w:t>Следует отметить, что граждане, добровольно сдавшие незарегистрированное и незаконно хранящееся оружие и боеприпасы, освобождаются от уголовной и административной ответственности. Прием незаконно хранящегося оружия и боеприпасов осуществляется ДЧ МО МВД России «</w:t>
            </w:r>
            <w:proofErr w:type="spellStart"/>
            <w:r w:rsidRPr="003F583D">
              <w:rPr>
                <w:rFonts w:ascii="Times New Roman" w:hAnsi="Times New Roman"/>
                <w:color w:val="000000"/>
                <w:sz w:val="18"/>
                <w:szCs w:val="18"/>
              </w:rPr>
              <w:t>Похвистневский</w:t>
            </w:r>
            <w:proofErr w:type="spellEnd"/>
            <w:r w:rsidRPr="003F583D">
              <w:rPr>
                <w:rFonts w:ascii="Times New Roman" w:hAnsi="Times New Roman"/>
                <w:color w:val="000000"/>
                <w:sz w:val="18"/>
                <w:szCs w:val="18"/>
              </w:rPr>
              <w:t xml:space="preserve">» по адресу: г. Похвистнево, ул. </w:t>
            </w:r>
            <w:proofErr w:type="gramStart"/>
            <w:r w:rsidRPr="003F583D">
              <w:rPr>
                <w:rFonts w:ascii="Times New Roman" w:hAnsi="Times New Roman"/>
                <w:color w:val="000000"/>
                <w:sz w:val="18"/>
                <w:szCs w:val="18"/>
              </w:rPr>
              <w:t>Советская</w:t>
            </w:r>
            <w:proofErr w:type="gramEnd"/>
            <w:r w:rsidRPr="003F583D">
              <w:rPr>
                <w:rFonts w:ascii="Times New Roman" w:hAnsi="Times New Roman"/>
                <w:color w:val="000000"/>
                <w:sz w:val="18"/>
                <w:szCs w:val="18"/>
              </w:rPr>
              <w:t xml:space="preserve"> 4, получение дополнительной информации по телефонам 02, 2-34-69.</w:t>
            </w:r>
          </w:p>
        </w:tc>
      </w:tr>
      <w:tr w:rsidR="00CA7833" w:rsidRPr="00D07972" w:rsidTr="002534F2">
        <w:trPr>
          <w:trHeight w:val="1170"/>
        </w:trPr>
        <w:tc>
          <w:tcPr>
            <w:tcW w:w="9967" w:type="dxa"/>
          </w:tcPr>
          <w:p w:rsidR="00E1501A" w:rsidRPr="00997DE4" w:rsidRDefault="00E1501A" w:rsidP="00E1501A">
            <w:pPr>
              <w:spacing w:after="0"/>
              <w:jc w:val="center"/>
              <w:rPr>
                <w:rFonts w:ascii="Times New Roman" w:hAnsi="Times New Roman"/>
                <w:b/>
                <w:sz w:val="20"/>
                <w:szCs w:val="20"/>
              </w:rPr>
            </w:pPr>
            <w:r w:rsidRPr="00997DE4">
              <w:rPr>
                <w:rFonts w:ascii="Times New Roman" w:hAnsi="Times New Roman"/>
                <w:b/>
                <w:sz w:val="20"/>
                <w:szCs w:val="20"/>
              </w:rPr>
              <w:lastRenderedPageBreak/>
              <w:t>Предварительная причина – аварийный режим работы электропроводки</w:t>
            </w:r>
          </w:p>
          <w:p w:rsidR="00E1501A" w:rsidRPr="00997DE4" w:rsidRDefault="00E1501A" w:rsidP="00E1501A">
            <w:pPr>
              <w:spacing w:after="0"/>
              <w:jc w:val="both"/>
              <w:rPr>
                <w:rFonts w:ascii="Times New Roman" w:hAnsi="Times New Roman"/>
                <w:sz w:val="20"/>
                <w:szCs w:val="20"/>
              </w:rPr>
            </w:pPr>
          </w:p>
          <w:p w:rsidR="00E1501A" w:rsidRPr="00997DE4" w:rsidRDefault="00E1501A"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Пожары от электропроводки возникают в случае перегрузки сети мощными потребителями, при неверном монтаже или ветхом состоянии проводки, при пользовании неисправными электроприборами, не правильной их эксплуатации, а так же оставлении их без присмотра.</w:t>
            </w:r>
          </w:p>
          <w:p w:rsidR="00E1501A" w:rsidRPr="00997DE4" w:rsidRDefault="00E1501A"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 xml:space="preserve">1 марта в 01 час 42 минуты на пункт связи пожарно-спасательной части №102 поступило сообщение о том, что в поселке </w:t>
            </w:r>
            <w:proofErr w:type="spellStart"/>
            <w:r w:rsidRPr="00997DE4">
              <w:rPr>
                <w:rFonts w:ascii="Times New Roman" w:hAnsi="Times New Roman"/>
                <w:sz w:val="20"/>
                <w:szCs w:val="20"/>
              </w:rPr>
              <w:t>Терегель</w:t>
            </w:r>
            <w:proofErr w:type="spellEnd"/>
            <w:r w:rsidRPr="00997DE4">
              <w:rPr>
                <w:rFonts w:ascii="Times New Roman" w:hAnsi="Times New Roman"/>
                <w:sz w:val="20"/>
                <w:szCs w:val="20"/>
              </w:rPr>
              <w:t xml:space="preserve"> на улице Веры горит жилой дом. Согласно расписанию выезда, к месту вызова были направлены два пожарных расчета ПСЧ №102 </w:t>
            </w:r>
            <w:proofErr w:type="spellStart"/>
            <w:r w:rsidRPr="00997DE4">
              <w:rPr>
                <w:rFonts w:ascii="Times New Roman" w:hAnsi="Times New Roman"/>
                <w:sz w:val="20"/>
                <w:szCs w:val="20"/>
              </w:rPr>
              <w:t>г</w:t>
            </w:r>
            <w:proofErr w:type="gramStart"/>
            <w:r w:rsidRPr="00997DE4">
              <w:rPr>
                <w:rFonts w:ascii="Times New Roman" w:hAnsi="Times New Roman"/>
                <w:sz w:val="20"/>
                <w:szCs w:val="20"/>
              </w:rPr>
              <w:t>.П</w:t>
            </w:r>
            <w:proofErr w:type="gramEnd"/>
            <w:r w:rsidRPr="00997DE4">
              <w:rPr>
                <w:rFonts w:ascii="Times New Roman" w:hAnsi="Times New Roman"/>
                <w:sz w:val="20"/>
                <w:szCs w:val="20"/>
              </w:rPr>
              <w:t>охвистнево</w:t>
            </w:r>
            <w:proofErr w:type="spellEnd"/>
            <w:r w:rsidRPr="00997DE4">
              <w:rPr>
                <w:rFonts w:ascii="Times New Roman" w:hAnsi="Times New Roman"/>
                <w:sz w:val="20"/>
                <w:szCs w:val="20"/>
              </w:rPr>
              <w:t xml:space="preserve"> и добровольная пожарная команда </w:t>
            </w:r>
            <w:proofErr w:type="spellStart"/>
            <w:r w:rsidRPr="00997DE4">
              <w:rPr>
                <w:rFonts w:ascii="Times New Roman" w:hAnsi="Times New Roman"/>
                <w:sz w:val="20"/>
                <w:szCs w:val="20"/>
              </w:rPr>
              <w:t>с.Рысайкино</w:t>
            </w:r>
            <w:proofErr w:type="spellEnd"/>
            <w:r w:rsidRPr="00997DE4">
              <w:rPr>
                <w:rFonts w:ascii="Times New Roman" w:hAnsi="Times New Roman"/>
                <w:sz w:val="20"/>
                <w:szCs w:val="20"/>
              </w:rPr>
              <w:t>. По прибытии к месту пожара было установлено, что по указанному адресу горит крыша жилого частного дома на площади 80 квадратных метров, есть угроза распространения огня на жилые комнаты дома, опасность обрушения потолочного перекрытия. До прибытия пожарных расчетов жители приняли все активные меры по тушению пожара с помощью первичных средств пожаротушения. В 03 часа 50 минут пожар был полностью потушен. Погибших и пострадавших нет. Предположительная причина пожара - аварийный режим работы электропроводки.</w:t>
            </w:r>
          </w:p>
          <w:p w:rsidR="00E1501A" w:rsidRPr="00997DE4" w:rsidRDefault="00E1501A"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Уважаемые граждане, напоминаем, чтобы избежать такого рода пожаров, необходимо соблюдать несложные правила:</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монтаж электропроводки должен выполнять только квалицированный специалист;</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замер сопротивления изоляции электропроводки необходимо производить не реже одного раза в три года;</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не следует эксплуатировать провода и кабели с повреждённой или потерявшей защитные свойства изоляцией, а также повреждённые розетки и выключатели;</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нельзя эксплуатировать самодельные электронагревательные приборы;</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необходимо применять подставки из негорючих материалов для электроутюгов, электроплит и чайников;</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не следует допускать перегрузки электросети - нельзя включать в электрическую розетку одновременно несколько электроприборов особенно большой мощности;</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запрещается применять некалиброванные плавкие вставки ("жучки") в аппаратах защиты от перегрузки и короткого замыкания;</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lastRenderedPageBreak/>
              <w:t>не оставляйте электробытовые приборы включенными в сеть в течение длительного времени, они могут перегреться;</w:t>
            </w:r>
          </w:p>
          <w:p w:rsidR="00E1501A" w:rsidRPr="00997DE4" w:rsidRDefault="00E1501A" w:rsidP="003F583D">
            <w:pPr>
              <w:numPr>
                <w:ilvl w:val="0"/>
                <w:numId w:val="45"/>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не оставляйте работающий электронагревательный прибор без присмотра либо под присмотром детей и пожилых людей.</w:t>
            </w:r>
          </w:p>
          <w:p w:rsidR="00E1501A" w:rsidRPr="00997DE4" w:rsidRDefault="00E1501A"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Будьте внимательны при эксплуатации электрооборудования и своевременно организовывайте его ремонт.</w:t>
            </w:r>
          </w:p>
          <w:p w:rsidR="00E1501A" w:rsidRPr="00997DE4" w:rsidRDefault="00E1501A"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Помните, эти простые правила позволят сохранить ваше имущество и избежать трагедии!</w:t>
            </w:r>
          </w:p>
          <w:p w:rsidR="00E1501A" w:rsidRPr="00997DE4" w:rsidRDefault="00E1501A" w:rsidP="004F3DF2">
            <w:pPr>
              <w:spacing w:after="0" w:line="240" w:lineRule="auto"/>
              <w:ind w:firstLine="709"/>
              <w:jc w:val="both"/>
              <w:rPr>
                <w:rFonts w:ascii="Times New Roman" w:hAnsi="Times New Roman"/>
                <w:color w:val="000000"/>
                <w:sz w:val="20"/>
                <w:szCs w:val="20"/>
                <w:shd w:val="clear" w:color="auto" w:fill="FFFFFF"/>
              </w:rPr>
            </w:pPr>
            <w:r w:rsidRPr="00997DE4">
              <w:rPr>
                <w:rFonts w:ascii="Times New Roman" w:hAnsi="Times New Roman"/>
                <w:color w:val="000000"/>
                <w:sz w:val="20"/>
                <w:szCs w:val="20"/>
                <w:shd w:val="clear" w:color="auto" w:fill="FFFFFF"/>
              </w:rPr>
              <w:t>В случае обнаружения пожара звоните по телефону «01», «101» или по единому номеру вызова экстренных оперативных служб «112»</w:t>
            </w:r>
            <w:r w:rsidR="004F3DF2" w:rsidRPr="00997DE4">
              <w:rPr>
                <w:rFonts w:ascii="Times New Roman" w:hAnsi="Times New Roman"/>
                <w:color w:val="000000"/>
                <w:sz w:val="20"/>
                <w:szCs w:val="20"/>
                <w:shd w:val="clear" w:color="auto" w:fill="FFFFFF"/>
              </w:rPr>
              <w:t>.</w:t>
            </w:r>
          </w:p>
          <w:p w:rsidR="00E1501A" w:rsidRPr="00997DE4" w:rsidRDefault="00E1501A" w:rsidP="00E1501A">
            <w:pPr>
              <w:spacing w:after="0"/>
              <w:jc w:val="both"/>
              <w:rPr>
                <w:rFonts w:ascii="Times New Roman" w:hAnsi="Times New Roman"/>
                <w:sz w:val="20"/>
                <w:szCs w:val="20"/>
              </w:rPr>
            </w:pPr>
            <w:r w:rsidRPr="00997DE4">
              <w:rPr>
                <w:rFonts w:ascii="Times New Roman" w:hAnsi="Times New Roman"/>
                <w:sz w:val="20"/>
                <w:szCs w:val="20"/>
              </w:rPr>
              <w:t>Инструктор противопожарной профилактики ПСО №35 Наталия Кожевникова.</w:t>
            </w:r>
          </w:p>
          <w:p w:rsidR="003F583D" w:rsidRPr="00997DE4" w:rsidRDefault="003F583D" w:rsidP="00E1501A">
            <w:pPr>
              <w:spacing w:after="0"/>
              <w:jc w:val="both"/>
              <w:rPr>
                <w:rFonts w:ascii="Times New Roman" w:hAnsi="Times New Roman"/>
                <w:sz w:val="20"/>
                <w:szCs w:val="20"/>
              </w:rPr>
            </w:pPr>
          </w:p>
          <w:p w:rsidR="003F583D" w:rsidRPr="00997DE4" w:rsidRDefault="003F583D" w:rsidP="003F583D">
            <w:pPr>
              <w:jc w:val="center"/>
              <w:rPr>
                <w:rFonts w:ascii="Times New Roman" w:hAnsi="Times New Roman"/>
                <w:b/>
                <w:sz w:val="20"/>
                <w:szCs w:val="20"/>
              </w:rPr>
            </w:pPr>
            <w:r w:rsidRPr="00997DE4">
              <w:rPr>
                <w:rFonts w:ascii="Times New Roman" w:hAnsi="Times New Roman"/>
                <w:b/>
                <w:sz w:val="20"/>
                <w:szCs w:val="20"/>
              </w:rPr>
              <w:t>Опасность весеннего льда</w:t>
            </w:r>
          </w:p>
          <w:p w:rsidR="003F583D" w:rsidRPr="00997DE4" w:rsidRDefault="003F583D"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С наступлением весны необходимо помнить, что солнце и туман задолго до вскрытия водоемов делают его пористым, рыхлым, хотя внешне он выглядит крепким.</w:t>
            </w:r>
          </w:p>
          <w:p w:rsidR="003F583D" w:rsidRPr="00997DE4" w:rsidRDefault="003F583D"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Основной массив льда разрушается поэтапно. Когда среднесуточная температура воздуха перейдёт за плюсовую отметку, то на поверхности ледового покрытия начнёт интенсивно таять снег, и этот процесс будет ускоряться ветрами, сырыми туманами и дождями. Поверхностная вода впитывается в лёд, нарушая его монолитную структуру, вызывая распадение льда на отдельные, вертикально стоящие кристаллы, и связь между этими элементами постепенно ослабевает. Одновременно лёд подтаивает и снизу. По этим причинам весенний лёд коварен: утратив упругие свойства монолита, он не затрещит предупреждающе, как в перволедье, а с предательским шипящим звуком вдруг неожиданно распадётся под ногами.</w:t>
            </w:r>
          </w:p>
          <w:p w:rsidR="003F583D" w:rsidRPr="00997DE4" w:rsidRDefault="003F583D"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Признаки опасного льда: </w:t>
            </w:r>
          </w:p>
          <w:p w:rsidR="003F583D" w:rsidRPr="00997DE4" w:rsidRDefault="003F583D" w:rsidP="003F583D">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прочный, безопасный весенний лёд – это прозрачный лёд, имеющий синеватый или зеленоватый оттенок, толщина его не менее 10 сантиметров; молочный, белого цвета лёд - вдвое слабее прозрачного; самый опасный – лёд жёлтого или серого цвета и ноздреватый лёд, образовавшийся из смёрзшегося снега;</w:t>
            </w:r>
          </w:p>
          <w:p w:rsidR="003F583D" w:rsidRPr="00997DE4" w:rsidRDefault="003F583D" w:rsidP="003F583D">
            <w:pPr>
              <w:numPr>
                <w:ilvl w:val="0"/>
                <w:numId w:val="46"/>
              </w:numPr>
              <w:spacing w:line="240" w:lineRule="auto"/>
              <w:contextualSpacing/>
              <w:jc w:val="both"/>
              <w:rPr>
                <w:rFonts w:ascii="Times New Roman" w:hAnsi="Times New Roman"/>
                <w:sz w:val="20"/>
                <w:szCs w:val="20"/>
              </w:rPr>
            </w:pPr>
            <w:r w:rsidRPr="00997DE4">
              <w:rPr>
                <w:rFonts w:ascii="Times New Roman" w:hAnsi="Times New Roman"/>
                <w:sz w:val="20"/>
                <w:szCs w:val="20"/>
              </w:rPr>
              <w:t xml:space="preserve">толщина льда не везде одинакова, даже на одном и том же водоёме: лёд толще в глубоких, защищённых от ветра заливах рек, озёр, водохранилищ, в прудах, </w:t>
            </w:r>
            <w:proofErr w:type="spellStart"/>
            <w:r w:rsidRPr="00997DE4">
              <w:rPr>
                <w:rFonts w:ascii="Times New Roman" w:hAnsi="Times New Roman"/>
                <w:sz w:val="20"/>
                <w:szCs w:val="20"/>
              </w:rPr>
              <w:t>карье</w:t>
            </w:r>
            <w:proofErr w:type="gramStart"/>
            <w:r w:rsidRPr="00997DE4">
              <w:rPr>
                <w:rFonts w:ascii="Times New Roman" w:hAnsi="Times New Roman"/>
                <w:sz w:val="20"/>
                <w:szCs w:val="20"/>
              </w:rPr>
              <w:t>pax</w:t>
            </w:r>
            <w:proofErr w:type="spellEnd"/>
            <w:proofErr w:type="gramEnd"/>
            <w:r w:rsidRPr="00997DE4">
              <w:rPr>
                <w:rFonts w:ascii="Times New Roman" w:hAnsi="Times New Roman"/>
                <w:sz w:val="20"/>
                <w:szCs w:val="20"/>
              </w:rPr>
              <w:t>, на речках с тихим течением; в незащищённых от ветра участках больших стоячих водоёмов и особенно на фарватере рек лёд всегда тоньше;</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над большими глубинами лёд образуется позднее и поэтому он менее прочен, значит и опаснее, тогда как кругом на средних глубинах он ещё достаточно надёжен;</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лёд всегда слабее вблизи топляков, больших камней, свай, причалов, кустов и на течении;</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в устьях речек и ручьёв лёд часто бывает, ненадёжен в течение всей зимы;</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под мостами, в узких протоках между широкими плёсами и между островами лёд часто бывает опасным даже в середине зимы, весной по льду в этих местах ходить нельзя;</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особенно опасны на льду заснеженные места, покрытые ноздреватой коркой мёрзлого снега, обычно в таких местах бывают выходы донных ключей и лёд здесь очень слабый или вообще отсутствует;</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в озёрах родниковые ключи иногда встречаются на больших глубинах, лёд над ними опасен;</w:t>
            </w:r>
          </w:p>
          <w:p w:rsidR="003F583D" w:rsidRPr="00997DE4" w:rsidRDefault="003F583D" w:rsidP="004F3DF2">
            <w:pPr>
              <w:numPr>
                <w:ilvl w:val="0"/>
                <w:numId w:val="46"/>
              </w:numPr>
              <w:spacing w:after="0" w:line="240" w:lineRule="auto"/>
              <w:contextualSpacing/>
              <w:jc w:val="both"/>
              <w:rPr>
                <w:rFonts w:ascii="Times New Roman" w:hAnsi="Times New Roman"/>
                <w:sz w:val="20"/>
                <w:szCs w:val="20"/>
              </w:rPr>
            </w:pPr>
            <w:r w:rsidRPr="00997DE4">
              <w:rPr>
                <w:rFonts w:ascii="Times New Roman" w:hAnsi="Times New Roman"/>
                <w:sz w:val="20"/>
                <w:szCs w:val="20"/>
              </w:rPr>
              <w:t>на небольших быстро текущих реках, изобилующих перекатами и глубокими омутами, будьте особенно осторожны: у крутых берегов, где проходит стрежень реки, лёд, закрытый толстым слоем снега, очень тонкий.</w:t>
            </w:r>
          </w:p>
          <w:p w:rsidR="003F583D" w:rsidRPr="00997DE4" w:rsidRDefault="003F583D"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Родители не оставляйте детей без присмотра, не отпускайте их на весенний лед. А что бы избежать беды, разъясните им правила поведения на водоемах и последствия их нарушения!</w:t>
            </w:r>
          </w:p>
          <w:p w:rsidR="003F583D" w:rsidRPr="00997DE4" w:rsidRDefault="003F583D" w:rsidP="003F583D">
            <w:pPr>
              <w:spacing w:after="0" w:line="240" w:lineRule="auto"/>
              <w:ind w:firstLine="708"/>
              <w:jc w:val="both"/>
              <w:rPr>
                <w:rFonts w:ascii="Times New Roman" w:hAnsi="Times New Roman"/>
                <w:sz w:val="20"/>
                <w:szCs w:val="20"/>
              </w:rPr>
            </w:pPr>
            <w:r w:rsidRPr="00997DE4">
              <w:rPr>
                <w:rFonts w:ascii="Times New Roman" w:hAnsi="Times New Roman"/>
                <w:sz w:val="20"/>
                <w:szCs w:val="20"/>
              </w:rPr>
              <w:t>Любителям подледного лова надо всегда трезво оценивать, когда рыбалку со льда лучше оставить до следующего сезона.</w:t>
            </w:r>
          </w:p>
          <w:p w:rsidR="003F583D" w:rsidRPr="00997DE4" w:rsidRDefault="003F583D" w:rsidP="003F583D">
            <w:pPr>
              <w:spacing w:after="0" w:line="240" w:lineRule="auto"/>
              <w:ind w:firstLine="708"/>
              <w:jc w:val="both"/>
              <w:rPr>
                <w:rFonts w:ascii="Times New Roman" w:hAnsi="Times New Roman"/>
                <w:sz w:val="20"/>
                <w:szCs w:val="20"/>
                <w:shd w:val="clear" w:color="auto" w:fill="FFFFFF"/>
              </w:rPr>
            </w:pPr>
            <w:r w:rsidRPr="00997DE4">
              <w:rPr>
                <w:rFonts w:ascii="Times New Roman" w:hAnsi="Times New Roman"/>
                <w:sz w:val="20"/>
                <w:szCs w:val="20"/>
                <w:shd w:val="clear" w:color="auto" w:fill="FFFFFF"/>
              </w:rPr>
              <w:t>Если вы стали участником или свидетелем трагедии, несчастного случая или оказались в непростой ситуации, звоните на единый номер вызова экстренных служб - «112»</w:t>
            </w:r>
          </w:p>
          <w:p w:rsidR="003F583D" w:rsidRPr="00997DE4" w:rsidRDefault="003F583D" w:rsidP="003F583D">
            <w:pPr>
              <w:spacing w:after="0" w:line="240" w:lineRule="auto"/>
              <w:jc w:val="both"/>
              <w:rPr>
                <w:rFonts w:ascii="Times New Roman" w:hAnsi="Times New Roman"/>
                <w:sz w:val="20"/>
                <w:szCs w:val="20"/>
                <w:shd w:val="clear" w:color="auto" w:fill="FFFFFF"/>
              </w:rPr>
            </w:pPr>
          </w:p>
          <w:p w:rsidR="003F583D" w:rsidRPr="00997DE4" w:rsidRDefault="003F583D" w:rsidP="003F583D">
            <w:pPr>
              <w:spacing w:after="0" w:line="240" w:lineRule="auto"/>
              <w:jc w:val="both"/>
              <w:rPr>
                <w:rFonts w:ascii="Times New Roman" w:hAnsi="Times New Roman"/>
                <w:sz w:val="20"/>
                <w:szCs w:val="20"/>
              </w:rPr>
            </w:pPr>
          </w:p>
          <w:p w:rsidR="00CA7833" w:rsidRPr="00997DE4" w:rsidRDefault="003F583D" w:rsidP="004F3DF2">
            <w:pPr>
              <w:shd w:val="clear" w:color="auto" w:fill="FFFFFF"/>
              <w:spacing w:after="0" w:line="240" w:lineRule="auto"/>
              <w:jc w:val="both"/>
              <w:rPr>
                <w:rFonts w:ascii="Times New Roman" w:hAnsi="Times New Roman"/>
                <w:sz w:val="20"/>
                <w:szCs w:val="20"/>
                <w:bdr w:val="none" w:sz="0" w:space="0" w:color="auto" w:frame="1"/>
              </w:rPr>
            </w:pPr>
            <w:r w:rsidRPr="00997DE4">
              <w:rPr>
                <w:rFonts w:ascii="Times New Roman" w:hAnsi="Times New Roman"/>
                <w:sz w:val="20"/>
                <w:szCs w:val="20"/>
              </w:rPr>
              <w:t xml:space="preserve"> </w:t>
            </w:r>
            <w:r w:rsidRPr="00997DE4">
              <w:rPr>
                <w:rFonts w:ascii="Times New Roman" w:hAnsi="Times New Roman"/>
                <w:sz w:val="20"/>
                <w:szCs w:val="20"/>
                <w:bdr w:val="none" w:sz="0" w:space="0" w:color="auto" w:frame="1"/>
              </w:rPr>
              <w:t>Инструктор противопожарной профилактики ПСО №35 Кожевникова Н.И.</w:t>
            </w:r>
          </w:p>
          <w:tbl>
            <w:tblPr>
              <w:tblW w:w="961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9614"/>
            </w:tblGrid>
            <w:tr w:rsidR="004F3DF2" w:rsidRPr="004F3DF2" w:rsidTr="00997DE4">
              <w:trPr>
                <w:trHeight w:val="10297"/>
              </w:trPr>
              <w:tc>
                <w:tcPr>
                  <w:tcW w:w="9614" w:type="dxa"/>
                </w:tcPr>
                <w:p w:rsidR="004F3DF2" w:rsidRPr="004F3DF2" w:rsidRDefault="00DE4AA3" w:rsidP="007D10CA">
                  <w:pPr>
                    <w:framePr w:hSpace="180" w:wrap="around" w:hAnchor="margin" w:x="256" w:y="1015"/>
                    <w:ind w:right="-16"/>
                    <w:rPr>
                      <w:b/>
                      <w:bCs/>
                      <w:sz w:val="20"/>
                      <w:szCs w:val="20"/>
                    </w:rPr>
                  </w:pPr>
                  <w:r>
                    <w:rPr>
                      <w:noProof/>
                      <w:sz w:val="20"/>
                      <w:szCs w:val="20"/>
                    </w:rPr>
                    <w:lastRenderedPageBreak/>
                    <w:drawing>
                      <wp:anchor distT="0" distB="0" distL="114300" distR="114300" simplePos="0" relativeHeight="251657728" behindDoc="0" locked="0" layoutInCell="1" allowOverlap="1">
                        <wp:simplePos x="0" y="0"/>
                        <wp:positionH relativeFrom="column">
                          <wp:posOffset>5290820</wp:posOffset>
                        </wp:positionH>
                        <wp:positionV relativeFrom="paragraph">
                          <wp:posOffset>260350</wp:posOffset>
                        </wp:positionV>
                        <wp:extent cx="695325" cy="958850"/>
                        <wp:effectExtent l="19050" t="19050" r="28575" b="12700"/>
                        <wp:wrapSquare wrapText="bothSides"/>
                        <wp:docPr id="94" name="Рисунок 9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ЕР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9588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752" behindDoc="1" locked="0" layoutInCell="1" allowOverlap="1">
                        <wp:simplePos x="0" y="0"/>
                        <wp:positionH relativeFrom="column">
                          <wp:posOffset>-11430</wp:posOffset>
                        </wp:positionH>
                        <wp:positionV relativeFrom="paragraph">
                          <wp:posOffset>69850</wp:posOffset>
                        </wp:positionV>
                        <wp:extent cx="1066800" cy="862330"/>
                        <wp:effectExtent l="0" t="0" r="0" b="0"/>
                        <wp:wrapTight wrapText="bothSides">
                          <wp:wrapPolygon edited="0">
                            <wp:start x="0" y="0"/>
                            <wp:lineTo x="0" y="20996"/>
                            <wp:lineTo x="21214" y="20996"/>
                            <wp:lineTo x="21214" y="0"/>
                            <wp:lineTo x="0" y="0"/>
                          </wp:wrapPolygon>
                        </wp:wrapTight>
                        <wp:docPr id="95" name="Рисунок 95" descr="im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gpre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DF2" w:rsidRPr="004F3DF2" w:rsidRDefault="004F3DF2" w:rsidP="007D10CA">
                  <w:pPr>
                    <w:framePr w:hSpace="180" w:wrap="around" w:hAnchor="margin" w:x="256" w:y="1015"/>
                    <w:ind w:right="-16"/>
                    <w:jc w:val="center"/>
                    <w:rPr>
                      <w:b/>
                      <w:bCs/>
                      <w:sz w:val="20"/>
                      <w:szCs w:val="20"/>
                    </w:rPr>
                  </w:pPr>
                  <w:r w:rsidRPr="004F3DF2">
                    <w:rPr>
                      <w:b/>
                      <w:bCs/>
                      <w:sz w:val="20"/>
                      <w:szCs w:val="20"/>
                    </w:rPr>
                    <w:t xml:space="preserve">Отдел надзорной деятельности и профилактической работы по городскому округу Похвистнево,  </w:t>
                  </w:r>
                </w:p>
                <w:p w:rsidR="004F3DF2" w:rsidRPr="004F3DF2" w:rsidRDefault="004F3DF2" w:rsidP="007D10CA">
                  <w:pPr>
                    <w:framePr w:hSpace="180" w:wrap="around" w:hAnchor="margin" w:x="256" w:y="1015"/>
                    <w:ind w:right="-16"/>
                    <w:jc w:val="center"/>
                    <w:rPr>
                      <w:sz w:val="20"/>
                      <w:szCs w:val="20"/>
                    </w:rPr>
                  </w:pPr>
                  <w:r w:rsidRPr="004F3DF2">
                    <w:rPr>
                      <w:b/>
                      <w:bCs/>
                      <w:sz w:val="20"/>
                      <w:szCs w:val="20"/>
                    </w:rPr>
                    <w:t xml:space="preserve">муниципальным районам </w:t>
                  </w:r>
                  <w:proofErr w:type="spellStart"/>
                  <w:r w:rsidRPr="004F3DF2">
                    <w:rPr>
                      <w:b/>
                      <w:bCs/>
                      <w:sz w:val="20"/>
                      <w:szCs w:val="20"/>
                    </w:rPr>
                    <w:t>Похвистневский</w:t>
                  </w:r>
                  <w:proofErr w:type="spellEnd"/>
                  <w:r w:rsidRPr="004F3DF2">
                    <w:rPr>
                      <w:b/>
                      <w:bCs/>
                      <w:sz w:val="20"/>
                      <w:szCs w:val="20"/>
                    </w:rPr>
                    <w:t xml:space="preserve"> и </w:t>
                  </w:r>
                  <w:proofErr w:type="spellStart"/>
                  <w:r w:rsidRPr="004F3DF2">
                    <w:rPr>
                      <w:b/>
                      <w:bCs/>
                      <w:sz w:val="20"/>
                      <w:szCs w:val="20"/>
                    </w:rPr>
                    <w:t>Камышлинский</w:t>
                  </w:r>
                  <w:proofErr w:type="spellEnd"/>
                </w:p>
                <w:p w:rsidR="004F3DF2" w:rsidRPr="004F3DF2" w:rsidRDefault="004F3DF2" w:rsidP="007D10CA">
                  <w:pPr>
                    <w:framePr w:hSpace="180" w:wrap="around" w:hAnchor="margin" w:x="256" w:y="1015"/>
                    <w:jc w:val="center"/>
                    <w:rPr>
                      <w:sz w:val="20"/>
                      <w:szCs w:val="20"/>
                    </w:rPr>
                  </w:pPr>
                  <w:r w:rsidRPr="004F3DF2">
                    <w:rPr>
                      <w:sz w:val="20"/>
                      <w:szCs w:val="20"/>
                    </w:rPr>
                    <w:t>Памятка «Как действовать населению при наводнении (паводке)»</w:t>
                  </w:r>
                </w:p>
                <w:p w:rsidR="004F3DF2" w:rsidRPr="004F3DF2" w:rsidRDefault="004F3DF2" w:rsidP="007D10CA">
                  <w:pPr>
                    <w:pStyle w:val="1"/>
                    <w:framePr w:hSpace="180" w:wrap="around" w:hAnchor="margin" w:x="256" w:y="1015"/>
                    <w:shd w:val="clear" w:color="auto" w:fill="FFFFFF"/>
                    <w:spacing w:before="0" w:after="0" w:line="240" w:lineRule="auto"/>
                    <w:jc w:val="both"/>
                    <w:rPr>
                      <w:b w:val="0"/>
                      <w:sz w:val="20"/>
                      <w:szCs w:val="20"/>
                    </w:rPr>
                  </w:pPr>
                  <w:r w:rsidRPr="004F3DF2">
                    <w:rPr>
                      <w:b w:val="0"/>
                      <w:color w:val="000000"/>
                      <w:sz w:val="20"/>
                      <w:szCs w:val="20"/>
                    </w:rPr>
                    <w:t xml:space="preserve">              Весной в населенных пунктах могут быть происходить наводнения</w:t>
                  </w:r>
                  <w:r w:rsidRPr="004F3DF2">
                    <w:rPr>
                      <w:rStyle w:val="apple-converted-space"/>
                      <w:b w:val="0"/>
                      <w:color w:val="000000"/>
                      <w:sz w:val="20"/>
                      <w:szCs w:val="20"/>
                    </w:rPr>
                    <w:t> </w:t>
                  </w:r>
                  <w:r w:rsidRPr="004F3DF2">
                    <w:rPr>
                      <w:b w:val="0"/>
                      <w:color w:val="000000"/>
                      <w:sz w:val="20"/>
                      <w:szCs w:val="20"/>
                    </w:rPr>
                    <w:t>(паводки), в результате которых могут быть потери среди людей, разрушение муниципальных и частных построек, нанесение большого материального ущерба.</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rStyle w:val="af6"/>
                      <w:color w:val="000000"/>
                      <w:sz w:val="20"/>
                      <w:szCs w:val="20"/>
                    </w:rPr>
                    <w:t>Наводнение</w:t>
                  </w:r>
                  <w:r w:rsidRPr="004F3DF2">
                    <w:rPr>
                      <w:rStyle w:val="apple-converted-space"/>
                      <w:b/>
                      <w:bCs/>
                      <w:color w:val="000000"/>
                      <w:sz w:val="20"/>
                      <w:szCs w:val="20"/>
                    </w:rPr>
                    <w:t> </w:t>
                  </w:r>
                  <w:r w:rsidRPr="004F3DF2">
                    <w:rPr>
                      <w:color w:val="000000"/>
                      <w:sz w:val="20"/>
                      <w:szCs w:val="20"/>
                    </w:rPr>
                    <w:t>– это временное затопление значительной части суши водой в результате действий сил природы.</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rStyle w:val="af6"/>
                      <w:color w:val="000000"/>
                      <w:sz w:val="20"/>
                      <w:szCs w:val="20"/>
                    </w:rPr>
                    <w:t> Данное явление может произойти в результате:</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color w:val="000000"/>
                      <w:sz w:val="20"/>
                      <w:szCs w:val="20"/>
                    </w:rPr>
                    <w:t>• сброса воды с гидротехнических сооружений;</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color w:val="000000"/>
                      <w:sz w:val="20"/>
                      <w:szCs w:val="20"/>
                    </w:rPr>
                    <w:t>• быстрого таяния снегов, ледяных заторов;</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color w:val="000000"/>
                      <w:sz w:val="20"/>
                      <w:szCs w:val="20"/>
                    </w:rPr>
                    <w:t>• обильных осадков: либо очень продолжительных, либо кратковременных, но очень интенсивных;</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color w:val="000000"/>
                      <w:sz w:val="20"/>
                      <w:szCs w:val="20"/>
                    </w:rPr>
                    <w:t>• нагонов воды в устья рек сильным навальным ветром или приливом.</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rPr>
                  </w:pPr>
                  <w:r w:rsidRPr="004F3DF2">
                    <w:rPr>
                      <w:color w:val="000000"/>
                      <w:sz w:val="20"/>
                      <w:szCs w:val="20"/>
                    </w:rPr>
                    <w:t>Наводнение (паводок) можно прогнозировать, а значит, принять предупредительные меры.</w:t>
                  </w:r>
                  <w:r w:rsidRPr="004F3DF2">
                    <w:rPr>
                      <w:color w:val="000000"/>
                      <w:sz w:val="20"/>
                      <w:szCs w:val="20"/>
                    </w:rPr>
                    <w:br/>
                    <w:t>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w:t>
                  </w:r>
                  <w:r w:rsidRPr="004F3DF2">
                    <w:rPr>
                      <w:color w:val="000000"/>
                      <w:sz w:val="20"/>
                      <w:szCs w:val="20"/>
                    </w:rPr>
                    <w:br/>
                    <w:t>Получив предупреждение об угрозе наводнения (затопления), сообщите об этом вашим близким, соседям, окажите помощь престарелым и больным.</w:t>
                  </w:r>
                  <w:r w:rsidRPr="004F3DF2">
                    <w:rPr>
                      <w:color w:val="000000"/>
                      <w:sz w:val="20"/>
                      <w:szCs w:val="20"/>
                    </w:rPr>
                    <w:br/>
                    <w:t>В информации будет сообщено о времени и границах затопления, рекомендации жителям о целесообразном поведении и порядке эвакуации.</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rStyle w:val="af6"/>
                      <w:color w:val="000000"/>
                      <w:sz w:val="20"/>
                      <w:szCs w:val="20"/>
                    </w:rPr>
                    <w:t>Если Ваш дом попадает в зону подтопления, необходимо:</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Внимательно прослушать информацию, принять к сведению и выполнить все требования паводковой комиссии и служб спасения;</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Отключить газ, электричество и воду;</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Погасить огонь в горящих печах;</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Ценные вещи и мебель перенести на верхние этажи или чердак;</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Закрыть двери и окна или даже забить их досками;</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Животных необходимо выпустить из помещений, а собак отвязать;</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Дрова или предметы, способные уплыть при подъеме воды, лучше перенести в помещение (сарай);</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Из подвалов вынести все, что может испортиться от воды;</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Подготовиться к эвакуации.</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rStyle w:val="af6"/>
                      <w:color w:val="000000"/>
                      <w:sz w:val="20"/>
                      <w:szCs w:val="20"/>
                    </w:rPr>
                    <w:t>При быстром подъеме уровня воды:</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xml:space="preserve">Прежде </w:t>
                  </w:r>
                  <w:proofErr w:type="gramStart"/>
                  <w:r w:rsidRPr="004F3DF2">
                    <w:rPr>
                      <w:color w:val="000000"/>
                      <w:sz w:val="20"/>
                      <w:szCs w:val="20"/>
                    </w:rPr>
                    <w:t>всего</w:t>
                  </w:r>
                  <w:proofErr w:type="gramEnd"/>
                  <w:r w:rsidRPr="004F3DF2">
                    <w:rPr>
                      <w:color w:val="000000"/>
                      <w:sz w:val="20"/>
                      <w:szCs w:val="20"/>
                    </w:rPr>
                    <w:t xml:space="preserve"> надо позаботиться о защите вещей в доме и подготовится к возможной эвакуации.</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При наличии в хозяйстве лодок, бочек (пустых), бревен, камер и т.п. соорудить из них примитивные плавательные средства. Можно из пластиковых бутылок, надувных подушек, матрацев соорудить средства для спасения.</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До прибытия помощи следует оставаться на верхних этажах, чердаках, крышах, деревьях, возвышенностях.</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Организовать подачу сигналов спасателям: днем – вывешивая или размахивая хорошо видимым полотнищем, прибитым к древку, а в темное время суток – световым сигналом факелов, света фонаря или свечи и периодически – голосом.</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xml:space="preserve">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4F3DF2">
                    <w:rPr>
                      <w:color w:val="000000"/>
                      <w:sz w:val="20"/>
                      <w:szCs w:val="20"/>
                    </w:rPr>
                    <w:t>плавсредства</w:t>
                  </w:r>
                  <w:proofErr w:type="spellEnd"/>
                  <w:r w:rsidRPr="004F3DF2">
                    <w:rPr>
                      <w:color w:val="000000"/>
                      <w:sz w:val="20"/>
                      <w:szCs w:val="20"/>
                    </w:rPr>
                    <w:t>. Во время движения не покидайте указанных Вам мест, не садитесь на борта.</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Самостоятельно выбираться из затопленного района рекомендуется только при наличии таких серьезных причин, как:</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необходимость оказания медицинской помощи пострадавшим;</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продолжающийся подъем уровня воды, угрожающий затоплением верхних этажей, чердака.</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xml:space="preserve">Самостоятельно из зоны подтопления надо </w:t>
                  </w:r>
                  <w:proofErr w:type="gramStart"/>
                  <w:r w:rsidRPr="004F3DF2">
                    <w:rPr>
                      <w:color w:val="000000"/>
                      <w:sz w:val="20"/>
                      <w:szCs w:val="20"/>
                    </w:rPr>
                    <w:t>выбираться</w:t>
                  </w:r>
                  <w:proofErr w:type="gramEnd"/>
                  <w:r w:rsidRPr="004F3DF2">
                    <w:rPr>
                      <w:color w:val="000000"/>
                      <w:sz w:val="20"/>
                      <w:szCs w:val="20"/>
                    </w:rPr>
                    <w:t xml:space="preserve"> в крайнем случае, когда нет надежды на спасателей.</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При этом необходимо иметь надежное плавательное средство и знать направления движения.</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lastRenderedPageBreak/>
                    <w:t xml:space="preserve">Подготавливаться к </w:t>
                  </w:r>
                  <w:proofErr w:type="spellStart"/>
                  <w:r w:rsidRPr="004F3DF2">
                    <w:rPr>
                      <w:color w:val="000000"/>
                      <w:sz w:val="20"/>
                      <w:szCs w:val="20"/>
                    </w:rPr>
                    <w:t>самоспасению</w:t>
                  </w:r>
                  <w:proofErr w:type="spellEnd"/>
                  <w:r w:rsidRPr="004F3DF2">
                    <w:rPr>
                      <w:color w:val="000000"/>
                      <w:sz w:val="20"/>
                      <w:szCs w:val="20"/>
                    </w:rPr>
                    <w:t xml:space="preserve"> надо тщательно, спокойно, учитывая направление и скорость течения воды.</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Если местность Вам знакома и глубина воды незначительна, то можно уверенно дойти до здания, сооружения, возвышающихся над водой незатопленных участков суши.</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Если Вы находитесь в быстро затапливаемой зоне, то необходимо дать сигнал спасателям, если их нет, то передвигаться по воде нужно медленно, желательно прощупывать глубину шестом или палкой.</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В ходе самостоятельного движения не прекращайте подавать сигнал бедствия.</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Оказывайте помощь людям, плывущим в воде или утопающим.</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rStyle w:val="af6"/>
                      <w:color w:val="000000"/>
                      <w:sz w:val="20"/>
                      <w:szCs w:val="20"/>
                    </w:rPr>
                    <w:t>Если тонет человек:</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xml:space="preserve">Бросить  тонущему человеку плавающий предмет, ободрить его, позвать на  помощь. Добираясь до </w:t>
                  </w:r>
                  <w:proofErr w:type="gramStart"/>
                  <w:r w:rsidRPr="004F3DF2">
                    <w:rPr>
                      <w:color w:val="000000"/>
                      <w:sz w:val="20"/>
                      <w:szCs w:val="20"/>
                    </w:rPr>
                    <w:t>пострадавшего</w:t>
                  </w:r>
                  <w:proofErr w:type="gramEnd"/>
                  <w:r w:rsidRPr="004F3DF2">
                    <w:rPr>
                      <w:color w:val="000000"/>
                      <w:sz w:val="20"/>
                      <w:szCs w:val="20"/>
                    </w:rPr>
                    <w:t xml:space="preserve"> вплавь, изучите течение реки. Если тонущий не контролирует свои действия, подплывите к нему и, захватив его за волосы, буксируйте к берегу.</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Удерживаться на поверхности воды.</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 xml:space="preserve">Всеми силами стараться добраться до берега, строения или </w:t>
                  </w:r>
                  <w:proofErr w:type="spellStart"/>
                  <w:r w:rsidRPr="004F3DF2">
                    <w:rPr>
                      <w:color w:val="000000"/>
                      <w:sz w:val="20"/>
                      <w:szCs w:val="20"/>
                    </w:rPr>
                    <w:t>плавсредства</w:t>
                  </w:r>
                  <w:proofErr w:type="spellEnd"/>
                  <w:r w:rsidRPr="004F3DF2">
                    <w:rPr>
                      <w:color w:val="000000"/>
                      <w:sz w:val="20"/>
                      <w:szCs w:val="20"/>
                    </w:rPr>
                    <w:t>.</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Использовать для удержания на поверхности воды плавающие предметы.</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Плыть по течению, экономить силы, приближаться к берегу.</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Избегать водоворотов, стремнин, препятствий в воде.</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При спасении вплавь необходимо, по возможности, использовать плавающие предметы или страховочную веревку.</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Нужно снять обувь, тяжелую верхнюю одежду и спокойно плыть к берегу, к ближайшим строениям или островкам и здесь ждать спасателей.</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rStyle w:val="af6"/>
                      <w:color w:val="000000"/>
                      <w:sz w:val="20"/>
                      <w:szCs w:val="20"/>
                    </w:rPr>
                    <w:t>Как действовать после наводнения:</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После того как сошла вода, и повторения наводнения не ожидается, вернувшись домой, нужно приступить к восстановительным работам. При этом следует соблюдать требования техники безопасности. Входить в строение следует осторожно.</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Перед тем как войти в здание, проверьте – нет ли угрозы его обрушения или падения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Проверьте исправность электропроводки, трубопроводов газоснабжения, водопроводов и канализации.</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Не пользуйтесь ими до тех пор, пока не убедитесь в их исправности с помощью специалистов. Для просушивания помещения откройте все двери и окна, удалите грязь с пола и стен, откачайте воду из подвалов.</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Не употребляйте пищевые продукты, которые были в контакте с водой.</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both"/>
                    <w:rPr>
                      <w:color w:val="000000"/>
                      <w:sz w:val="20"/>
                      <w:szCs w:val="20"/>
                    </w:rPr>
                  </w:pPr>
                  <w:r w:rsidRPr="004F3DF2">
                    <w:rPr>
                      <w:color w:val="000000"/>
                      <w:sz w:val="20"/>
                      <w:szCs w:val="20"/>
                    </w:rPr>
                    <w:t>Организуйте очистку колодцев от нанесенной грязи и набравшейся талой воды.</w:t>
                  </w:r>
                </w:p>
                <w:p w:rsidR="004F3DF2" w:rsidRPr="004F3DF2" w:rsidRDefault="004F3DF2" w:rsidP="007D10CA">
                  <w:pPr>
                    <w:pStyle w:val="aa"/>
                    <w:framePr w:hSpace="180" w:wrap="around" w:hAnchor="margin" w:x="256" w:y="1015"/>
                    <w:shd w:val="clear" w:color="auto" w:fill="FFFFFF"/>
                    <w:spacing w:before="0" w:beforeAutospacing="0" w:after="0" w:afterAutospacing="0"/>
                    <w:jc w:val="both"/>
                    <w:rPr>
                      <w:color w:val="000000"/>
                      <w:sz w:val="20"/>
                      <w:szCs w:val="20"/>
                      <w:u w:val="single"/>
                    </w:rPr>
                  </w:pPr>
                  <w:r w:rsidRPr="004F3DF2">
                    <w:rPr>
                      <w:rStyle w:val="af6"/>
                      <w:color w:val="000000"/>
                      <w:sz w:val="20"/>
                      <w:szCs w:val="20"/>
                    </w:rPr>
                    <w:t xml:space="preserve">Граждане! </w:t>
                  </w:r>
                  <w:r w:rsidRPr="004F3DF2">
                    <w:rPr>
                      <w:color w:val="000000"/>
                      <w:sz w:val="20"/>
                      <w:szCs w:val="20"/>
                      <w:u w:val="single"/>
                    </w:rPr>
                    <w:t>В любой обстановке не теряйте самообладания, не поддавайтесь панике, действуйте быстро, но без суеты и уверенно!</w:t>
                  </w:r>
                </w:p>
                <w:p w:rsidR="004F3DF2" w:rsidRPr="004F3DF2" w:rsidRDefault="004F3DF2" w:rsidP="007D10CA">
                  <w:pPr>
                    <w:pStyle w:val="aa"/>
                    <w:framePr w:hSpace="180" w:wrap="around" w:hAnchor="margin" w:x="256" w:y="1015"/>
                    <w:shd w:val="clear" w:color="auto" w:fill="FFFFFF"/>
                    <w:spacing w:before="0" w:beforeAutospacing="0" w:after="120" w:afterAutospacing="0"/>
                    <w:jc w:val="both"/>
                    <w:rPr>
                      <w:b/>
                      <w:bCs/>
                      <w:color w:val="000000"/>
                      <w:sz w:val="20"/>
                      <w:szCs w:val="20"/>
                    </w:rPr>
                  </w:pPr>
                  <w:r w:rsidRPr="004F3DF2">
                    <w:rPr>
                      <w:b/>
                      <w:bCs/>
                      <w:color w:val="000000"/>
                      <w:sz w:val="20"/>
                      <w:szCs w:val="20"/>
                    </w:rPr>
                    <w:t>ПОМНИТЕ: спасательные службы делают все, чтобы помочь Вам!</w:t>
                  </w:r>
                </w:p>
                <w:p w:rsidR="004F3DF2" w:rsidRPr="004F3DF2" w:rsidRDefault="004F3DF2" w:rsidP="007D10CA">
                  <w:pPr>
                    <w:pStyle w:val="aa"/>
                    <w:framePr w:hSpace="180" w:wrap="around" w:hAnchor="margin" w:x="256" w:y="1015"/>
                    <w:shd w:val="clear" w:color="auto" w:fill="FFFFFF"/>
                    <w:spacing w:before="0" w:beforeAutospacing="0" w:after="120" w:afterAutospacing="0"/>
                    <w:jc w:val="center"/>
                    <w:rPr>
                      <w:rStyle w:val="af6"/>
                      <w:color w:val="000000"/>
                      <w:sz w:val="20"/>
                      <w:szCs w:val="20"/>
                      <w:u w:val="single"/>
                    </w:rPr>
                  </w:pPr>
                  <w:r w:rsidRPr="004F3DF2">
                    <w:rPr>
                      <w:rStyle w:val="af6"/>
                      <w:color w:val="000000"/>
                      <w:sz w:val="20"/>
                      <w:szCs w:val="20"/>
                      <w:u w:val="single"/>
                    </w:rPr>
                    <w:t>Будьте внимательны к речевым сообщениям</w:t>
                  </w:r>
                </w:p>
                <w:p w:rsidR="004F3DF2" w:rsidRPr="004F3DF2" w:rsidRDefault="004F3DF2" w:rsidP="007D10CA">
                  <w:pPr>
                    <w:pStyle w:val="aa"/>
                    <w:framePr w:hSpace="180" w:wrap="around" w:hAnchor="margin" w:x="256" w:y="1015"/>
                    <w:shd w:val="clear" w:color="auto" w:fill="FFFFFF"/>
                    <w:spacing w:before="0" w:beforeAutospacing="0" w:after="120" w:afterAutospacing="0"/>
                    <w:jc w:val="center"/>
                    <w:rPr>
                      <w:rStyle w:val="af6"/>
                      <w:color w:val="000000"/>
                      <w:sz w:val="20"/>
                      <w:szCs w:val="20"/>
                      <w:u w:val="single"/>
                    </w:rPr>
                  </w:pPr>
                  <w:r w:rsidRPr="004F3DF2">
                    <w:rPr>
                      <w:rStyle w:val="af6"/>
                      <w:color w:val="000000"/>
                      <w:sz w:val="20"/>
                      <w:szCs w:val="20"/>
                      <w:u w:val="single"/>
                    </w:rPr>
                    <w:t>органов управления по делам ГО и ЧС!</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center"/>
                    <w:rPr>
                      <w:sz w:val="20"/>
                      <w:szCs w:val="20"/>
                    </w:rPr>
                  </w:pPr>
                  <w:r w:rsidRPr="004F3DF2">
                    <w:rPr>
                      <w:rStyle w:val="af6"/>
                      <w:sz w:val="20"/>
                      <w:szCs w:val="20"/>
                    </w:rPr>
                    <w:t>При возникновении чрезвычайных ситуаций необходимо звонить</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center"/>
                    <w:rPr>
                      <w:rStyle w:val="af6"/>
                      <w:sz w:val="20"/>
                      <w:szCs w:val="20"/>
                    </w:rPr>
                  </w:pPr>
                  <w:r w:rsidRPr="004F3DF2">
                    <w:rPr>
                      <w:rStyle w:val="af6"/>
                      <w:sz w:val="20"/>
                      <w:szCs w:val="20"/>
                    </w:rPr>
                    <w:t xml:space="preserve">по единому телефону пожарных и спасателей «101», «01», </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center"/>
                    <w:rPr>
                      <w:rStyle w:val="af6"/>
                      <w:sz w:val="20"/>
                      <w:szCs w:val="20"/>
                    </w:rPr>
                  </w:pPr>
                  <w:r w:rsidRPr="004F3DF2">
                    <w:rPr>
                      <w:rStyle w:val="af6"/>
                      <w:sz w:val="20"/>
                      <w:szCs w:val="20"/>
                    </w:rPr>
                    <w:t xml:space="preserve">а так же </w:t>
                  </w:r>
                  <w:r w:rsidRPr="004F3DF2">
                    <w:rPr>
                      <w:b/>
                      <w:bCs/>
                      <w:sz w:val="20"/>
                      <w:szCs w:val="20"/>
                      <w:shd w:val="clear" w:color="auto" w:fill="FFFFFF"/>
                    </w:rPr>
                    <w:t>Единая</w:t>
                  </w:r>
                  <w:r w:rsidRPr="004F3DF2">
                    <w:rPr>
                      <w:sz w:val="20"/>
                      <w:szCs w:val="20"/>
                      <w:shd w:val="clear" w:color="auto" w:fill="FFFFFF"/>
                    </w:rPr>
                    <w:t> </w:t>
                  </w:r>
                  <w:r w:rsidRPr="004F3DF2">
                    <w:rPr>
                      <w:b/>
                      <w:bCs/>
                      <w:sz w:val="20"/>
                      <w:szCs w:val="20"/>
                      <w:shd w:val="clear" w:color="auto" w:fill="FFFFFF"/>
                    </w:rPr>
                    <w:t>дежурно</w:t>
                  </w:r>
                  <w:r w:rsidRPr="004F3DF2">
                    <w:rPr>
                      <w:sz w:val="20"/>
                      <w:szCs w:val="20"/>
                      <w:shd w:val="clear" w:color="auto" w:fill="FFFFFF"/>
                    </w:rPr>
                    <w:t>-</w:t>
                  </w:r>
                  <w:r w:rsidRPr="004F3DF2">
                    <w:rPr>
                      <w:b/>
                      <w:bCs/>
                      <w:sz w:val="20"/>
                      <w:szCs w:val="20"/>
                      <w:shd w:val="clear" w:color="auto" w:fill="FFFFFF"/>
                    </w:rPr>
                    <w:t>диспетчерская служба</w:t>
                  </w:r>
                  <w:r w:rsidRPr="004F3DF2">
                    <w:rPr>
                      <w:rStyle w:val="af6"/>
                      <w:sz w:val="20"/>
                      <w:szCs w:val="20"/>
                    </w:rPr>
                    <w:t xml:space="preserve"> «112»</w:t>
                  </w:r>
                </w:p>
                <w:p w:rsidR="004F3DF2" w:rsidRPr="004F3DF2" w:rsidRDefault="004F3DF2" w:rsidP="007D10CA">
                  <w:pPr>
                    <w:pStyle w:val="aa"/>
                    <w:framePr w:hSpace="180" w:wrap="around" w:hAnchor="margin" w:x="256" w:y="1015"/>
                    <w:shd w:val="clear" w:color="auto" w:fill="FFFFFF"/>
                    <w:spacing w:before="0" w:beforeAutospacing="0" w:after="0" w:afterAutospacing="0"/>
                    <w:ind w:left="75" w:right="75"/>
                    <w:jc w:val="center"/>
                    <w:rPr>
                      <w:b/>
                      <w:bCs/>
                      <w:sz w:val="20"/>
                      <w:szCs w:val="20"/>
                    </w:rPr>
                  </w:pPr>
                  <w:r>
                    <w:rPr>
                      <w:rStyle w:val="af6"/>
                      <w:sz w:val="20"/>
                      <w:szCs w:val="20"/>
                    </w:rPr>
                    <w:t xml:space="preserve"> (все операторы сотовой связи)</w:t>
                  </w:r>
                </w:p>
              </w:tc>
            </w:tr>
          </w:tbl>
          <w:p w:rsidR="004F3DF2" w:rsidRPr="009D4616" w:rsidRDefault="004F3DF2" w:rsidP="00466408">
            <w:pPr>
              <w:shd w:val="clear" w:color="auto" w:fill="FFFFFF"/>
              <w:spacing w:after="0" w:line="240" w:lineRule="auto"/>
              <w:jc w:val="both"/>
              <w:rPr>
                <w:rFonts w:ascii="Times New Roman" w:eastAsia="Calibri" w:hAnsi="Times New Roman" w:cs="Calibri"/>
                <w:b/>
                <w:bCs/>
                <w:color w:val="000000"/>
                <w:sz w:val="16"/>
                <w:szCs w:val="16"/>
                <w:u w:val="single"/>
                <w:lang w:eastAsia="ar-SA"/>
              </w:rPr>
            </w:pPr>
          </w:p>
        </w:tc>
      </w:tr>
    </w:tbl>
    <w:p w:rsidR="007855B6" w:rsidRPr="00396370" w:rsidRDefault="007855B6" w:rsidP="0035305F">
      <w:pPr>
        <w:spacing w:after="0" w:line="240" w:lineRule="auto"/>
        <w:rPr>
          <w:vanish/>
          <w:sz w:val="16"/>
          <w:szCs w:val="16"/>
        </w:rPr>
      </w:pPr>
    </w:p>
    <w:tbl>
      <w:tblPr>
        <w:tblpPr w:leftFromText="180" w:rightFromText="180" w:vertAnchor="text" w:horzAnchor="margin" w:tblpX="250" w:tblpY="376"/>
        <w:tblOverlap w:val="never"/>
        <w:tblW w:w="99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2"/>
        <w:gridCol w:w="6876"/>
        <w:gridCol w:w="955"/>
      </w:tblGrid>
      <w:tr w:rsidR="00D36126" w:rsidRPr="00396370" w:rsidTr="009D4616">
        <w:trPr>
          <w:trHeight w:val="78"/>
        </w:trPr>
        <w:tc>
          <w:tcPr>
            <w:tcW w:w="9923" w:type="dxa"/>
            <w:gridSpan w:val="3"/>
            <w:tcBorders>
              <w:top w:val="single" w:sz="4" w:space="0" w:color="000000"/>
              <w:left w:val="single" w:sz="4" w:space="0" w:color="000000"/>
              <w:bottom w:val="dashed" w:sz="4" w:space="0" w:color="auto"/>
              <w:right w:val="single" w:sz="4" w:space="0" w:color="000000"/>
            </w:tcBorders>
          </w:tcPr>
          <w:p w:rsidR="00D36126" w:rsidRPr="00396370" w:rsidRDefault="00D36126" w:rsidP="0035305F">
            <w:pPr>
              <w:spacing w:after="0" w:line="240" w:lineRule="auto"/>
              <w:rPr>
                <w:rFonts w:ascii="Times New Roman" w:hAnsi="Times New Roman"/>
                <w:b/>
                <w:sz w:val="16"/>
                <w:szCs w:val="16"/>
              </w:rPr>
            </w:pPr>
            <w:r w:rsidRPr="00396370">
              <w:rPr>
                <w:rFonts w:ascii="Times New Roman" w:hAnsi="Times New Roman"/>
                <w:b/>
                <w:sz w:val="16"/>
                <w:szCs w:val="16"/>
              </w:rPr>
              <w:t xml:space="preserve">УЧРЕДИТЕЛИ: Администрация сельского поселения </w:t>
            </w:r>
            <w:proofErr w:type="spellStart"/>
            <w:r w:rsidRPr="00396370">
              <w:rPr>
                <w:rFonts w:ascii="Times New Roman" w:hAnsi="Times New Roman"/>
                <w:b/>
                <w:sz w:val="16"/>
                <w:szCs w:val="16"/>
              </w:rPr>
              <w:t>Рысайкино</w:t>
            </w:r>
            <w:proofErr w:type="spellEnd"/>
            <w:r w:rsidRPr="00396370">
              <w:rPr>
                <w:rFonts w:ascii="Times New Roman" w:hAnsi="Times New Roman"/>
                <w:b/>
                <w:sz w:val="16"/>
                <w:szCs w:val="16"/>
              </w:rPr>
              <w:t xml:space="preserve"> муниципального района </w:t>
            </w:r>
            <w:proofErr w:type="spellStart"/>
            <w:r w:rsidRPr="00396370">
              <w:rPr>
                <w:rFonts w:ascii="Times New Roman" w:hAnsi="Times New Roman"/>
                <w:b/>
                <w:sz w:val="16"/>
                <w:szCs w:val="16"/>
              </w:rPr>
              <w:t>Похвистневский</w:t>
            </w:r>
            <w:proofErr w:type="spellEnd"/>
            <w:r w:rsidRPr="00396370">
              <w:rPr>
                <w:rFonts w:ascii="Times New Roman" w:hAnsi="Times New Roman"/>
                <w:b/>
                <w:sz w:val="16"/>
                <w:szCs w:val="16"/>
              </w:rPr>
              <w:t xml:space="preserve"> Самарской области и Собрание представителей сельского поселения </w:t>
            </w:r>
            <w:proofErr w:type="spellStart"/>
            <w:r w:rsidRPr="00396370">
              <w:rPr>
                <w:rFonts w:ascii="Times New Roman" w:hAnsi="Times New Roman"/>
                <w:b/>
                <w:sz w:val="16"/>
                <w:szCs w:val="16"/>
              </w:rPr>
              <w:t>Рысайкино</w:t>
            </w:r>
            <w:proofErr w:type="spellEnd"/>
            <w:r w:rsidRPr="00396370">
              <w:rPr>
                <w:rFonts w:ascii="Times New Roman" w:hAnsi="Times New Roman"/>
                <w:b/>
                <w:sz w:val="16"/>
                <w:szCs w:val="16"/>
              </w:rPr>
              <w:t xml:space="preserve"> муниципального района </w:t>
            </w:r>
            <w:proofErr w:type="spellStart"/>
            <w:r w:rsidRPr="00396370">
              <w:rPr>
                <w:rFonts w:ascii="Times New Roman" w:hAnsi="Times New Roman"/>
                <w:b/>
                <w:sz w:val="16"/>
                <w:szCs w:val="16"/>
              </w:rPr>
              <w:t>Похвистневский</w:t>
            </w:r>
            <w:proofErr w:type="spellEnd"/>
            <w:r w:rsidRPr="00396370">
              <w:rPr>
                <w:rFonts w:ascii="Times New Roman" w:hAnsi="Times New Roman"/>
                <w:b/>
                <w:sz w:val="16"/>
                <w:szCs w:val="16"/>
              </w:rPr>
              <w:t xml:space="preserve"> Самарской области.</w:t>
            </w:r>
          </w:p>
          <w:p w:rsidR="00D36126" w:rsidRPr="00396370" w:rsidRDefault="00D36126" w:rsidP="0035305F">
            <w:pPr>
              <w:spacing w:after="0" w:line="240" w:lineRule="auto"/>
              <w:rPr>
                <w:rFonts w:ascii="Times New Roman" w:hAnsi="Times New Roman"/>
                <w:b/>
                <w:sz w:val="16"/>
                <w:szCs w:val="16"/>
              </w:rPr>
            </w:pPr>
            <w:r w:rsidRPr="00396370">
              <w:rPr>
                <w:rFonts w:ascii="Times New Roman" w:hAnsi="Times New Roman"/>
                <w:b/>
                <w:sz w:val="16"/>
                <w:szCs w:val="16"/>
              </w:rPr>
              <w:t xml:space="preserve">ИЗГОТОВИТЕЛЬ: Администрация сельского поселения </w:t>
            </w:r>
            <w:proofErr w:type="spellStart"/>
            <w:r w:rsidRPr="00396370">
              <w:rPr>
                <w:rFonts w:ascii="Times New Roman" w:hAnsi="Times New Roman"/>
                <w:b/>
                <w:sz w:val="16"/>
                <w:szCs w:val="16"/>
              </w:rPr>
              <w:t>Рысайкино</w:t>
            </w:r>
            <w:proofErr w:type="spellEnd"/>
            <w:r w:rsidRPr="00396370">
              <w:rPr>
                <w:rFonts w:ascii="Times New Roman" w:hAnsi="Times New Roman"/>
                <w:b/>
                <w:sz w:val="16"/>
                <w:szCs w:val="16"/>
              </w:rPr>
              <w:t xml:space="preserve"> муниципального района </w:t>
            </w:r>
            <w:proofErr w:type="spellStart"/>
            <w:r w:rsidRPr="00396370">
              <w:rPr>
                <w:rFonts w:ascii="Times New Roman" w:hAnsi="Times New Roman"/>
                <w:b/>
                <w:sz w:val="16"/>
                <w:szCs w:val="16"/>
              </w:rPr>
              <w:t>Похвистневский</w:t>
            </w:r>
            <w:proofErr w:type="spellEnd"/>
            <w:r w:rsidRPr="00396370">
              <w:rPr>
                <w:rFonts w:ascii="Times New Roman" w:hAnsi="Times New Roman"/>
                <w:b/>
                <w:sz w:val="16"/>
                <w:szCs w:val="16"/>
              </w:rPr>
              <w:t xml:space="preserve"> Самарской области.</w:t>
            </w:r>
          </w:p>
        </w:tc>
      </w:tr>
      <w:tr w:rsidR="00D36126" w:rsidRPr="00396370" w:rsidTr="009D4616">
        <w:trPr>
          <w:trHeight w:val="281"/>
        </w:trPr>
        <w:tc>
          <w:tcPr>
            <w:tcW w:w="2092" w:type="dxa"/>
            <w:tcBorders>
              <w:top w:val="dashed" w:sz="4" w:space="0" w:color="auto"/>
            </w:tcBorders>
          </w:tcPr>
          <w:p w:rsidR="00D36126" w:rsidRPr="00396370" w:rsidRDefault="00D36126" w:rsidP="0035305F">
            <w:pPr>
              <w:spacing w:after="0" w:line="240" w:lineRule="auto"/>
              <w:rPr>
                <w:rFonts w:ascii="Times New Roman" w:hAnsi="Times New Roman"/>
                <w:sz w:val="16"/>
                <w:szCs w:val="16"/>
              </w:rPr>
            </w:pPr>
            <w:r w:rsidRPr="00396370">
              <w:rPr>
                <w:rFonts w:ascii="Times New Roman" w:hAnsi="Times New Roman"/>
                <w:sz w:val="16"/>
                <w:szCs w:val="16"/>
              </w:rPr>
              <w:t xml:space="preserve">Адрес: Самарская область, </w:t>
            </w:r>
            <w:proofErr w:type="spellStart"/>
            <w:r w:rsidRPr="00396370">
              <w:rPr>
                <w:rFonts w:ascii="Times New Roman" w:hAnsi="Times New Roman"/>
                <w:sz w:val="16"/>
                <w:szCs w:val="16"/>
              </w:rPr>
              <w:t>Похвистневский</w:t>
            </w:r>
            <w:proofErr w:type="spellEnd"/>
            <w:r w:rsidRPr="00396370">
              <w:rPr>
                <w:rFonts w:ascii="Times New Roman" w:hAnsi="Times New Roman"/>
                <w:sz w:val="16"/>
                <w:szCs w:val="16"/>
              </w:rPr>
              <w:t xml:space="preserve"> район, село </w:t>
            </w:r>
            <w:proofErr w:type="spellStart"/>
            <w:r w:rsidRPr="00396370">
              <w:rPr>
                <w:rFonts w:ascii="Times New Roman" w:hAnsi="Times New Roman"/>
                <w:sz w:val="16"/>
                <w:szCs w:val="16"/>
              </w:rPr>
              <w:t>Рысайкино</w:t>
            </w:r>
            <w:proofErr w:type="spellEnd"/>
            <w:r w:rsidRPr="00396370">
              <w:rPr>
                <w:rFonts w:ascii="Times New Roman" w:hAnsi="Times New Roman"/>
                <w:sz w:val="16"/>
                <w:szCs w:val="16"/>
              </w:rPr>
              <w:t xml:space="preserve">, ул. </w:t>
            </w:r>
            <w:proofErr w:type="spellStart"/>
            <w:r w:rsidRPr="00396370">
              <w:rPr>
                <w:rFonts w:ascii="Times New Roman" w:hAnsi="Times New Roman"/>
                <w:sz w:val="16"/>
                <w:szCs w:val="16"/>
              </w:rPr>
              <w:t>Ижедерова</w:t>
            </w:r>
            <w:proofErr w:type="spellEnd"/>
            <w:r w:rsidRPr="00396370">
              <w:rPr>
                <w:rFonts w:ascii="Times New Roman" w:hAnsi="Times New Roman"/>
                <w:sz w:val="16"/>
                <w:szCs w:val="16"/>
              </w:rPr>
              <w:t>, 61а,</w:t>
            </w:r>
          </w:p>
          <w:p w:rsidR="00D36126" w:rsidRPr="00396370" w:rsidRDefault="00D36126" w:rsidP="0035305F">
            <w:pPr>
              <w:spacing w:after="0" w:line="240" w:lineRule="auto"/>
              <w:rPr>
                <w:rFonts w:ascii="Times New Roman" w:hAnsi="Times New Roman"/>
                <w:sz w:val="16"/>
                <w:szCs w:val="16"/>
              </w:rPr>
            </w:pPr>
            <w:r w:rsidRPr="00396370">
              <w:rPr>
                <w:rFonts w:ascii="Times New Roman" w:hAnsi="Times New Roman"/>
                <w:sz w:val="16"/>
                <w:szCs w:val="16"/>
              </w:rPr>
              <w:t xml:space="preserve"> тел.: 8 (846-56)  2-86-99</w:t>
            </w:r>
          </w:p>
        </w:tc>
        <w:tc>
          <w:tcPr>
            <w:tcW w:w="6876" w:type="dxa"/>
            <w:tcBorders>
              <w:top w:val="dashed" w:sz="4" w:space="0" w:color="auto"/>
            </w:tcBorders>
          </w:tcPr>
          <w:p w:rsidR="00D36126" w:rsidRPr="00396370" w:rsidRDefault="00D36126" w:rsidP="00F76AF5">
            <w:pPr>
              <w:spacing w:after="0" w:line="240" w:lineRule="auto"/>
              <w:rPr>
                <w:rFonts w:ascii="Times New Roman" w:hAnsi="Times New Roman"/>
                <w:sz w:val="16"/>
                <w:szCs w:val="16"/>
              </w:rPr>
            </w:pPr>
            <w:r w:rsidRPr="00396370">
              <w:rPr>
                <w:rFonts w:ascii="Times New Roman" w:hAnsi="Times New Roman"/>
                <w:sz w:val="16"/>
                <w:szCs w:val="16"/>
              </w:rPr>
              <w:t xml:space="preserve">Оригинал-макет газеты набран и свёрстан в Администрации сельского поселения </w:t>
            </w:r>
            <w:proofErr w:type="spellStart"/>
            <w:r w:rsidRPr="00396370">
              <w:rPr>
                <w:rFonts w:ascii="Times New Roman" w:hAnsi="Times New Roman"/>
                <w:sz w:val="16"/>
                <w:szCs w:val="16"/>
              </w:rPr>
              <w:t>Рысайкино</w:t>
            </w:r>
            <w:proofErr w:type="spellEnd"/>
            <w:r w:rsidRPr="00396370">
              <w:rPr>
                <w:rFonts w:ascii="Times New Roman" w:hAnsi="Times New Roman"/>
                <w:sz w:val="16"/>
                <w:szCs w:val="16"/>
              </w:rPr>
              <w:t xml:space="preserve"> муниципального района </w:t>
            </w:r>
            <w:proofErr w:type="spellStart"/>
            <w:r w:rsidRPr="00396370">
              <w:rPr>
                <w:rFonts w:ascii="Times New Roman" w:hAnsi="Times New Roman"/>
                <w:sz w:val="16"/>
                <w:szCs w:val="16"/>
              </w:rPr>
              <w:t>Похвистневский</w:t>
            </w:r>
            <w:proofErr w:type="spellEnd"/>
            <w:r w:rsidRPr="00396370">
              <w:rPr>
                <w:rFonts w:ascii="Times New Roman" w:hAnsi="Times New Roman"/>
                <w:sz w:val="16"/>
                <w:szCs w:val="16"/>
              </w:rPr>
              <w:t xml:space="preserve"> Самарской области. Газета отпечатана в Администрации сельского поселения </w:t>
            </w:r>
            <w:proofErr w:type="spellStart"/>
            <w:r w:rsidRPr="00396370">
              <w:rPr>
                <w:rFonts w:ascii="Times New Roman" w:hAnsi="Times New Roman"/>
                <w:sz w:val="16"/>
                <w:szCs w:val="16"/>
              </w:rPr>
              <w:t>Рысайкино</w:t>
            </w:r>
            <w:proofErr w:type="spellEnd"/>
            <w:r w:rsidRPr="00396370">
              <w:rPr>
                <w:rFonts w:ascii="Times New Roman" w:hAnsi="Times New Roman"/>
                <w:sz w:val="16"/>
                <w:szCs w:val="16"/>
              </w:rPr>
              <w:t xml:space="preserve"> </w:t>
            </w:r>
            <w:proofErr w:type="spellStart"/>
            <w:r w:rsidRPr="00396370">
              <w:rPr>
                <w:rFonts w:ascii="Times New Roman" w:hAnsi="Times New Roman"/>
                <w:sz w:val="16"/>
                <w:szCs w:val="16"/>
              </w:rPr>
              <w:t>м.р</w:t>
            </w:r>
            <w:proofErr w:type="spellEnd"/>
            <w:r w:rsidRPr="00396370">
              <w:rPr>
                <w:rFonts w:ascii="Times New Roman" w:hAnsi="Times New Roman"/>
                <w:sz w:val="16"/>
                <w:szCs w:val="16"/>
              </w:rPr>
              <w:t xml:space="preserve">. </w:t>
            </w:r>
            <w:proofErr w:type="spellStart"/>
            <w:r w:rsidRPr="00396370">
              <w:rPr>
                <w:rFonts w:ascii="Times New Roman" w:hAnsi="Times New Roman"/>
                <w:sz w:val="16"/>
                <w:szCs w:val="16"/>
              </w:rPr>
              <w:t>Похвистневский</w:t>
            </w:r>
            <w:proofErr w:type="spellEnd"/>
            <w:r w:rsidRPr="00396370">
              <w:rPr>
                <w:rFonts w:ascii="Times New Roman" w:hAnsi="Times New Roman"/>
                <w:sz w:val="16"/>
                <w:szCs w:val="16"/>
              </w:rPr>
              <w:t xml:space="preserve"> Самарской области. Объём </w:t>
            </w:r>
            <w:r w:rsidR="00F76AF5">
              <w:rPr>
                <w:rFonts w:ascii="Times New Roman" w:hAnsi="Times New Roman"/>
                <w:sz w:val="16"/>
                <w:szCs w:val="16"/>
              </w:rPr>
              <w:t>1</w:t>
            </w:r>
            <w:r w:rsidR="00342A70">
              <w:rPr>
                <w:rFonts w:ascii="Times New Roman" w:hAnsi="Times New Roman"/>
                <w:sz w:val="16"/>
                <w:szCs w:val="16"/>
              </w:rPr>
              <w:t>,375</w:t>
            </w:r>
            <w:r w:rsidR="00634373">
              <w:rPr>
                <w:rFonts w:ascii="Times New Roman" w:hAnsi="Times New Roman"/>
                <w:sz w:val="16"/>
                <w:szCs w:val="16"/>
              </w:rPr>
              <w:t xml:space="preserve">  </w:t>
            </w:r>
            <w:proofErr w:type="spellStart"/>
            <w:r w:rsidR="00634373">
              <w:rPr>
                <w:rFonts w:ascii="Times New Roman" w:hAnsi="Times New Roman"/>
                <w:sz w:val="16"/>
                <w:szCs w:val="16"/>
              </w:rPr>
              <w:t>печат</w:t>
            </w:r>
            <w:proofErr w:type="spellEnd"/>
            <w:r w:rsidR="00634373">
              <w:rPr>
                <w:rFonts w:ascii="Times New Roman" w:hAnsi="Times New Roman"/>
                <w:sz w:val="16"/>
                <w:szCs w:val="16"/>
              </w:rPr>
              <w:t xml:space="preserve">. лист. Заказ № </w:t>
            </w:r>
            <w:r w:rsidR="00030815">
              <w:rPr>
                <w:rFonts w:ascii="Times New Roman" w:hAnsi="Times New Roman"/>
                <w:sz w:val="16"/>
                <w:szCs w:val="16"/>
              </w:rPr>
              <w:t>1</w:t>
            </w:r>
            <w:r w:rsidR="00F76AF5">
              <w:rPr>
                <w:rFonts w:ascii="Times New Roman" w:hAnsi="Times New Roman"/>
                <w:sz w:val="16"/>
                <w:szCs w:val="16"/>
              </w:rPr>
              <w:t xml:space="preserve">0 </w:t>
            </w:r>
            <w:r w:rsidR="00342A70">
              <w:rPr>
                <w:rFonts w:ascii="Times New Roman" w:hAnsi="Times New Roman"/>
                <w:sz w:val="16"/>
                <w:szCs w:val="16"/>
              </w:rPr>
              <w:t xml:space="preserve"> </w:t>
            </w:r>
            <w:r w:rsidR="00F76AF5">
              <w:rPr>
                <w:rFonts w:ascii="Times New Roman" w:hAnsi="Times New Roman"/>
                <w:sz w:val="16"/>
                <w:szCs w:val="16"/>
              </w:rPr>
              <w:t>(529</w:t>
            </w:r>
            <w:r w:rsidRPr="00396370">
              <w:rPr>
                <w:rFonts w:ascii="Times New Roman" w:hAnsi="Times New Roman"/>
                <w:sz w:val="16"/>
                <w:szCs w:val="16"/>
              </w:rPr>
              <w:t xml:space="preserve">). Тираж 100 экз. Подписано в печать </w:t>
            </w:r>
            <w:r w:rsidR="00F76AF5">
              <w:rPr>
                <w:rFonts w:ascii="Times New Roman" w:hAnsi="Times New Roman"/>
                <w:sz w:val="16"/>
                <w:szCs w:val="16"/>
              </w:rPr>
              <w:t>15.03</w:t>
            </w:r>
            <w:r w:rsidR="00D93DB4">
              <w:rPr>
                <w:rFonts w:ascii="Times New Roman" w:hAnsi="Times New Roman"/>
                <w:sz w:val="16"/>
                <w:szCs w:val="16"/>
              </w:rPr>
              <w:t>.2023</w:t>
            </w:r>
            <w:r w:rsidRPr="00396370">
              <w:rPr>
                <w:rFonts w:ascii="Times New Roman" w:hAnsi="Times New Roman"/>
                <w:sz w:val="16"/>
                <w:szCs w:val="16"/>
              </w:rPr>
              <w:t xml:space="preserve"> г. в 10.00.</w:t>
            </w:r>
          </w:p>
        </w:tc>
        <w:tc>
          <w:tcPr>
            <w:tcW w:w="955" w:type="dxa"/>
            <w:tcBorders>
              <w:top w:val="dashed" w:sz="4" w:space="0" w:color="auto"/>
            </w:tcBorders>
          </w:tcPr>
          <w:p w:rsidR="00D36126" w:rsidRPr="00396370" w:rsidRDefault="00D36126" w:rsidP="0035305F">
            <w:pPr>
              <w:spacing w:after="0" w:line="240" w:lineRule="auto"/>
              <w:jc w:val="center"/>
              <w:rPr>
                <w:rFonts w:ascii="Times New Roman" w:hAnsi="Times New Roman"/>
                <w:b/>
                <w:sz w:val="16"/>
                <w:szCs w:val="16"/>
              </w:rPr>
            </w:pPr>
            <w:r w:rsidRPr="00396370">
              <w:rPr>
                <w:rFonts w:ascii="Times New Roman" w:hAnsi="Times New Roman"/>
                <w:b/>
                <w:sz w:val="16"/>
                <w:szCs w:val="16"/>
              </w:rPr>
              <w:t xml:space="preserve">Главный редактор    </w:t>
            </w:r>
          </w:p>
          <w:p w:rsidR="00D36126" w:rsidRPr="00396370" w:rsidRDefault="00D36126" w:rsidP="0035305F">
            <w:pPr>
              <w:spacing w:after="0" w:line="240" w:lineRule="auto"/>
              <w:jc w:val="center"/>
              <w:rPr>
                <w:rFonts w:ascii="Times New Roman" w:hAnsi="Times New Roman"/>
                <w:b/>
                <w:sz w:val="16"/>
                <w:szCs w:val="16"/>
              </w:rPr>
            </w:pPr>
            <w:r w:rsidRPr="00396370">
              <w:rPr>
                <w:rFonts w:ascii="Times New Roman" w:hAnsi="Times New Roman"/>
                <w:b/>
                <w:sz w:val="16"/>
                <w:szCs w:val="16"/>
              </w:rPr>
              <w:t>Е.П. Макарова</w:t>
            </w:r>
          </w:p>
        </w:tc>
      </w:tr>
    </w:tbl>
    <w:p w:rsidR="0098392D" w:rsidRPr="00EA0CDF" w:rsidRDefault="0098392D" w:rsidP="0035305F">
      <w:pPr>
        <w:spacing w:after="0" w:line="240" w:lineRule="auto"/>
        <w:jc w:val="both"/>
        <w:rPr>
          <w:rFonts w:ascii="Times New Roman" w:hAnsi="Times New Roman"/>
          <w:sz w:val="8"/>
          <w:szCs w:val="8"/>
        </w:rPr>
      </w:pPr>
    </w:p>
    <w:sectPr w:rsidR="0098392D" w:rsidRPr="00EA0CDF" w:rsidSect="00C049D5">
      <w:headerReference w:type="even" r:id="rId14"/>
      <w:headerReference w:type="default" r:id="rId15"/>
      <w:footerReference w:type="default" r:id="rId16"/>
      <w:headerReference w:type="first" r:id="rId17"/>
      <w:pgSz w:w="11906" w:h="16838" w:code="9"/>
      <w:pgMar w:top="1140"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716" w:rsidRDefault="00C20716" w:rsidP="00970236">
      <w:pPr>
        <w:spacing w:after="0" w:line="240" w:lineRule="auto"/>
      </w:pPr>
      <w:r>
        <w:separator/>
      </w:r>
    </w:p>
  </w:endnote>
  <w:endnote w:type="continuationSeparator" w:id="0">
    <w:p w:rsidR="00C20716" w:rsidRDefault="00C20716" w:rsidP="009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Sans">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
    <w:altName w:val="NewtonC"/>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A" w:rsidRDefault="00E1501A">
    <w:pPr>
      <w:pStyle w:val="a4"/>
      <w:jc w:val="center"/>
    </w:pPr>
    <w:r>
      <w:fldChar w:fldCharType="begin"/>
    </w:r>
    <w:r>
      <w:instrText>PAGE   \* MERGEFORMAT</w:instrText>
    </w:r>
    <w:r>
      <w:fldChar w:fldCharType="separate"/>
    </w:r>
    <w:r w:rsidR="007D10CA" w:rsidRPr="007D10CA">
      <w:rPr>
        <w:noProof/>
        <w:lang w:val="ru-RU"/>
      </w:rPr>
      <w:t>1</w:t>
    </w:r>
    <w:r>
      <w:fldChar w:fldCharType="end"/>
    </w:r>
  </w:p>
  <w:p w:rsidR="00E1501A" w:rsidRDefault="00E150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716" w:rsidRDefault="00C20716" w:rsidP="00970236">
      <w:pPr>
        <w:spacing w:after="0" w:line="240" w:lineRule="auto"/>
      </w:pPr>
      <w:r>
        <w:separator/>
      </w:r>
    </w:p>
  </w:footnote>
  <w:footnote w:type="continuationSeparator" w:id="0">
    <w:p w:rsidR="00C20716" w:rsidRDefault="00C20716" w:rsidP="0097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A" w:rsidRDefault="00E1501A" w:rsidP="00525EE0">
    <w:pPr>
      <w:pStyle w:val="a8"/>
      <w:pBdr>
        <w:between w:val="single" w:sz="4" w:space="1" w:color="4F81BD"/>
      </w:pBdr>
      <w:jc w:val="center"/>
    </w:pPr>
    <w:proofErr w:type="spellStart"/>
    <w:r>
      <w:t>Рысайкинская</w:t>
    </w:r>
    <w:proofErr w:type="spellEnd"/>
    <w:r>
      <w:t xml:space="preserve"> ласточка</w:t>
    </w:r>
  </w:p>
  <w:p w:rsidR="00E1501A" w:rsidRDefault="00E1501A" w:rsidP="00525EE0">
    <w:pPr>
      <w:pStyle w:val="a8"/>
      <w:pBdr>
        <w:between w:val="single" w:sz="4" w:space="1" w:color="4F81BD"/>
      </w:pBdr>
      <w:jc w:val="center"/>
    </w:pPr>
    <w:r>
      <w:t>2017 г.</w:t>
    </w:r>
  </w:p>
  <w:p w:rsidR="00E1501A" w:rsidRDefault="00E150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6"/>
      <w:gridCol w:w="1300"/>
    </w:tblGrid>
    <w:tr w:rsidR="00E1501A" w:rsidTr="009B3F9F">
      <w:trPr>
        <w:trHeight w:val="288"/>
      </w:trPr>
      <w:tc>
        <w:tcPr>
          <w:tcW w:w="7765" w:type="dxa"/>
        </w:tcPr>
        <w:p w:rsidR="00E1501A" w:rsidRPr="009B3F9F" w:rsidRDefault="00E1501A" w:rsidP="009B3F9F">
          <w:pPr>
            <w:pStyle w:val="a8"/>
            <w:spacing w:after="0" w:line="240" w:lineRule="auto"/>
            <w:jc w:val="right"/>
            <w:rPr>
              <w:rFonts w:ascii="Monotype Corsiva" w:hAnsi="Monotype Corsiva"/>
              <w:sz w:val="36"/>
              <w:szCs w:val="36"/>
            </w:rPr>
          </w:pPr>
          <w:proofErr w:type="spellStart"/>
          <w:r w:rsidRPr="009B3F9F">
            <w:rPr>
              <w:rFonts w:ascii="Monotype Corsiva" w:hAnsi="Monotype Corsiva"/>
              <w:sz w:val="36"/>
              <w:szCs w:val="36"/>
            </w:rPr>
            <w:t>Рысайкинская</w:t>
          </w:r>
          <w:proofErr w:type="spellEnd"/>
          <w:r w:rsidRPr="009B3F9F">
            <w:rPr>
              <w:rFonts w:ascii="Monotype Corsiva" w:hAnsi="Monotype Corsiva"/>
              <w:sz w:val="36"/>
              <w:szCs w:val="36"/>
            </w:rPr>
            <w:t xml:space="preserve"> ласточка</w:t>
          </w:r>
        </w:p>
      </w:tc>
      <w:tc>
        <w:tcPr>
          <w:tcW w:w="1105" w:type="dxa"/>
        </w:tcPr>
        <w:p w:rsidR="00E1501A" w:rsidRPr="009B3F9F" w:rsidRDefault="00E1501A" w:rsidP="009B3F9F">
          <w:pPr>
            <w:pStyle w:val="a8"/>
            <w:spacing w:after="0" w:line="240" w:lineRule="auto"/>
            <w:rPr>
              <w:rFonts w:ascii="Monotype Corsiva" w:hAnsi="Monotype Corsiva"/>
              <w:b/>
              <w:bCs/>
              <w:color w:val="4F81BD"/>
              <w:sz w:val="36"/>
              <w:szCs w:val="36"/>
            </w:rPr>
          </w:pPr>
          <w:r>
            <w:rPr>
              <w:rFonts w:ascii="Monotype Corsiva" w:hAnsi="Monotype Corsiva"/>
              <w:b/>
              <w:bCs/>
              <w:sz w:val="36"/>
              <w:szCs w:val="36"/>
            </w:rPr>
            <w:t xml:space="preserve">2023 </w:t>
          </w:r>
          <w:r w:rsidRPr="009B3F9F">
            <w:rPr>
              <w:rFonts w:ascii="Monotype Corsiva" w:hAnsi="Monotype Corsiva"/>
              <w:b/>
              <w:bCs/>
              <w:sz w:val="36"/>
              <w:szCs w:val="36"/>
            </w:rPr>
            <w:t>г.</w:t>
          </w:r>
        </w:p>
      </w:tc>
    </w:tr>
  </w:tbl>
  <w:p w:rsidR="00E1501A" w:rsidRPr="00525EE0" w:rsidRDefault="00E1501A" w:rsidP="006D4E5B">
    <w:pPr>
      <w:pStyle w:val="a8"/>
      <w:pBdr>
        <w:between w:val="single" w:sz="4" w:space="1" w:color="4F81BD"/>
      </w:pBdr>
      <w:jc w:val="center"/>
      <w:rPr>
        <w:rFonts w:ascii="Monotype Corsiva" w:hAnsi="Monotype Corsiv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01A" w:rsidRDefault="00E1501A" w:rsidP="00525EE0">
    <w:pPr>
      <w:pStyle w:val="a8"/>
      <w:pBdr>
        <w:between w:val="single" w:sz="4" w:space="1" w:color="4F81BD"/>
      </w:pBdr>
      <w:jc w:val="center"/>
    </w:pPr>
    <w:proofErr w:type="spellStart"/>
    <w:r>
      <w:t>Рысайкинская</w:t>
    </w:r>
    <w:proofErr w:type="spellEnd"/>
    <w:r>
      <w:t xml:space="preserve"> ласточка</w:t>
    </w:r>
  </w:p>
  <w:p w:rsidR="00E1501A" w:rsidRDefault="00E1501A" w:rsidP="00525EE0">
    <w:pPr>
      <w:pStyle w:val="a8"/>
      <w:pBdr>
        <w:between w:val="single" w:sz="4" w:space="1" w:color="4F81BD"/>
      </w:pBdr>
      <w:jc w:val="center"/>
    </w:pPr>
    <w:r>
      <w:t>2017 г.</w:t>
    </w:r>
  </w:p>
  <w:p w:rsidR="00E1501A" w:rsidRDefault="00E150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8">
    <w:nsid w:val="00D0638F"/>
    <w:multiLevelType w:val="multilevel"/>
    <w:tmpl w:val="65304F1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B120FB"/>
    <w:multiLevelType w:val="hybridMultilevel"/>
    <w:tmpl w:val="431E5130"/>
    <w:lvl w:ilvl="0" w:tplc="F8244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42114AA"/>
    <w:multiLevelType w:val="hybridMultilevel"/>
    <w:tmpl w:val="D5D84400"/>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7147BF"/>
    <w:multiLevelType w:val="multilevel"/>
    <w:tmpl w:val="31AE60EC"/>
    <w:lvl w:ilvl="0">
      <w:start w:val="1"/>
      <w:numFmt w:val="decimal"/>
      <w:lvlText w:val="%1."/>
      <w:lvlJc w:val="left"/>
      <w:pPr>
        <w:ind w:left="1743" w:hanging="1035"/>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3498" w:hanging="720"/>
      </w:pPr>
      <w:rPr>
        <w:rFonts w:hint="default"/>
      </w:rPr>
    </w:lvl>
    <w:lvl w:ilvl="3">
      <w:start w:val="1"/>
      <w:numFmt w:val="decimal"/>
      <w:isLgl/>
      <w:lvlText w:val="%1.%2.%3.%4."/>
      <w:lvlJc w:val="left"/>
      <w:pPr>
        <w:ind w:left="4893" w:hanging="1080"/>
      </w:pPr>
      <w:rPr>
        <w:rFonts w:hint="default"/>
      </w:rPr>
    </w:lvl>
    <w:lvl w:ilvl="4">
      <w:start w:val="1"/>
      <w:numFmt w:val="decimal"/>
      <w:isLgl/>
      <w:lvlText w:val="%1.%2.%3.%4.%5."/>
      <w:lvlJc w:val="left"/>
      <w:pPr>
        <w:ind w:left="5928" w:hanging="1080"/>
      </w:pPr>
      <w:rPr>
        <w:rFonts w:hint="default"/>
      </w:rPr>
    </w:lvl>
    <w:lvl w:ilvl="5">
      <w:start w:val="1"/>
      <w:numFmt w:val="decimal"/>
      <w:isLgl/>
      <w:lvlText w:val="%1.%2.%3.%4.%5.%6."/>
      <w:lvlJc w:val="left"/>
      <w:pPr>
        <w:ind w:left="7323" w:hanging="1440"/>
      </w:pPr>
      <w:rPr>
        <w:rFonts w:hint="default"/>
      </w:rPr>
    </w:lvl>
    <w:lvl w:ilvl="6">
      <w:start w:val="1"/>
      <w:numFmt w:val="decimal"/>
      <w:isLgl/>
      <w:lvlText w:val="%1.%2.%3.%4.%5.%6.%7."/>
      <w:lvlJc w:val="left"/>
      <w:pPr>
        <w:ind w:left="8718" w:hanging="1800"/>
      </w:pPr>
      <w:rPr>
        <w:rFonts w:hint="default"/>
      </w:rPr>
    </w:lvl>
    <w:lvl w:ilvl="7">
      <w:start w:val="1"/>
      <w:numFmt w:val="decimal"/>
      <w:isLgl/>
      <w:lvlText w:val="%1.%2.%3.%4.%5.%6.%7.%8."/>
      <w:lvlJc w:val="left"/>
      <w:pPr>
        <w:ind w:left="9753" w:hanging="1800"/>
      </w:pPr>
      <w:rPr>
        <w:rFonts w:hint="default"/>
      </w:rPr>
    </w:lvl>
    <w:lvl w:ilvl="8">
      <w:start w:val="1"/>
      <w:numFmt w:val="decimal"/>
      <w:isLgl/>
      <w:lvlText w:val="%1.%2.%3.%4.%5.%6.%7.%8.%9."/>
      <w:lvlJc w:val="left"/>
      <w:pPr>
        <w:ind w:left="11148" w:hanging="2160"/>
      </w:pPr>
      <w:rPr>
        <w:rFonts w:hint="default"/>
      </w:rPr>
    </w:lvl>
  </w:abstractNum>
  <w:abstractNum w:abstractNumId="13">
    <w:nsid w:val="081E27CA"/>
    <w:multiLevelType w:val="multilevel"/>
    <w:tmpl w:val="4E3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15007D"/>
    <w:multiLevelType w:val="hybridMultilevel"/>
    <w:tmpl w:val="63203FEE"/>
    <w:lvl w:ilvl="0" w:tplc="74C63AC0">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E5F7310"/>
    <w:multiLevelType w:val="multilevel"/>
    <w:tmpl w:val="2D72E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14BA4777"/>
    <w:multiLevelType w:val="hybridMultilevel"/>
    <w:tmpl w:val="EA4E5A08"/>
    <w:lvl w:ilvl="0" w:tplc="E55212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E71C50"/>
    <w:multiLevelType w:val="hybridMultilevel"/>
    <w:tmpl w:val="9C32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9025D1"/>
    <w:multiLevelType w:val="multilevel"/>
    <w:tmpl w:val="023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D1F5DCE"/>
    <w:multiLevelType w:val="hybridMultilevel"/>
    <w:tmpl w:val="D5DA97D4"/>
    <w:lvl w:ilvl="0" w:tplc="E552120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0452938"/>
    <w:multiLevelType w:val="multilevel"/>
    <w:tmpl w:val="073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1F514B"/>
    <w:multiLevelType w:val="multilevel"/>
    <w:tmpl w:val="FD3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9705607"/>
    <w:multiLevelType w:val="hybridMultilevel"/>
    <w:tmpl w:val="97D2E54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A37048"/>
    <w:multiLevelType w:val="hybridMultilevel"/>
    <w:tmpl w:val="E25A483E"/>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06A6990"/>
    <w:multiLevelType w:val="hybridMultilevel"/>
    <w:tmpl w:val="B9C677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2061544"/>
    <w:multiLevelType w:val="hybridMultilevel"/>
    <w:tmpl w:val="A5646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5690C3E"/>
    <w:multiLevelType w:val="hybridMultilevel"/>
    <w:tmpl w:val="95A8E1D8"/>
    <w:lvl w:ilvl="0" w:tplc="585E815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5">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551B3CBE"/>
    <w:multiLevelType w:val="hybridMultilevel"/>
    <w:tmpl w:val="EE20F08A"/>
    <w:lvl w:ilvl="0" w:tplc="4D7C05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733A50"/>
    <w:multiLevelType w:val="hybridMultilevel"/>
    <w:tmpl w:val="B26669DA"/>
    <w:lvl w:ilvl="0" w:tplc="E55212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210973"/>
    <w:multiLevelType w:val="hybridMultilevel"/>
    <w:tmpl w:val="620AB6BA"/>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40">
    <w:nsid w:val="5E7446A1"/>
    <w:multiLevelType w:val="hybridMultilevel"/>
    <w:tmpl w:val="6F42BE30"/>
    <w:lvl w:ilvl="0" w:tplc="F1A4A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17F1EEC"/>
    <w:multiLevelType w:val="multilevel"/>
    <w:tmpl w:val="DCD6B3C0"/>
    <w:lvl w:ilvl="0">
      <w:start w:val="1"/>
      <w:numFmt w:val="decimal"/>
      <w:lvlText w:val="%1."/>
      <w:lvlJc w:val="left"/>
      <w:pPr>
        <w:ind w:left="975" w:hanging="975"/>
      </w:pPr>
      <w:rPr>
        <w:rFonts w:ascii="Times New Roman" w:hAnsi="Times New Roman" w:cs="Times New Roman" w:hint="default"/>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8A0360"/>
    <w:multiLevelType w:val="multilevel"/>
    <w:tmpl w:val="E9BA4294"/>
    <w:lvl w:ilvl="0">
      <w:start w:val="1"/>
      <w:numFmt w:val="decimal"/>
      <w:lvlText w:val="%1."/>
      <w:lvlJc w:val="left"/>
      <w:pPr>
        <w:ind w:left="1110" w:hanging="405"/>
      </w:pPr>
      <w:rPr>
        <w:rFonts w:hint="default"/>
      </w:rPr>
    </w:lvl>
    <w:lvl w:ilvl="1">
      <w:start w:val="1"/>
      <w:numFmt w:val="decimal"/>
      <w:isLgl/>
      <w:lvlText w:val="%1.%2."/>
      <w:lvlJc w:val="left"/>
      <w:pPr>
        <w:ind w:left="1830" w:hanging="720"/>
      </w:pPr>
      <w:rPr>
        <w:rFonts w:eastAsia="Arial" w:hint="default"/>
      </w:rPr>
    </w:lvl>
    <w:lvl w:ilvl="2">
      <w:start w:val="1"/>
      <w:numFmt w:val="decimal"/>
      <w:isLgl/>
      <w:lvlText w:val="%1.%2.%3."/>
      <w:lvlJc w:val="left"/>
      <w:pPr>
        <w:ind w:left="2235" w:hanging="720"/>
      </w:pPr>
      <w:rPr>
        <w:rFonts w:eastAsia="Arial" w:hint="default"/>
      </w:rPr>
    </w:lvl>
    <w:lvl w:ilvl="3">
      <w:start w:val="1"/>
      <w:numFmt w:val="decimal"/>
      <w:isLgl/>
      <w:lvlText w:val="%1.%2.%3.%4."/>
      <w:lvlJc w:val="left"/>
      <w:pPr>
        <w:ind w:left="3000" w:hanging="1080"/>
      </w:pPr>
      <w:rPr>
        <w:rFonts w:eastAsia="Arial" w:hint="default"/>
      </w:rPr>
    </w:lvl>
    <w:lvl w:ilvl="4">
      <w:start w:val="1"/>
      <w:numFmt w:val="decimal"/>
      <w:isLgl/>
      <w:lvlText w:val="%1.%2.%3.%4.%5."/>
      <w:lvlJc w:val="left"/>
      <w:pPr>
        <w:ind w:left="3405" w:hanging="1080"/>
      </w:pPr>
      <w:rPr>
        <w:rFonts w:eastAsia="Arial" w:hint="default"/>
      </w:rPr>
    </w:lvl>
    <w:lvl w:ilvl="5">
      <w:start w:val="1"/>
      <w:numFmt w:val="decimal"/>
      <w:isLgl/>
      <w:lvlText w:val="%1.%2.%3.%4.%5.%6."/>
      <w:lvlJc w:val="left"/>
      <w:pPr>
        <w:ind w:left="4170" w:hanging="1440"/>
      </w:pPr>
      <w:rPr>
        <w:rFonts w:eastAsia="Arial" w:hint="default"/>
      </w:rPr>
    </w:lvl>
    <w:lvl w:ilvl="6">
      <w:start w:val="1"/>
      <w:numFmt w:val="decimal"/>
      <w:isLgl/>
      <w:lvlText w:val="%1.%2.%3.%4.%5.%6.%7."/>
      <w:lvlJc w:val="left"/>
      <w:pPr>
        <w:ind w:left="4935" w:hanging="1800"/>
      </w:pPr>
      <w:rPr>
        <w:rFonts w:eastAsia="Arial" w:hint="default"/>
      </w:rPr>
    </w:lvl>
    <w:lvl w:ilvl="7">
      <w:start w:val="1"/>
      <w:numFmt w:val="decimal"/>
      <w:isLgl/>
      <w:lvlText w:val="%1.%2.%3.%4.%5.%6.%7.%8."/>
      <w:lvlJc w:val="left"/>
      <w:pPr>
        <w:ind w:left="5340" w:hanging="1800"/>
      </w:pPr>
      <w:rPr>
        <w:rFonts w:eastAsia="Arial" w:hint="default"/>
      </w:rPr>
    </w:lvl>
    <w:lvl w:ilvl="8">
      <w:start w:val="1"/>
      <w:numFmt w:val="decimal"/>
      <w:isLgl/>
      <w:lvlText w:val="%1.%2.%3.%4.%5.%6.%7.%8.%9."/>
      <w:lvlJc w:val="left"/>
      <w:pPr>
        <w:ind w:left="6105" w:hanging="2160"/>
      </w:pPr>
      <w:rPr>
        <w:rFonts w:eastAsia="Arial" w:hint="default"/>
      </w:rPr>
    </w:lvl>
  </w:abstractNum>
  <w:abstractNum w:abstractNumId="46">
    <w:nsid w:val="72FB45CC"/>
    <w:multiLevelType w:val="multilevel"/>
    <w:tmpl w:val="FF96EC12"/>
    <w:lvl w:ilvl="0">
      <w:start w:val="1"/>
      <w:numFmt w:val="decimal"/>
      <w:lvlText w:val="%1."/>
      <w:lvlJc w:val="left"/>
      <w:pPr>
        <w:ind w:left="360"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86" w:hanging="720"/>
      </w:pPr>
      <w:rPr>
        <w:rFonts w:hint="default"/>
        <w:b w:val="0"/>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47">
    <w:nsid w:val="76156048"/>
    <w:multiLevelType w:val="hybridMultilevel"/>
    <w:tmpl w:val="3C22660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F448B8"/>
    <w:multiLevelType w:val="hybridMultilevel"/>
    <w:tmpl w:val="248ECE26"/>
    <w:lvl w:ilvl="0" w:tplc="3B6890DE">
      <w:start w:val="1"/>
      <w:numFmt w:val="decimal"/>
      <w:lvlText w:val="%1."/>
      <w:lvlJc w:val="left"/>
      <w:pPr>
        <w:ind w:left="1587" w:hanging="10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9">
    <w:nsid w:val="7D4176F8"/>
    <w:multiLevelType w:val="hybridMultilevel"/>
    <w:tmpl w:val="D0DE79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EC80D80"/>
    <w:multiLevelType w:val="hybridMultilevel"/>
    <w:tmpl w:val="2DF0BBE4"/>
    <w:lvl w:ilvl="0" w:tplc="B434DC24">
      <w:start w:val="1"/>
      <w:numFmt w:val="decimal"/>
      <w:lvlText w:val="%1."/>
      <w:lvlJc w:val="left"/>
      <w:pPr>
        <w:ind w:left="786" w:hanging="360"/>
      </w:pPr>
      <w:rPr>
        <w:rFonts w:ascii="Times New Roman CYR" w:eastAsia="Arial" w:hAnsi="Times New Roman CYR" w:cs="Times New Roman CYR"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16"/>
  </w:num>
  <w:num w:numId="2">
    <w:abstractNumId w:val="47"/>
  </w:num>
  <w:num w:numId="3">
    <w:abstractNumId w:val="28"/>
  </w:num>
  <w:num w:numId="4">
    <w:abstractNumId w:val="29"/>
  </w:num>
  <w:num w:numId="5">
    <w:abstractNumId w:val="27"/>
  </w:num>
  <w:num w:numId="6">
    <w:abstractNumId w:val="2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45"/>
  </w:num>
  <w:num w:numId="12">
    <w:abstractNumId w:val="35"/>
  </w:num>
  <w:num w:numId="13">
    <w:abstractNumId w:val="32"/>
  </w:num>
  <w:num w:numId="14">
    <w:abstractNumId w:val="10"/>
  </w:num>
  <w:num w:numId="15">
    <w:abstractNumId w:val="26"/>
  </w:num>
  <w:num w:numId="16">
    <w:abstractNumId w:val="13"/>
  </w:num>
  <w:num w:numId="17">
    <w:abstractNumId w:val="37"/>
  </w:num>
  <w:num w:numId="18">
    <w:abstractNumId w:val="18"/>
  </w:num>
  <w:num w:numId="19">
    <w:abstractNumId w:val="24"/>
  </w:num>
  <w:num w:numId="20">
    <w:abstractNumId w:val="19"/>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3"/>
  </w:num>
  <w:num w:numId="24">
    <w:abstractNumId w:val="22"/>
  </w:num>
  <w:num w:numId="25">
    <w:abstractNumId w:val="42"/>
  </w:num>
  <w:num w:numId="26">
    <w:abstractNumId w:val="8"/>
  </w:num>
  <w:num w:numId="27">
    <w:abstractNumId w:val="9"/>
  </w:num>
  <w:num w:numId="28">
    <w:abstractNumId w:val="25"/>
  </w:num>
  <w:num w:numId="29">
    <w:abstractNumId w:val="23"/>
  </w:num>
  <w:num w:numId="30">
    <w:abstractNumId w:val="44"/>
  </w:num>
  <w:num w:numId="31">
    <w:abstractNumId w:val="36"/>
  </w:num>
  <w:num w:numId="32">
    <w:abstractNumId w:val="50"/>
  </w:num>
  <w:num w:numId="33">
    <w:abstractNumId w:val="21"/>
  </w:num>
  <w:num w:numId="34">
    <w:abstractNumId w:val="34"/>
  </w:num>
  <w:num w:numId="35">
    <w:abstractNumId w:val="39"/>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41"/>
  </w:num>
  <w:num w:numId="38">
    <w:abstractNumId w:val="0"/>
  </w:num>
  <w:num w:numId="39">
    <w:abstractNumId w:val="33"/>
  </w:num>
  <w:num w:numId="40">
    <w:abstractNumId w:val="5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15"/>
  </w:num>
  <w:num w:numId="45">
    <w:abstractNumId w:val="11"/>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F2"/>
    <w:rsid w:val="000000BE"/>
    <w:rsid w:val="0000169D"/>
    <w:rsid w:val="00001DD1"/>
    <w:rsid w:val="0000286E"/>
    <w:rsid w:val="00003C6B"/>
    <w:rsid w:val="00011EFF"/>
    <w:rsid w:val="00013794"/>
    <w:rsid w:val="00014096"/>
    <w:rsid w:val="000141BB"/>
    <w:rsid w:val="00016829"/>
    <w:rsid w:val="0001710B"/>
    <w:rsid w:val="000173D6"/>
    <w:rsid w:val="00017606"/>
    <w:rsid w:val="00020C0A"/>
    <w:rsid w:val="00025FA2"/>
    <w:rsid w:val="00026927"/>
    <w:rsid w:val="00026D90"/>
    <w:rsid w:val="00026DE3"/>
    <w:rsid w:val="00030815"/>
    <w:rsid w:val="00030B94"/>
    <w:rsid w:val="000314A8"/>
    <w:rsid w:val="0003151D"/>
    <w:rsid w:val="00031B79"/>
    <w:rsid w:val="00032055"/>
    <w:rsid w:val="00034331"/>
    <w:rsid w:val="00034DCB"/>
    <w:rsid w:val="00036368"/>
    <w:rsid w:val="00036DDA"/>
    <w:rsid w:val="000406D0"/>
    <w:rsid w:val="00040DFE"/>
    <w:rsid w:val="0004251A"/>
    <w:rsid w:val="00042C33"/>
    <w:rsid w:val="00043387"/>
    <w:rsid w:val="00044942"/>
    <w:rsid w:val="000450B4"/>
    <w:rsid w:val="00046714"/>
    <w:rsid w:val="00047509"/>
    <w:rsid w:val="00047A91"/>
    <w:rsid w:val="00050C02"/>
    <w:rsid w:val="00051619"/>
    <w:rsid w:val="000537C9"/>
    <w:rsid w:val="0005674F"/>
    <w:rsid w:val="00056E75"/>
    <w:rsid w:val="000570C8"/>
    <w:rsid w:val="00060C94"/>
    <w:rsid w:val="00062B72"/>
    <w:rsid w:val="00062C4C"/>
    <w:rsid w:val="00062E31"/>
    <w:rsid w:val="00065004"/>
    <w:rsid w:val="00065881"/>
    <w:rsid w:val="00067086"/>
    <w:rsid w:val="00067F93"/>
    <w:rsid w:val="00070C8B"/>
    <w:rsid w:val="0007122B"/>
    <w:rsid w:val="00071475"/>
    <w:rsid w:val="000721DE"/>
    <w:rsid w:val="00073429"/>
    <w:rsid w:val="00075575"/>
    <w:rsid w:val="000755D0"/>
    <w:rsid w:val="00076FAD"/>
    <w:rsid w:val="00080D18"/>
    <w:rsid w:val="000833FB"/>
    <w:rsid w:val="00085200"/>
    <w:rsid w:val="00085AB6"/>
    <w:rsid w:val="000868F4"/>
    <w:rsid w:val="00086F16"/>
    <w:rsid w:val="00087759"/>
    <w:rsid w:val="0009199E"/>
    <w:rsid w:val="00091FB8"/>
    <w:rsid w:val="00092434"/>
    <w:rsid w:val="00094F01"/>
    <w:rsid w:val="000958F8"/>
    <w:rsid w:val="00096106"/>
    <w:rsid w:val="000968DD"/>
    <w:rsid w:val="000A05BD"/>
    <w:rsid w:val="000A065A"/>
    <w:rsid w:val="000A2630"/>
    <w:rsid w:val="000A3C31"/>
    <w:rsid w:val="000A3D78"/>
    <w:rsid w:val="000B1545"/>
    <w:rsid w:val="000B1F89"/>
    <w:rsid w:val="000B37DE"/>
    <w:rsid w:val="000B49E1"/>
    <w:rsid w:val="000B58CA"/>
    <w:rsid w:val="000C05A6"/>
    <w:rsid w:val="000C2375"/>
    <w:rsid w:val="000C2851"/>
    <w:rsid w:val="000C306C"/>
    <w:rsid w:val="000C3F95"/>
    <w:rsid w:val="000C4996"/>
    <w:rsid w:val="000C4CB8"/>
    <w:rsid w:val="000C5C27"/>
    <w:rsid w:val="000C6064"/>
    <w:rsid w:val="000C6F53"/>
    <w:rsid w:val="000C7649"/>
    <w:rsid w:val="000D074C"/>
    <w:rsid w:val="000D16F3"/>
    <w:rsid w:val="000D192D"/>
    <w:rsid w:val="000D1EC9"/>
    <w:rsid w:val="000D23A8"/>
    <w:rsid w:val="000D6249"/>
    <w:rsid w:val="000D6384"/>
    <w:rsid w:val="000E0881"/>
    <w:rsid w:val="000E20A6"/>
    <w:rsid w:val="000E2B5A"/>
    <w:rsid w:val="000E2B80"/>
    <w:rsid w:val="000E2E94"/>
    <w:rsid w:val="000E4EEC"/>
    <w:rsid w:val="000E56DC"/>
    <w:rsid w:val="000E6F8A"/>
    <w:rsid w:val="000E75B8"/>
    <w:rsid w:val="000E7C7E"/>
    <w:rsid w:val="000E7EF8"/>
    <w:rsid w:val="000F042A"/>
    <w:rsid w:val="000F09B0"/>
    <w:rsid w:val="000F1B6F"/>
    <w:rsid w:val="000F24E9"/>
    <w:rsid w:val="000F29EA"/>
    <w:rsid w:val="000F4675"/>
    <w:rsid w:val="000F5305"/>
    <w:rsid w:val="000F7706"/>
    <w:rsid w:val="000F77D5"/>
    <w:rsid w:val="000F7E6D"/>
    <w:rsid w:val="00100427"/>
    <w:rsid w:val="001005FE"/>
    <w:rsid w:val="00103C36"/>
    <w:rsid w:val="00106FEA"/>
    <w:rsid w:val="00107AC6"/>
    <w:rsid w:val="00107C03"/>
    <w:rsid w:val="0011009D"/>
    <w:rsid w:val="00111171"/>
    <w:rsid w:val="00113260"/>
    <w:rsid w:val="00113447"/>
    <w:rsid w:val="001138ED"/>
    <w:rsid w:val="00115D6D"/>
    <w:rsid w:val="001168D2"/>
    <w:rsid w:val="001178B9"/>
    <w:rsid w:val="00117C7D"/>
    <w:rsid w:val="00120053"/>
    <w:rsid w:val="00120466"/>
    <w:rsid w:val="00120B77"/>
    <w:rsid w:val="001222F2"/>
    <w:rsid w:val="00122758"/>
    <w:rsid w:val="00123B1F"/>
    <w:rsid w:val="00123C7A"/>
    <w:rsid w:val="001245C4"/>
    <w:rsid w:val="00126D5C"/>
    <w:rsid w:val="00130AAE"/>
    <w:rsid w:val="00130CC9"/>
    <w:rsid w:val="00130F0B"/>
    <w:rsid w:val="00131939"/>
    <w:rsid w:val="00131BD2"/>
    <w:rsid w:val="00131ECE"/>
    <w:rsid w:val="001320FF"/>
    <w:rsid w:val="0013533B"/>
    <w:rsid w:val="001354D6"/>
    <w:rsid w:val="00135E18"/>
    <w:rsid w:val="00136AE0"/>
    <w:rsid w:val="00140663"/>
    <w:rsid w:val="00140712"/>
    <w:rsid w:val="00140A12"/>
    <w:rsid w:val="001410A8"/>
    <w:rsid w:val="0014632A"/>
    <w:rsid w:val="00146FA6"/>
    <w:rsid w:val="00147A9D"/>
    <w:rsid w:val="0015145C"/>
    <w:rsid w:val="00151825"/>
    <w:rsid w:val="001518D1"/>
    <w:rsid w:val="001526E6"/>
    <w:rsid w:val="00152752"/>
    <w:rsid w:val="001561FA"/>
    <w:rsid w:val="00157B8D"/>
    <w:rsid w:val="00160EF8"/>
    <w:rsid w:val="00162226"/>
    <w:rsid w:val="00164562"/>
    <w:rsid w:val="00164FB3"/>
    <w:rsid w:val="001655B5"/>
    <w:rsid w:val="00167583"/>
    <w:rsid w:val="00167980"/>
    <w:rsid w:val="00171429"/>
    <w:rsid w:val="00171705"/>
    <w:rsid w:val="00172210"/>
    <w:rsid w:val="00172DB8"/>
    <w:rsid w:val="001732F5"/>
    <w:rsid w:val="00174503"/>
    <w:rsid w:val="00176A8B"/>
    <w:rsid w:val="00176F11"/>
    <w:rsid w:val="001775B1"/>
    <w:rsid w:val="00177BB7"/>
    <w:rsid w:val="001803AA"/>
    <w:rsid w:val="001811B6"/>
    <w:rsid w:val="0018198E"/>
    <w:rsid w:val="00181D19"/>
    <w:rsid w:val="00181F8E"/>
    <w:rsid w:val="00183A35"/>
    <w:rsid w:val="00185078"/>
    <w:rsid w:val="00186E67"/>
    <w:rsid w:val="00187F84"/>
    <w:rsid w:val="00193FCF"/>
    <w:rsid w:val="00196FEE"/>
    <w:rsid w:val="0019771F"/>
    <w:rsid w:val="001A05AE"/>
    <w:rsid w:val="001A09BF"/>
    <w:rsid w:val="001A397F"/>
    <w:rsid w:val="001A53D2"/>
    <w:rsid w:val="001A5A4D"/>
    <w:rsid w:val="001A5E2F"/>
    <w:rsid w:val="001A6947"/>
    <w:rsid w:val="001A7348"/>
    <w:rsid w:val="001B265D"/>
    <w:rsid w:val="001B2E5F"/>
    <w:rsid w:val="001B35D9"/>
    <w:rsid w:val="001B47D8"/>
    <w:rsid w:val="001B49D5"/>
    <w:rsid w:val="001B4C60"/>
    <w:rsid w:val="001B51E3"/>
    <w:rsid w:val="001B7874"/>
    <w:rsid w:val="001C0BC8"/>
    <w:rsid w:val="001C1181"/>
    <w:rsid w:val="001C1FBE"/>
    <w:rsid w:val="001C29E4"/>
    <w:rsid w:val="001C2CA8"/>
    <w:rsid w:val="001C3429"/>
    <w:rsid w:val="001C5D3D"/>
    <w:rsid w:val="001D0145"/>
    <w:rsid w:val="001D0717"/>
    <w:rsid w:val="001D15F3"/>
    <w:rsid w:val="001D1641"/>
    <w:rsid w:val="001D22A2"/>
    <w:rsid w:val="001D2319"/>
    <w:rsid w:val="001D37E1"/>
    <w:rsid w:val="001D3A39"/>
    <w:rsid w:val="001D5A95"/>
    <w:rsid w:val="001D790C"/>
    <w:rsid w:val="001D7E3E"/>
    <w:rsid w:val="001E0FE0"/>
    <w:rsid w:val="001E1CE2"/>
    <w:rsid w:val="001E2E09"/>
    <w:rsid w:val="001E33DD"/>
    <w:rsid w:val="001E3DC4"/>
    <w:rsid w:val="001E4FB2"/>
    <w:rsid w:val="001E5610"/>
    <w:rsid w:val="001E754C"/>
    <w:rsid w:val="001E77BB"/>
    <w:rsid w:val="001F0FB4"/>
    <w:rsid w:val="001F1E69"/>
    <w:rsid w:val="001F2914"/>
    <w:rsid w:val="001F30B2"/>
    <w:rsid w:val="001F5DE7"/>
    <w:rsid w:val="001F5EA0"/>
    <w:rsid w:val="001F62D3"/>
    <w:rsid w:val="001F6BA5"/>
    <w:rsid w:val="001F700E"/>
    <w:rsid w:val="001F7244"/>
    <w:rsid w:val="001F771D"/>
    <w:rsid w:val="001F7C48"/>
    <w:rsid w:val="001F7D0C"/>
    <w:rsid w:val="00200177"/>
    <w:rsid w:val="00205FFB"/>
    <w:rsid w:val="00206095"/>
    <w:rsid w:val="00211CB7"/>
    <w:rsid w:val="00213AB6"/>
    <w:rsid w:val="002176E8"/>
    <w:rsid w:val="002214DC"/>
    <w:rsid w:val="002215ED"/>
    <w:rsid w:val="00221787"/>
    <w:rsid w:val="00221FC2"/>
    <w:rsid w:val="002238C2"/>
    <w:rsid w:val="00225B47"/>
    <w:rsid w:val="0022615C"/>
    <w:rsid w:val="00226A2F"/>
    <w:rsid w:val="002279C9"/>
    <w:rsid w:val="002303A3"/>
    <w:rsid w:val="0023147F"/>
    <w:rsid w:val="002318C9"/>
    <w:rsid w:val="002349AD"/>
    <w:rsid w:val="00236A8F"/>
    <w:rsid w:val="0024028C"/>
    <w:rsid w:val="0024150C"/>
    <w:rsid w:val="0024182F"/>
    <w:rsid w:val="0024255D"/>
    <w:rsid w:val="00243187"/>
    <w:rsid w:val="00243DC9"/>
    <w:rsid w:val="0024455D"/>
    <w:rsid w:val="00245A50"/>
    <w:rsid w:val="00245F12"/>
    <w:rsid w:val="00246896"/>
    <w:rsid w:val="0024689A"/>
    <w:rsid w:val="0025087A"/>
    <w:rsid w:val="002522B9"/>
    <w:rsid w:val="00252F7D"/>
    <w:rsid w:val="002534F2"/>
    <w:rsid w:val="00254A92"/>
    <w:rsid w:val="00257A4D"/>
    <w:rsid w:val="00260D39"/>
    <w:rsid w:val="00261D4B"/>
    <w:rsid w:val="00264986"/>
    <w:rsid w:val="00265BB8"/>
    <w:rsid w:val="002668B5"/>
    <w:rsid w:val="00267BF2"/>
    <w:rsid w:val="00272636"/>
    <w:rsid w:val="00272ED1"/>
    <w:rsid w:val="00273A62"/>
    <w:rsid w:val="00273E20"/>
    <w:rsid w:val="00275CAF"/>
    <w:rsid w:val="00275E57"/>
    <w:rsid w:val="002768F2"/>
    <w:rsid w:val="00276CDD"/>
    <w:rsid w:val="00277EA6"/>
    <w:rsid w:val="002802EA"/>
    <w:rsid w:val="00282AC3"/>
    <w:rsid w:val="00282DDC"/>
    <w:rsid w:val="00283254"/>
    <w:rsid w:val="00284759"/>
    <w:rsid w:val="00284C2E"/>
    <w:rsid w:val="0028587D"/>
    <w:rsid w:val="00287C6B"/>
    <w:rsid w:val="0029101F"/>
    <w:rsid w:val="00291FC5"/>
    <w:rsid w:val="0029297E"/>
    <w:rsid w:val="00292A2D"/>
    <w:rsid w:val="00293801"/>
    <w:rsid w:val="00293CE7"/>
    <w:rsid w:val="0029422F"/>
    <w:rsid w:val="00295003"/>
    <w:rsid w:val="00295707"/>
    <w:rsid w:val="00295EE5"/>
    <w:rsid w:val="002A197E"/>
    <w:rsid w:val="002A54CD"/>
    <w:rsid w:val="002A6466"/>
    <w:rsid w:val="002A653B"/>
    <w:rsid w:val="002A7EC8"/>
    <w:rsid w:val="002B0C9A"/>
    <w:rsid w:val="002B1D3A"/>
    <w:rsid w:val="002B1D4B"/>
    <w:rsid w:val="002B28E2"/>
    <w:rsid w:val="002B2A8B"/>
    <w:rsid w:val="002B3A73"/>
    <w:rsid w:val="002B54A8"/>
    <w:rsid w:val="002B698E"/>
    <w:rsid w:val="002B7601"/>
    <w:rsid w:val="002C044F"/>
    <w:rsid w:val="002C362C"/>
    <w:rsid w:val="002C4739"/>
    <w:rsid w:val="002C4DBD"/>
    <w:rsid w:val="002D01D9"/>
    <w:rsid w:val="002D0F37"/>
    <w:rsid w:val="002D1158"/>
    <w:rsid w:val="002D1B7B"/>
    <w:rsid w:val="002D263B"/>
    <w:rsid w:val="002D31CB"/>
    <w:rsid w:val="002D3345"/>
    <w:rsid w:val="002D38C0"/>
    <w:rsid w:val="002D463B"/>
    <w:rsid w:val="002D464A"/>
    <w:rsid w:val="002D485B"/>
    <w:rsid w:val="002D4906"/>
    <w:rsid w:val="002D563C"/>
    <w:rsid w:val="002D5951"/>
    <w:rsid w:val="002D5B23"/>
    <w:rsid w:val="002D6D4F"/>
    <w:rsid w:val="002E0BF6"/>
    <w:rsid w:val="002E0F8E"/>
    <w:rsid w:val="002E2282"/>
    <w:rsid w:val="002E2ACA"/>
    <w:rsid w:val="002E369A"/>
    <w:rsid w:val="002E5A18"/>
    <w:rsid w:val="002E7471"/>
    <w:rsid w:val="002E791B"/>
    <w:rsid w:val="002F237C"/>
    <w:rsid w:val="002F37D8"/>
    <w:rsid w:val="002F3B0F"/>
    <w:rsid w:val="002F4B96"/>
    <w:rsid w:val="002F68DD"/>
    <w:rsid w:val="002F6AB9"/>
    <w:rsid w:val="002F6CE8"/>
    <w:rsid w:val="002F7B2C"/>
    <w:rsid w:val="002F7E9B"/>
    <w:rsid w:val="00303F31"/>
    <w:rsid w:val="00304F8B"/>
    <w:rsid w:val="00306D65"/>
    <w:rsid w:val="003071A8"/>
    <w:rsid w:val="003076A9"/>
    <w:rsid w:val="00307939"/>
    <w:rsid w:val="00313E81"/>
    <w:rsid w:val="003149D9"/>
    <w:rsid w:val="00314D33"/>
    <w:rsid w:val="00314FB7"/>
    <w:rsid w:val="003158B8"/>
    <w:rsid w:val="00315ADE"/>
    <w:rsid w:val="00320AAD"/>
    <w:rsid w:val="00321AE5"/>
    <w:rsid w:val="00323D5D"/>
    <w:rsid w:val="00324CFC"/>
    <w:rsid w:val="00325420"/>
    <w:rsid w:val="0032797B"/>
    <w:rsid w:val="0033046E"/>
    <w:rsid w:val="00331056"/>
    <w:rsid w:val="0033145D"/>
    <w:rsid w:val="003337C4"/>
    <w:rsid w:val="00336227"/>
    <w:rsid w:val="00336EE8"/>
    <w:rsid w:val="0034007D"/>
    <w:rsid w:val="003405E8"/>
    <w:rsid w:val="003407C4"/>
    <w:rsid w:val="00340C05"/>
    <w:rsid w:val="00341F81"/>
    <w:rsid w:val="003420E5"/>
    <w:rsid w:val="0034253F"/>
    <w:rsid w:val="00342774"/>
    <w:rsid w:val="00342A70"/>
    <w:rsid w:val="003445C1"/>
    <w:rsid w:val="0034505C"/>
    <w:rsid w:val="00347650"/>
    <w:rsid w:val="00347713"/>
    <w:rsid w:val="003478AD"/>
    <w:rsid w:val="00351536"/>
    <w:rsid w:val="0035305F"/>
    <w:rsid w:val="00353553"/>
    <w:rsid w:val="003553FE"/>
    <w:rsid w:val="00361488"/>
    <w:rsid w:val="003618F7"/>
    <w:rsid w:val="00361F59"/>
    <w:rsid w:val="00364A1F"/>
    <w:rsid w:val="00364B32"/>
    <w:rsid w:val="0036520E"/>
    <w:rsid w:val="00371CCC"/>
    <w:rsid w:val="00371EC9"/>
    <w:rsid w:val="00372884"/>
    <w:rsid w:val="00374893"/>
    <w:rsid w:val="00374DCD"/>
    <w:rsid w:val="0037684E"/>
    <w:rsid w:val="00376F48"/>
    <w:rsid w:val="00377838"/>
    <w:rsid w:val="00380138"/>
    <w:rsid w:val="00380148"/>
    <w:rsid w:val="003828D5"/>
    <w:rsid w:val="0038516E"/>
    <w:rsid w:val="00385DE3"/>
    <w:rsid w:val="00386437"/>
    <w:rsid w:val="00391E35"/>
    <w:rsid w:val="00391FAE"/>
    <w:rsid w:val="00391FD7"/>
    <w:rsid w:val="003920AF"/>
    <w:rsid w:val="00392589"/>
    <w:rsid w:val="00393F6D"/>
    <w:rsid w:val="003958D1"/>
    <w:rsid w:val="00396370"/>
    <w:rsid w:val="003A0345"/>
    <w:rsid w:val="003A0A35"/>
    <w:rsid w:val="003A0E6B"/>
    <w:rsid w:val="003A1619"/>
    <w:rsid w:val="003A44E8"/>
    <w:rsid w:val="003A473E"/>
    <w:rsid w:val="003A4986"/>
    <w:rsid w:val="003A68F5"/>
    <w:rsid w:val="003B0352"/>
    <w:rsid w:val="003B3712"/>
    <w:rsid w:val="003B4C03"/>
    <w:rsid w:val="003B570E"/>
    <w:rsid w:val="003B60BD"/>
    <w:rsid w:val="003C49A6"/>
    <w:rsid w:val="003C49AB"/>
    <w:rsid w:val="003C5214"/>
    <w:rsid w:val="003C7D79"/>
    <w:rsid w:val="003D009B"/>
    <w:rsid w:val="003D0B10"/>
    <w:rsid w:val="003D1222"/>
    <w:rsid w:val="003D193C"/>
    <w:rsid w:val="003D1B38"/>
    <w:rsid w:val="003D2A07"/>
    <w:rsid w:val="003D30C2"/>
    <w:rsid w:val="003D56B3"/>
    <w:rsid w:val="003D7200"/>
    <w:rsid w:val="003E0A35"/>
    <w:rsid w:val="003E0DFA"/>
    <w:rsid w:val="003E2883"/>
    <w:rsid w:val="003E2962"/>
    <w:rsid w:val="003E29F5"/>
    <w:rsid w:val="003F03CC"/>
    <w:rsid w:val="003F049D"/>
    <w:rsid w:val="003F0544"/>
    <w:rsid w:val="003F10A5"/>
    <w:rsid w:val="003F2545"/>
    <w:rsid w:val="003F275F"/>
    <w:rsid w:val="003F3642"/>
    <w:rsid w:val="003F3EA9"/>
    <w:rsid w:val="003F55C2"/>
    <w:rsid w:val="003F583D"/>
    <w:rsid w:val="003F5909"/>
    <w:rsid w:val="003F5993"/>
    <w:rsid w:val="003F61A5"/>
    <w:rsid w:val="003F720E"/>
    <w:rsid w:val="003F73A3"/>
    <w:rsid w:val="004010E6"/>
    <w:rsid w:val="00401A2B"/>
    <w:rsid w:val="00401D0F"/>
    <w:rsid w:val="00402129"/>
    <w:rsid w:val="00403365"/>
    <w:rsid w:val="00403A45"/>
    <w:rsid w:val="004066A8"/>
    <w:rsid w:val="004121B5"/>
    <w:rsid w:val="00413BCB"/>
    <w:rsid w:val="00413ED9"/>
    <w:rsid w:val="00413FA9"/>
    <w:rsid w:val="00415458"/>
    <w:rsid w:val="004158F5"/>
    <w:rsid w:val="00415E8A"/>
    <w:rsid w:val="004165EC"/>
    <w:rsid w:val="0041710A"/>
    <w:rsid w:val="0042073C"/>
    <w:rsid w:val="00422123"/>
    <w:rsid w:val="0042212C"/>
    <w:rsid w:val="00422E5E"/>
    <w:rsid w:val="00423090"/>
    <w:rsid w:val="00423487"/>
    <w:rsid w:val="0042405E"/>
    <w:rsid w:val="004259C1"/>
    <w:rsid w:val="0042615F"/>
    <w:rsid w:val="0042786C"/>
    <w:rsid w:val="00430A89"/>
    <w:rsid w:val="00430DA7"/>
    <w:rsid w:val="00430F70"/>
    <w:rsid w:val="00431BD3"/>
    <w:rsid w:val="0043381E"/>
    <w:rsid w:val="0043720C"/>
    <w:rsid w:val="00440028"/>
    <w:rsid w:val="0044156F"/>
    <w:rsid w:val="00441D2A"/>
    <w:rsid w:val="00444BC4"/>
    <w:rsid w:val="00445187"/>
    <w:rsid w:val="00446E47"/>
    <w:rsid w:val="004511ED"/>
    <w:rsid w:val="004518B6"/>
    <w:rsid w:val="00451F93"/>
    <w:rsid w:val="0045269B"/>
    <w:rsid w:val="00452988"/>
    <w:rsid w:val="00453657"/>
    <w:rsid w:val="00453737"/>
    <w:rsid w:val="00453948"/>
    <w:rsid w:val="00453A3F"/>
    <w:rsid w:val="0045434A"/>
    <w:rsid w:val="0045603E"/>
    <w:rsid w:val="00457E4C"/>
    <w:rsid w:val="00457E78"/>
    <w:rsid w:val="00460258"/>
    <w:rsid w:val="00460A98"/>
    <w:rsid w:val="004614A5"/>
    <w:rsid w:val="00463FE5"/>
    <w:rsid w:val="00465179"/>
    <w:rsid w:val="004652C7"/>
    <w:rsid w:val="0046534F"/>
    <w:rsid w:val="00465526"/>
    <w:rsid w:val="00465622"/>
    <w:rsid w:val="00465FB5"/>
    <w:rsid w:val="00466408"/>
    <w:rsid w:val="00466926"/>
    <w:rsid w:val="00466E5C"/>
    <w:rsid w:val="00467302"/>
    <w:rsid w:val="004677E1"/>
    <w:rsid w:val="004679DF"/>
    <w:rsid w:val="00471DDF"/>
    <w:rsid w:val="0047359C"/>
    <w:rsid w:val="00473F76"/>
    <w:rsid w:val="00474C42"/>
    <w:rsid w:val="00474D66"/>
    <w:rsid w:val="00475C31"/>
    <w:rsid w:val="004770A6"/>
    <w:rsid w:val="00481C51"/>
    <w:rsid w:val="00482781"/>
    <w:rsid w:val="00484E1E"/>
    <w:rsid w:val="0048567C"/>
    <w:rsid w:val="00485787"/>
    <w:rsid w:val="00485B9C"/>
    <w:rsid w:val="004869B4"/>
    <w:rsid w:val="004872DB"/>
    <w:rsid w:val="00490708"/>
    <w:rsid w:val="00492ED2"/>
    <w:rsid w:val="004932F6"/>
    <w:rsid w:val="0049550F"/>
    <w:rsid w:val="004A0AF7"/>
    <w:rsid w:val="004A0B16"/>
    <w:rsid w:val="004A2385"/>
    <w:rsid w:val="004A2BCF"/>
    <w:rsid w:val="004A2E58"/>
    <w:rsid w:val="004A374E"/>
    <w:rsid w:val="004A4DDB"/>
    <w:rsid w:val="004A5BCD"/>
    <w:rsid w:val="004A7546"/>
    <w:rsid w:val="004B2909"/>
    <w:rsid w:val="004B2DD4"/>
    <w:rsid w:val="004B3135"/>
    <w:rsid w:val="004B33FC"/>
    <w:rsid w:val="004B3DD3"/>
    <w:rsid w:val="004B44C2"/>
    <w:rsid w:val="004B4EAB"/>
    <w:rsid w:val="004B674D"/>
    <w:rsid w:val="004B67DA"/>
    <w:rsid w:val="004B68F0"/>
    <w:rsid w:val="004B78FA"/>
    <w:rsid w:val="004C1C27"/>
    <w:rsid w:val="004C1F0D"/>
    <w:rsid w:val="004C2256"/>
    <w:rsid w:val="004C2D19"/>
    <w:rsid w:val="004C3108"/>
    <w:rsid w:val="004C3B5F"/>
    <w:rsid w:val="004C3EC6"/>
    <w:rsid w:val="004C3F0F"/>
    <w:rsid w:val="004C5542"/>
    <w:rsid w:val="004C720C"/>
    <w:rsid w:val="004C76F1"/>
    <w:rsid w:val="004D06F0"/>
    <w:rsid w:val="004D0DCE"/>
    <w:rsid w:val="004D1C26"/>
    <w:rsid w:val="004D1E95"/>
    <w:rsid w:val="004D432F"/>
    <w:rsid w:val="004D4F3A"/>
    <w:rsid w:val="004D5771"/>
    <w:rsid w:val="004D607D"/>
    <w:rsid w:val="004D6E2C"/>
    <w:rsid w:val="004D7F83"/>
    <w:rsid w:val="004E00A3"/>
    <w:rsid w:val="004E0A2A"/>
    <w:rsid w:val="004E10EF"/>
    <w:rsid w:val="004E1974"/>
    <w:rsid w:val="004E1D43"/>
    <w:rsid w:val="004E301E"/>
    <w:rsid w:val="004E3BB2"/>
    <w:rsid w:val="004E46F4"/>
    <w:rsid w:val="004E4B0A"/>
    <w:rsid w:val="004E6462"/>
    <w:rsid w:val="004E6C9A"/>
    <w:rsid w:val="004F0E1E"/>
    <w:rsid w:val="004F1369"/>
    <w:rsid w:val="004F26F7"/>
    <w:rsid w:val="004F3DF2"/>
    <w:rsid w:val="004F40EB"/>
    <w:rsid w:val="004F506C"/>
    <w:rsid w:val="004F5088"/>
    <w:rsid w:val="00502C4B"/>
    <w:rsid w:val="00503D3D"/>
    <w:rsid w:val="00504052"/>
    <w:rsid w:val="00504145"/>
    <w:rsid w:val="005046CE"/>
    <w:rsid w:val="00504817"/>
    <w:rsid w:val="00504CF8"/>
    <w:rsid w:val="0050661B"/>
    <w:rsid w:val="005068F1"/>
    <w:rsid w:val="00506B0E"/>
    <w:rsid w:val="005104C0"/>
    <w:rsid w:val="00514D3C"/>
    <w:rsid w:val="005158F7"/>
    <w:rsid w:val="005208C3"/>
    <w:rsid w:val="00521268"/>
    <w:rsid w:val="005212E0"/>
    <w:rsid w:val="005212E4"/>
    <w:rsid w:val="00521315"/>
    <w:rsid w:val="00521CD9"/>
    <w:rsid w:val="00524097"/>
    <w:rsid w:val="005249DB"/>
    <w:rsid w:val="00525EE0"/>
    <w:rsid w:val="0052695C"/>
    <w:rsid w:val="005269C6"/>
    <w:rsid w:val="005270EF"/>
    <w:rsid w:val="00530292"/>
    <w:rsid w:val="00531705"/>
    <w:rsid w:val="0053328E"/>
    <w:rsid w:val="005332AD"/>
    <w:rsid w:val="00533561"/>
    <w:rsid w:val="00533769"/>
    <w:rsid w:val="00533B8D"/>
    <w:rsid w:val="00535DE4"/>
    <w:rsid w:val="00536EDD"/>
    <w:rsid w:val="00536F70"/>
    <w:rsid w:val="005373B8"/>
    <w:rsid w:val="00542006"/>
    <w:rsid w:val="00542EEE"/>
    <w:rsid w:val="005431A1"/>
    <w:rsid w:val="00543B4A"/>
    <w:rsid w:val="00545597"/>
    <w:rsid w:val="005455A4"/>
    <w:rsid w:val="0054567F"/>
    <w:rsid w:val="00546E18"/>
    <w:rsid w:val="005471D0"/>
    <w:rsid w:val="00547E80"/>
    <w:rsid w:val="00552E45"/>
    <w:rsid w:val="005539D8"/>
    <w:rsid w:val="0055424C"/>
    <w:rsid w:val="005549FA"/>
    <w:rsid w:val="00554C8D"/>
    <w:rsid w:val="0056008A"/>
    <w:rsid w:val="0056011A"/>
    <w:rsid w:val="00561339"/>
    <w:rsid w:val="00561770"/>
    <w:rsid w:val="00562628"/>
    <w:rsid w:val="00562843"/>
    <w:rsid w:val="005635D5"/>
    <w:rsid w:val="00564290"/>
    <w:rsid w:val="00565BE8"/>
    <w:rsid w:val="00567558"/>
    <w:rsid w:val="00567959"/>
    <w:rsid w:val="00567BB2"/>
    <w:rsid w:val="00570101"/>
    <w:rsid w:val="0057085D"/>
    <w:rsid w:val="005709F5"/>
    <w:rsid w:val="00570F41"/>
    <w:rsid w:val="0057185C"/>
    <w:rsid w:val="00573520"/>
    <w:rsid w:val="005739F0"/>
    <w:rsid w:val="00573D73"/>
    <w:rsid w:val="00576D00"/>
    <w:rsid w:val="005775ED"/>
    <w:rsid w:val="00581AD2"/>
    <w:rsid w:val="005832F0"/>
    <w:rsid w:val="0058559D"/>
    <w:rsid w:val="00587A2F"/>
    <w:rsid w:val="00590629"/>
    <w:rsid w:val="005929CF"/>
    <w:rsid w:val="00593E7A"/>
    <w:rsid w:val="005943BB"/>
    <w:rsid w:val="005962AE"/>
    <w:rsid w:val="00596C1F"/>
    <w:rsid w:val="005A285C"/>
    <w:rsid w:val="005A2B3C"/>
    <w:rsid w:val="005A2DD5"/>
    <w:rsid w:val="005A3CF9"/>
    <w:rsid w:val="005A4E88"/>
    <w:rsid w:val="005A534F"/>
    <w:rsid w:val="005A75C2"/>
    <w:rsid w:val="005A7642"/>
    <w:rsid w:val="005A76DC"/>
    <w:rsid w:val="005B2B36"/>
    <w:rsid w:val="005B3D62"/>
    <w:rsid w:val="005B4F1D"/>
    <w:rsid w:val="005B54CA"/>
    <w:rsid w:val="005B5845"/>
    <w:rsid w:val="005B606F"/>
    <w:rsid w:val="005B6BB2"/>
    <w:rsid w:val="005B6D57"/>
    <w:rsid w:val="005C08BF"/>
    <w:rsid w:val="005C09DB"/>
    <w:rsid w:val="005C10B0"/>
    <w:rsid w:val="005C11E8"/>
    <w:rsid w:val="005C18E9"/>
    <w:rsid w:val="005C2567"/>
    <w:rsid w:val="005C4A1B"/>
    <w:rsid w:val="005C7BB1"/>
    <w:rsid w:val="005D022D"/>
    <w:rsid w:val="005D030D"/>
    <w:rsid w:val="005D15E7"/>
    <w:rsid w:val="005D1EF6"/>
    <w:rsid w:val="005D2894"/>
    <w:rsid w:val="005D2FC0"/>
    <w:rsid w:val="005D39F4"/>
    <w:rsid w:val="005D5C0F"/>
    <w:rsid w:val="005D62B3"/>
    <w:rsid w:val="005D66C7"/>
    <w:rsid w:val="005D6EA1"/>
    <w:rsid w:val="005E00CB"/>
    <w:rsid w:val="005E18A7"/>
    <w:rsid w:val="005E1C05"/>
    <w:rsid w:val="005E2696"/>
    <w:rsid w:val="005E2E57"/>
    <w:rsid w:val="005E3563"/>
    <w:rsid w:val="005E4426"/>
    <w:rsid w:val="005E6734"/>
    <w:rsid w:val="005E68AB"/>
    <w:rsid w:val="005E6909"/>
    <w:rsid w:val="005E6A59"/>
    <w:rsid w:val="005F07D7"/>
    <w:rsid w:val="005F1357"/>
    <w:rsid w:val="005F3F4C"/>
    <w:rsid w:val="005F4321"/>
    <w:rsid w:val="005F721C"/>
    <w:rsid w:val="005F7E78"/>
    <w:rsid w:val="006000A2"/>
    <w:rsid w:val="006001AD"/>
    <w:rsid w:val="006010E0"/>
    <w:rsid w:val="006028D9"/>
    <w:rsid w:val="00602A9B"/>
    <w:rsid w:val="00604A51"/>
    <w:rsid w:val="006069F7"/>
    <w:rsid w:val="00607AFD"/>
    <w:rsid w:val="00607BBB"/>
    <w:rsid w:val="00610B5C"/>
    <w:rsid w:val="0061160B"/>
    <w:rsid w:val="00611B7E"/>
    <w:rsid w:val="00613372"/>
    <w:rsid w:val="0061411D"/>
    <w:rsid w:val="0061424D"/>
    <w:rsid w:val="0061730E"/>
    <w:rsid w:val="00620095"/>
    <w:rsid w:val="00622737"/>
    <w:rsid w:val="00623C1F"/>
    <w:rsid w:val="00624692"/>
    <w:rsid w:val="006248BD"/>
    <w:rsid w:val="00627A2D"/>
    <w:rsid w:val="00630A32"/>
    <w:rsid w:val="0063198B"/>
    <w:rsid w:val="00632279"/>
    <w:rsid w:val="006331DF"/>
    <w:rsid w:val="00634373"/>
    <w:rsid w:val="00635353"/>
    <w:rsid w:val="0063665A"/>
    <w:rsid w:val="00636B3D"/>
    <w:rsid w:val="00636CF5"/>
    <w:rsid w:val="00637803"/>
    <w:rsid w:val="00637B48"/>
    <w:rsid w:val="006405E2"/>
    <w:rsid w:val="00640DF5"/>
    <w:rsid w:val="00641711"/>
    <w:rsid w:val="00643C5F"/>
    <w:rsid w:val="00643FF9"/>
    <w:rsid w:val="00644BDA"/>
    <w:rsid w:val="0064507B"/>
    <w:rsid w:val="00645801"/>
    <w:rsid w:val="00646163"/>
    <w:rsid w:val="00647EA6"/>
    <w:rsid w:val="00653979"/>
    <w:rsid w:val="006541E1"/>
    <w:rsid w:val="00654644"/>
    <w:rsid w:val="00654944"/>
    <w:rsid w:val="00654E5D"/>
    <w:rsid w:val="006552E7"/>
    <w:rsid w:val="00655832"/>
    <w:rsid w:val="0065648E"/>
    <w:rsid w:val="00656631"/>
    <w:rsid w:val="00657040"/>
    <w:rsid w:val="00657BEF"/>
    <w:rsid w:val="00657E52"/>
    <w:rsid w:val="00665A01"/>
    <w:rsid w:val="00667AD9"/>
    <w:rsid w:val="00670AEE"/>
    <w:rsid w:val="00672363"/>
    <w:rsid w:val="00672F89"/>
    <w:rsid w:val="00672FD9"/>
    <w:rsid w:val="00673A91"/>
    <w:rsid w:val="0067441B"/>
    <w:rsid w:val="006749E8"/>
    <w:rsid w:val="00674D2C"/>
    <w:rsid w:val="00674D2D"/>
    <w:rsid w:val="00676752"/>
    <w:rsid w:val="00677575"/>
    <w:rsid w:val="00677B67"/>
    <w:rsid w:val="0068107F"/>
    <w:rsid w:val="006810B9"/>
    <w:rsid w:val="00682278"/>
    <w:rsid w:val="00682D3F"/>
    <w:rsid w:val="0068302E"/>
    <w:rsid w:val="006841B8"/>
    <w:rsid w:val="006845C6"/>
    <w:rsid w:val="00684A52"/>
    <w:rsid w:val="0068542C"/>
    <w:rsid w:val="00685602"/>
    <w:rsid w:val="006858EB"/>
    <w:rsid w:val="0068773A"/>
    <w:rsid w:val="00687949"/>
    <w:rsid w:val="006879C4"/>
    <w:rsid w:val="006916DB"/>
    <w:rsid w:val="00692231"/>
    <w:rsid w:val="00693C40"/>
    <w:rsid w:val="00694181"/>
    <w:rsid w:val="006941BA"/>
    <w:rsid w:val="00695CEE"/>
    <w:rsid w:val="00696DF3"/>
    <w:rsid w:val="00697DED"/>
    <w:rsid w:val="00697F7A"/>
    <w:rsid w:val="006A04F6"/>
    <w:rsid w:val="006A1C2B"/>
    <w:rsid w:val="006A340A"/>
    <w:rsid w:val="006A5252"/>
    <w:rsid w:val="006A5363"/>
    <w:rsid w:val="006A79B0"/>
    <w:rsid w:val="006B3301"/>
    <w:rsid w:val="006B3CF5"/>
    <w:rsid w:val="006B4C43"/>
    <w:rsid w:val="006B6A2B"/>
    <w:rsid w:val="006C0C57"/>
    <w:rsid w:val="006C428E"/>
    <w:rsid w:val="006C58FE"/>
    <w:rsid w:val="006C5DCB"/>
    <w:rsid w:val="006C6DED"/>
    <w:rsid w:val="006C6F86"/>
    <w:rsid w:val="006D1E82"/>
    <w:rsid w:val="006D228A"/>
    <w:rsid w:val="006D27BB"/>
    <w:rsid w:val="006D2EAC"/>
    <w:rsid w:val="006D3074"/>
    <w:rsid w:val="006D35AA"/>
    <w:rsid w:val="006D4E5B"/>
    <w:rsid w:val="006D5529"/>
    <w:rsid w:val="006D5A42"/>
    <w:rsid w:val="006D6985"/>
    <w:rsid w:val="006D7A69"/>
    <w:rsid w:val="006E0C3B"/>
    <w:rsid w:val="006E121C"/>
    <w:rsid w:val="006E1299"/>
    <w:rsid w:val="006E1C70"/>
    <w:rsid w:val="006E2AC7"/>
    <w:rsid w:val="006E52E0"/>
    <w:rsid w:val="006E5DA6"/>
    <w:rsid w:val="006E5FB8"/>
    <w:rsid w:val="006E6A22"/>
    <w:rsid w:val="006F1D5F"/>
    <w:rsid w:val="006F3071"/>
    <w:rsid w:val="006F570D"/>
    <w:rsid w:val="006F7399"/>
    <w:rsid w:val="006F7500"/>
    <w:rsid w:val="006F7950"/>
    <w:rsid w:val="006F7C8A"/>
    <w:rsid w:val="00700829"/>
    <w:rsid w:val="007020F6"/>
    <w:rsid w:val="007021C8"/>
    <w:rsid w:val="007036F8"/>
    <w:rsid w:val="00703822"/>
    <w:rsid w:val="0070382E"/>
    <w:rsid w:val="00707FE5"/>
    <w:rsid w:val="0071051B"/>
    <w:rsid w:val="007105C0"/>
    <w:rsid w:val="0071231A"/>
    <w:rsid w:val="007134B5"/>
    <w:rsid w:val="0071686F"/>
    <w:rsid w:val="007201C8"/>
    <w:rsid w:val="00720378"/>
    <w:rsid w:val="00720FD3"/>
    <w:rsid w:val="007232C7"/>
    <w:rsid w:val="0072365F"/>
    <w:rsid w:val="00724254"/>
    <w:rsid w:val="00725778"/>
    <w:rsid w:val="00726A13"/>
    <w:rsid w:val="00727119"/>
    <w:rsid w:val="0072753F"/>
    <w:rsid w:val="007305C4"/>
    <w:rsid w:val="00730677"/>
    <w:rsid w:val="007308C7"/>
    <w:rsid w:val="00732524"/>
    <w:rsid w:val="00733562"/>
    <w:rsid w:val="007369B8"/>
    <w:rsid w:val="007376E4"/>
    <w:rsid w:val="0074075B"/>
    <w:rsid w:val="00740BE9"/>
    <w:rsid w:val="007448AB"/>
    <w:rsid w:val="00744A41"/>
    <w:rsid w:val="00745CAC"/>
    <w:rsid w:val="00746259"/>
    <w:rsid w:val="0074685D"/>
    <w:rsid w:val="00746E04"/>
    <w:rsid w:val="007520F9"/>
    <w:rsid w:val="00752522"/>
    <w:rsid w:val="00753B8C"/>
    <w:rsid w:val="00755C16"/>
    <w:rsid w:val="0075625B"/>
    <w:rsid w:val="0075721D"/>
    <w:rsid w:val="00760BB8"/>
    <w:rsid w:val="00763B68"/>
    <w:rsid w:val="00763EA8"/>
    <w:rsid w:val="007640B9"/>
    <w:rsid w:val="0076428E"/>
    <w:rsid w:val="00765487"/>
    <w:rsid w:val="00771F6B"/>
    <w:rsid w:val="00771FCD"/>
    <w:rsid w:val="007726D6"/>
    <w:rsid w:val="00772999"/>
    <w:rsid w:val="0077388B"/>
    <w:rsid w:val="0077407A"/>
    <w:rsid w:val="0077457B"/>
    <w:rsid w:val="007755A3"/>
    <w:rsid w:val="00776C16"/>
    <w:rsid w:val="00780A50"/>
    <w:rsid w:val="00781FFE"/>
    <w:rsid w:val="00782321"/>
    <w:rsid w:val="00783176"/>
    <w:rsid w:val="0078320C"/>
    <w:rsid w:val="007842E8"/>
    <w:rsid w:val="00784307"/>
    <w:rsid w:val="007855B6"/>
    <w:rsid w:val="00786270"/>
    <w:rsid w:val="00787873"/>
    <w:rsid w:val="00787B92"/>
    <w:rsid w:val="007907EE"/>
    <w:rsid w:val="00790E09"/>
    <w:rsid w:val="0079242E"/>
    <w:rsid w:val="007937DF"/>
    <w:rsid w:val="007943A1"/>
    <w:rsid w:val="00795003"/>
    <w:rsid w:val="00795D28"/>
    <w:rsid w:val="00796D16"/>
    <w:rsid w:val="00796EC5"/>
    <w:rsid w:val="00796F67"/>
    <w:rsid w:val="007A045A"/>
    <w:rsid w:val="007A0E58"/>
    <w:rsid w:val="007A1903"/>
    <w:rsid w:val="007A20BF"/>
    <w:rsid w:val="007A22B9"/>
    <w:rsid w:val="007A3972"/>
    <w:rsid w:val="007A3E4E"/>
    <w:rsid w:val="007A5CAD"/>
    <w:rsid w:val="007A5FB2"/>
    <w:rsid w:val="007A6F76"/>
    <w:rsid w:val="007A6FF8"/>
    <w:rsid w:val="007A7839"/>
    <w:rsid w:val="007A7848"/>
    <w:rsid w:val="007A7FCB"/>
    <w:rsid w:val="007B05B0"/>
    <w:rsid w:val="007B090D"/>
    <w:rsid w:val="007B0CF5"/>
    <w:rsid w:val="007B0D9B"/>
    <w:rsid w:val="007B1D43"/>
    <w:rsid w:val="007B1DDD"/>
    <w:rsid w:val="007B47FE"/>
    <w:rsid w:val="007B4F60"/>
    <w:rsid w:val="007B597E"/>
    <w:rsid w:val="007B60C2"/>
    <w:rsid w:val="007B7843"/>
    <w:rsid w:val="007C1100"/>
    <w:rsid w:val="007C1B8D"/>
    <w:rsid w:val="007C250D"/>
    <w:rsid w:val="007C2559"/>
    <w:rsid w:val="007C60D9"/>
    <w:rsid w:val="007C7E5E"/>
    <w:rsid w:val="007D099F"/>
    <w:rsid w:val="007D0D98"/>
    <w:rsid w:val="007D10CA"/>
    <w:rsid w:val="007D2BB5"/>
    <w:rsid w:val="007D2EA9"/>
    <w:rsid w:val="007D6262"/>
    <w:rsid w:val="007D6F6C"/>
    <w:rsid w:val="007D6F8B"/>
    <w:rsid w:val="007D6FA9"/>
    <w:rsid w:val="007E0BD6"/>
    <w:rsid w:val="007E1132"/>
    <w:rsid w:val="007E1E74"/>
    <w:rsid w:val="007E231E"/>
    <w:rsid w:val="007E2A3D"/>
    <w:rsid w:val="007E2CF1"/>
    <w:rsid w:val="007E3117"/>
    <w:rsid w:val="007E3661"/>
    <w:rsid w:val="007E373E"/>
    <w:rsid w:val="007E3F34"/>
    <w:rsid w:val="007E5529"/>
    <w:rsid w:val="007E5707"/>
    <w:rsid w:val="007E59DA"/>
    <w:rsid w:val="007E5C56"/>
    <w:rsid w:val="007E640C"/>
    <w:rsid w:val="007E65F8"/>
    <w:rsid w:val="007E6A9E"/>
    <w:rsid w:val="007F0121"/>
    <w:rsid w:val="007F07CD"/>
    <w:rsid w:val="007F1E04"/>
    <w:rsid w:val="007F3B18"/>
    <w:rsid w:val="007F47F5"/>
    <w:rsid w:val="007F5A98"/>
    <w:rsid w:val="00801224"/>
    <w:rsid w:val="00802A47"/>
    <w:rsid w:val="0080475C"/>
    <w:rsid w:val="00805D09"/>
    <w:rsid w:val="00805E05"/>
    <w:rsid w:val="00806713"/>
    <w:rsid w:val="00810A09"/>
    <w:rsid w:val="008128C9"/>
    <w:rsid w:val="00814A04"/>
    <w:rsid w:val="00815183"/>
    <w:rsid w:val="008164E2"/>
    <w:rsid w:val="0081658D"/>
    <w:rsid w:val="008172B6"/>
    <w:rsid w:val="008201B9"/>
    <w:rsid w:val="0082074F"/>
    <w:rsid w:val="00820A32"/>
    <w:rsid w:val="00820CFF"/>
    <w:rsid w:val="00821897"/>
    <w:rsid w:val="0082200E"/>
    <w:rsid w:val="008221F3"/>
    <w:rsid w:val="0082259A"/>
    <w:rsid w:val="0082474D"/>
    <w:rsid w:val="00825394"/>
    <w:rsid w:val="00827EAB"/>
    <w:rsid w:val="00830280"/>
    <w:rsid w:val="00831D2B"/>
    <w:rsid w:val="00831E87"/>
    <w:rsid w:val="0083267D"/>
    <w:rsid w:val="00834AEE"/>
    <w:rsid w:val="00837A36"/>
    <w:rsid w:val="00837D0C"/>
    <w:rsid w:val="008407C8"/>
    <w:rsid w:val="00840A63"/>
    <w:rsid w:val="00843699"/>
    <w:rsid w:val="008504EC"/>
    <w:rsid w:val="00850EC6"/>
    <w:rsid w:val="008522AD"/>
    <w:rsid w:val="00852EF4"/>
    <w:rsid w:val="008532EC"/>
    <w:rsid w:val="0085379F"/>
    <w:rsid w:val="008537F6"/>
    <w:rsid w:val="00856A26"/>
    <w:rsid w:val="0086116B"/>
    <w:rsid w:val="00861921"/>
    <w:rsid w:val="00861926"/>
    <w:rsid w:val="00861AB6"/>
    <w:rsid w:val="00863D5C"/>
    <w:rsid w:val="00864CB7"/>
    <w:rsid w:val="008650D7"/>
    <w:rsid w:val="0086630E"/>
    <w:rsid w:val="00870470"/>
    <w:rsid w:val="008713AF"/>
    <w:rsid w:val="0087342F"/>
    <w:rsid w:val="00873459"/>
    <w:rsid w:val="008760EC"/>
    <w:rsid w:val="00876521"/>
    <w:rsid w:val="00876C2A"/>
    <w:rsid w:val="00877B5A"/>
    <w:rsid w:val="008818EF"/>
    <w:rsid w:val="00881C72"/>
    <w:rsid w:val="008825C6"/>
    <w:rsid w:val="00883D51"/>
    <w:rsid w:val="008877C1"/>
    <w:rsid w:val="00893FAD"/>
    <w:rsid w:val="00894105"/>
    <w:rsid w:val="008944D6"/>
    <w:rsid w:val="00894815"/>
    <w:rsid w:val="00894B19"/>
    <w:rsid w:val="00895ADB"/>
    <w:rsid w:val="008961B4"/>
    <w:rsid w:val="0089719D"/>
    <w:rsid w:val="00897604"/>
    <w:rsid w:val="00897A54"/>
    <w:rsid w:val="00897BC5"/>
    <w:rsid w:val="008A04E7"/>
    <w:rsid w:val="008A2027"/>
    <w:rsid w:val="008A2EC7"/>
    <w:rsid w:val="008A4643"/>
    <w:rsid w:val="008A67A0"/>
    <w:rsid w:val="008B0962"/>
    <w:rsid w:val="008B17EA"/>
    <w:rsid w:val="008B287C"/>
    <w:rsid w:val="008B2A6F"/>
    <w:rsid w:val="008B4151"/>
    <w:rsid w:val="008B42C3"/>
    <w:rsid w:val="008B5802"/>
    <w:rsid w:val="008B5D61"/>
    <w:rsid w:val="008B7E61"/>
    <w:rsid w:val="008B7E84"/>
    <w:rsid w:val="008C021E"/>
    <w:rsid w:val="008C0A06"/>
    <w:rsid w:val="008C15CD"/>
    <w:rsid w:val="008C1A67"/>
    <w:rsid w:val="008C1C91"/>
    <w:rsid w:val="008C216B"/>
    <w:rsid w:val="008C241B"/>
    <w:rsid w:val="008C4DBA"/>
    <w:rsid w:val="008C58D3"/>
    <w:rsid w:val="008C619A"/>
    <w:rsid w:val="008C6D5B"/>
    <w:rsid w:val="008C783D"/>
    <w:rsid w:val="008C79B8"/>
    <w:rsid w:val="008D0E6C"/>
    <w:rsid w:val="008D27DE"/>
    <w:rsid w:val="008D4814"/>
    <w:rsid w:val="008D4AC2"/>
    <w:rsid w:val="008D67E1"/>
    <w:rsid w:val="008D6F15"/>
    <w:rsid w:val="008E092B"/>
    <w:rsid w:val="008E2508"/>
    <w:rsid w:val="008E310D"/>
    <w:rsid w:val="008E48DE"/>
    <w:rsid w:val="008E5007"/>
    <w:rsid w:val="008E5489"/>
    <w:rsid w:val="008E61BB"/>
    <w:rsid w:val="008E717C"/>
    <w:rsid w:val="008E7687"/>
    <w:rsid w:val="008F20BC"/>
    <w:rsid w:val="008F2F6C"/>
    <w:rsid w:val="008F2FB1"/>
    <w:rsid w:val="008F5812"/>
    <w:rsid w:val="008F5891"/>
    <w:rsid w:val="009029F4"/>
    <w:rsid w:val="009039F7"/>
    <w:rsid w:val="0090475E"/>
    <w:rsid w:val="009070B0"/>
    <w:rsid w:val="0090782D"/>
    <w:rsid w:val="00910A3C"/>
    <w:rsid w:val="0091166B"/>
    <w:rsid w:val="00911B1D"/>
    <w:rsid w:val="009121B8"/>
    <w:rsid w:val="00914DDB"/>
    <w:rsid w:val="009178C7"/>
    <w:rsid w:val="00917BF9"/>
    <w:rsid w:val="00920726"/>
    <w:rsid w:val="00920D03"/>
    <w:rsid w:val="00921CFB"/>
    <w:rsid w:val="00922A9B"/>
    <w:rsid w:val="00922D01"/>
    <w:rsid w:val="00922D27"/>
    <w:rsid w:val="00923875"/>
    <w:rsid w:val="00927150"/>
    <w:rsid w:val="009311FF"/>
    <w:rsid w:val="00931A48"/>
    <w:rsid w:val="00931D1A"/>
    <w:rsid w:val="00931F7D"/>
    <w:rsid w:val="009323D9"/>
    <w:rsid w:val="00933155"/>
    <w:rsid w:val="00933CD4"/>
    <w:rsid w:val="0093629F"/>
    <w:rsid w:val="00936E6B"/>
    <w:rsid w:val="009379E6"/>
    <w:rsid w:val="00937AA1"/>
    <w:rsid w:val="00937C20"/>
    <w:rsid w:val="00937F44"/>
    <w:rsid w:val="00941830"/>
    <w:rsid w:val="009421A2"/>
    <w:rsid w:val="009424D6"/>
    <w:rsid w:val="00942CFF"/>
    <w:rsid w:val="00944F01"/>
    <w:rsid w:val="009462A9"/>
    <w:rsid w:val="009467EA"/>
    <w:rsid w:val="009517C6"/>
    <w:rsid w:val="00953639"/>
    <w:rsid w:val="009548E1"/>
    <w:rsid w:val="00954AA3"/>
    <w:rsid w:val="00955A1D"/>
    <w:rsid w:val="00955C0A"/>
    <w:rsid w:val="00960746"/>
    <w:rsid w:val="00960F96"/>
    <w:rsid w:val="009616D4"/>
    <w:rsid w:val="00964DDA"/>
    <w:rsid w:val="0096501D"/>
    <w:rsid w:val="00967FC4"/>
    <w:rsid w:val="00970236"/>
    <w:rsid w:val="009708AA"/>
    <w:rsid w:val="00970C71"/>
    <w:rsid w:val="0097206E"/>
    <w:rsid w:val="00973E81"/>
    <w:rsid w:val="00974BDE"/>
    <w:rsid w:val="0097667E"/>
    <w:rsid w:val="00976C14"/>
    <w:rsid w:val="00977AED"/>
    <w:rsid w:val="0098277F"/>
    <w:rsid w:val="00983386"/>
    <w:rsid w:val="0098392D"/>
    <w:rsid w:val="00985183"/>
    <w:rsid w:val="00986AAE"/>
    <w:rsid w:val="00986D75"/>
    <w:rsid w:val="009900BE"/>
    <w:rsid w:val="00991A63"/>
    <w:rsid w:val="00993A6C"/>
    <w:rsid w:val="0099485B"/>
    <w:rsid w:val="00994B8B"/>
    <w:rsid w:val="0099517A"/>
    <w:rsid w:val="0099517E"/>
    <w:rsid w:val="00996BAD"/>
    <w:rsid w:val="00996D5B"/>
    <w:rsid w:val="009977E1"/>
    <w:rsid w:val="00997DE4"/>
    <w:rsid w:val="009A00EE"/>
    <w:rsid w:val="009A0D5B"/>
    <w:rsid w:val="009A10C0"/>
    <w:rsid w:val="009A11F6"/>
    <w:rsid w:val="009A1710"/>
    <w:rsid w:val="009A40F5"/>
    <w:rsid w:val="009A590B"/>
    <w:rsid w:val="009A5D2A"/>
    <w:rsid w:val="009A7AE5"/>
    <w:rsid w:val="009B0921"/>
    <w:rsid w:val="009B10FD"/>
    <w:rsid w:val="009B2AA1"/>
    <w:rsid w:val="009B2D38"/>
    <w:rsid w:val="009B3865"/>
    <w:rsid w:val="009B3B0B"/>
    <w:rsid w:val="009B3F9F"/>
    <w:rsid w:val="009B4B87"/>
    <w:rsid w:val="009B5EC0"/>
    <w:rsid w:val="009B6D09"/>
    <w:rsid w:val="009C0DC8"/>
    <w:rsid w:val="009C245C"/>
    <w:rsid w:val="009C3DB2"/>
    <w:rsid w:val="009C5B84"/>
    <w:rsid w:val="009C5E14"/>
    <w:rsid w:val="009C6721"/>
    <w:rsid w:val="009C6C2A"/>
    <w:rsid w:val="009D0845"/>
    <w:rsid w:val="009D2705"/>
    <w:rsid w:val="009D4616"/>
    <w:rsid w:val="009D5059"/>
    <w:rsid w:val="009D575A"/>
    <w:rsid w:val="009D666C"/>
    <w:rsid w:val="009D68A4"/>
    <w:rsid w:val="009E07B3"/>
    <w:rsid w:val="009E0BD5"/>
    <w:rsid w:val="009E31AC"/>
    <w:rsid w:val="009E375F"/>
    <w:rsid w:val="009E37D1"/>
    <w:rsid w:val="009E39C1"/>
    <w:rsid w:val="009E573D"/>
    <w:rsid w:val="009E638C"/>
    <w:rsid w:val="009E6F55"/>
    <w:rsid w:val="009E7F6C"/>
    <w:rsid w:val="009E7FD3"/>
    <w:rsid w:val="009F1840"/>
    <w:rsid w:val="009F2563"/>
    <w:rsid w:val="009F446F"/>
    <w:rsid w:val="009F5E92"/>
    <w:rsid w:val="009F65EC"/>
    <w:rsid w:val="00A00454"/>
    <w:rsid w:val="00A0081B"/>
    <w:rsid w:val="00A03941"/>
    <w:rsid w:val="00A040BB"/>
    <w:rsid w:val="00A04391"/>
    <w:rsid w:val="00A06019"/>
    <w:rsid w:val="00A1121D"/>
    <w:rsid w:val="00A112BD"/>
    <w:rsid w:val="00A11641"/>
    <w:rsid w:val="00A12F59"/>
    <w:rsid w:val="00A143FC"/>
    <w:rsid w:val="00A14589"/>
    <w:rsid w:val="00A15A86"/>
    <w:rsid w:val="00A17641"/>
    <w:rsid w:val="00A204F7"/>
    <w:rsid w:val="00A207AF"/>
    <w:rsid w:val="00A22EAC"/>
    <w:rsid w:val="00A24521"/>
    <w:rsid w:val="00A271D4"/>
    <w:rsid w:val="00A30948"/>
    <w:rsid w:val="00A33760"/>
    <w:rsid w:val="00A33A52"/>
    <w:rsid w:val="00A33DF6"/>
    <w:rsid w:val="00A3487F"/>
    <w:rsid w:val="00A348DA"/>
    <w:rsid w:val="00A40F99"/>
    <w:rsid w:val="00A42306"/>
    <w:rsid w:val="00A424CB"/>
    <w:rsid w:val="00A426BA"/>
    <w:rsid w:val="00A42871"/>
    <w:rsid w:val="00A448F4"/>
    <w:rsid w:val="00A4494C"/>
    <w:rsid w:val="00A44A8D"/>
    <w:rsid w:val="00A44BCA"/>
    <w:rsid w:val="00A453C2"/>
    <w:rsid w:val="00A47339"/>
    <w:rsid w:val="00A47B1C"/>
    <w:rsid w:val="00A50814"/>
    <w:rsid w:val="00A512F5"/>
    <w:rsid w:val="00A5192C"/>
    <w:rsid w:val="00A52034"/>
    <w:rsid w:val="00A52439"/>
    <w:rsid w:val="00A52C59"/>
    <w:rsid w:val="00A53806"/>
    <w:rsid w:val="00A56752"/>
    <w:rsid w:val="00A56D46"/>
    <w:rsid w:val="00A57F50"/>
    <w:rsid w:val="00A60447"/>
    <w:rsid w:val="00A61556"/>
    <w:rsid w:val="00A61855"/>
    <w:rsid w:val="00A62124"/>
    <w:rsid w:val="00A624D9"/>
    <w:rsid w:val="00A62A99"/>
    <w:rsid w:val="00A62AB9"/>
    <w:rsid w:val="00A6438A"/>
    <w:rsid w:val="00A643F9"/>
    <w:rsid w:val="00A65DC6"/>
    <w:rsid w:val="00A67906"/>
    <w:rsid w:val="00A7165C"/>
    <w:rsid w:val="00A741A8"/>
    <w:rsid w:val="00A75E74"/>
    <w:rsid w:val="00A7749C"/>
    <w:rsid w:val="00A77B8D"/>
    <w:rsid w:val="00A77EAB"/>
    <w:rsid w:val="00A81788"/>
    <w:rsid w:val="00A81CC8"/>
    <w:rsid w:val="00A82EFC"/>
    <w:rsid w:val="00A834B3"/>
    <w:rsid w:val="00A8450F"/>
    <w:rsid w:val="00A84828"/>
    <w:rsid w:val="00A84885"/>
    <w:rsid w:val="00A8533A"/>
    <w:rsid w:val="00A86737"/>
    <w:rsid w:val="00A86D33"/>
    <w:rsid w:val="00A86FC3"/>
    <w:rsid w:val="00A90FB2"/>
    <w:rsid w:val="00A93152"/>
    <w:rsid w:val="00A9429F"/>
    <w:rsid w:val="00A95185"/>
    <w:rsid w:val="00A9784E"/>
    <w:rsid w:val="00A97C81"/>
    <w:rsid w:val="00AA1812"/>
    <w:rsid w:val="00AA1830"/>
    <w:rsid w:val="00AA1D9A"/>
    <w:rsid w:val="00AA3D8A"/>
    <w:rsid w:val="00AA3E14"/>
    <w:rsid w:val="00AA4B61"/>
    <w:rsid w:val="00AA6671"/>
    <w:rsid w:val="00AA6CCA"/>
    <w:rsid w:val="00AA73CC"/>
    <w:rsid w:val="00AB0CD2"/>
    <w:rsid w:val="00AB1FDD"/>
    <w:rsid w:val="00AB2C51"/>
    <w:rsid w:val="00AB3695"/>
    <w:rsid w:val="00AB3B9C"/>
    <w:rsid w:val="00AB5546"/>
    <w:rsid w:val="00AB55FA"/>
    <w:rsid w:val="00AB5F4F"/>
    <w:rsid w:val="00AB6230"/>
    <w:rsid w:val="00AB73FE"/>
    <w:rsid w:val="00AB7793"/>
    <w:rsid w:val="00AC3887"/>
    <w:rsid w:val="00AC3B11"/>
    <w:rsid w:val="00AC42BB"/>
    <w:rsid w:val="00AC5751"/>
    <w:rsid w:val="00AC6B5E"/>
    <w:rsid w:val="00AD3229"/>
    <w:rsid w:val="00AD39D1"/>
    <w:rsid w:val="00AD4ACD"/>
    <w:rsid w:val="00AD642F"/>
    <w:rsid w:val="00AE0AE0"/>
    <w:rsid w:val="00AE2E17"/>
    <w:rsid w:val="00AE3E7E"/>
    <w:rsid w:val="00AE4460"/>
    <w:rsid w:val="00AE5989"/>
    <w:rsid w:val="00AE64BD"/>
    <w:rsid w:val="00AE691B"/>
    <w:rsid w:val="00AE7670"/>
    <w:rsid w:val="00AF1DC4"/>
    <w:rsid w:val="00AF29AD"/>
    <w:rsid w:val="00AF2CC1"/>
    <w:rsid w:val="00AF4CC7"/>
    <w:rsid w:val="00AF4FEE"/>
    <w:rsid w:val="00AF7E22"/>
    <w:rsid w:val="00B00A4E"/>
    <w:rsid w:val="00B02D06"/>
    <w:rsid w:val="00B031EB"/>
    <w:rsid w:val="00B042B1"/>
    <w:rsid w:val="00B0434E"/>
    <w:rsid w:val="00B04594"/>
    <w:rsid w:val="00B04B1D"/>
    <w:rsid w:val="00B0533F"/>
    <w:rsid w:val="00B057EC"/>
    <w:rsid w:val="00B104B7"/>
    <w:rsid w:val="00B10D30"/>
    <w:rsid w:val="00B13255"/>
    <w:rsid w:val="00B13F94"/>
    <w:rsid w:val="00B16F77"/>
    <w:rsid w:val="00B21941"/>
    <w:rsid w:val="00B21C78"/>
    <w:rsid w:val="00B223C4"/>
    <w:rsid w:val="00B24024"/>
    <w:rsid w:val="00B26F84"/>
    <w:rsid w:val="00B2701D"/>
    <w:rsid w:val="00B30AA3"/>
    <w:rsid w:val="00B30D42"/>
    <w:rsid w:val="00B31745"/>
    <w:rsid w:val="00B31802"/>
    <w:rsid w:val="00B32E86"/>
    <w:rsid w:val="00B33A2E"/>
    <w:rsid w:val="00B33ED3"/>
    <w:rsid w:val="00B33FFA"/>
    <w:rsid w:val="00B343CA"/>
    <w:rsid w:val="00B3472F"/>
    <w:rsid w:val="00B35E4C"/>
    <w:rsid w:val="00B35F15"/>
    <w:rsid w:val="00B374AB"/>
    <w:rsid w:val="00B37654"/>
    <w:rsid w:val="00B40033"/>
    <w:rsid w:val="00B40146"/>
    <w:rsid w:val="00B41095"/>
    <w:rsid w:val="00B434A8"/>
    <w:rsid w:val="00B43DF2"/>
    <w:rsid w:val="00B44404"/>
    <w:rsid w:val="00B45C21"/>
    <w:rsid w:val="00B4685E"/>
    <w:rsid w:val="00B476D4"/>
    <w:rsid w:val="00B519DE"/>
    <w:rsid w:val="00B51A0F"/>
    <w:rsid w:val="00B51F1F"/>
    <w:rsid w:val="00B52475"/>
    <w:rsid w:val="00B52D9F"/>
    <w:rsid w:val="00B53BDA"/>
    <w:rsid w:val="00B53D74"/>
    <w:rsid w:val="00B5563E"/>
    <w:rsid w:val="00B55776"/>
    <w:rsid w:val="00B561E3"/>
    <w:rsid w:val="00B57C5D"/>
    <w:rsid w:val="00B57FDC"/>
    <w:rsid w:val="00B60AB5"/>
    <w:rsid w:val="00B62575"/>
    <w:rsid w:val="00B62DCA"/>
    <w:rsid w:val="00B651A2"/>
    <w:rsid w:val="00B65B2B"/>
    <w:rsid w:val="00B661BE"/>
    <w:rsid w:val="00B66A04"/>
    <w:rsid w:val="00B6732D"/>
    <w:rsid w:val="00B674A5"/>
    <w:rsid w:val="00B72AAB"/>
    <w:rsid w:val="00B7470C"/>
    <w:rsid w:val="00B753E9"/>
    <w:rsid w:val="00B76490"/>
    <w:rsid w:val="00B836C4"/>
    <w:rsid w:val="00B84474"/>
    <w:rsid w:val="00B844FC"/>
    <w:rsid w:val="00B84685"/>
    <w:rsid w:val="00B86CC8"/>
    <w:rsid w:val="00B87310"/>
    <w:rsid w:val="00B873F6"/>
    <w:rsid w:val="00B90334"/>
    <w:rsid w:val="00B907CF"/>
    <w:rsid w:val="00B930C9"/>
    <w:rsid w:val="00B9768F"/>
    <w:rsid w:val="00BA13FE"/>
    <w:rsid w:val="00BA2238"/>
    <w:rsid w:val="00BA2289"/>
    <w:rsid w:val="00BA2313"/>
    <w:rsid w:val="00BA3B48"/>
    <w:rsid w:val="00BA3C3C"/>
    <w:rsid w:val="00BA43A8"/>
    <w:rsid w:val="00BA4540"/>
    <w:rsid w:val="00BA56B1"/>
    <w:rsid w:val="00BA642E"/>
    <w:rsid w:val="00BB078C"/>
    <w:rsid w:val="00BB07F4"/>
    <w:rsid w:val="00BB083C"/>
    <w:rsid w:val="00BB273C"/>
    <w:rsid w:val="00BB4746"/>
    <w:rsid w:val="00BB4EA7"/>
    <w:rsid w:val="00BC0741"/>
    <w:rsid w:val="00BC276C"/>
    <w:rsid w:val="00BC54B3"/>
    <w:rsid w:val="00BC7D65"/>
    <w:rsid w:val="00BD0FFF"/>
    <w:rsid w:val="00BD148E"/>
    <w:rsid w:val="00BD4B77"/>
    <w:rsid w:val="00BD54B4"/>
    <w:rsid w:val="00BD57E5"/>
    <w:rsid w:val="00BE03CC"/>
    <w:rsid w:val="00BE13EB"/>
    <w:rsid w:val="00BE194E"/>
    <w:rsid w:val="00BE3E42"/>
    <w:rsid w:val="00BE442A"/>
    <w:rsid w:val="00BF0362"/>
    <w:rsid w:val="00BF06CD"/>
    <w:rsid w:val="00BF1971"/>
    <w:rsid w:val="00BF24C1"/>
    <w:rsid w:val="00BF48E5"/>
    <w:rsid w:val="00BF4CB6"/>
    <w:rsid w:val="00BF4DBD"/>
    <w:rsid w:val="00BF505D"/>
    <w:rsid w:val="00BF66B5"/>
    <w:rsid w:val="00BF6C15"/>
    <w:rsid w:val="00C00C5D"/>
    <w:rsid w:val="00C01030"/>
    <w:rsid w:val="00C02DD9"/>
    <w:rsid w:val="00C042B1"/>
    <w:rsid w:val="00C049D5"/>
    <w:rsid w:val="00C06417"/>
    <w:rsid w:val="00C06BF8"/>
    <w:rsid w:val="00C0707E"/>
    <w:rsid w:val="00C0768B"/>
    <w:rsid w:val="00C07EBB"/>
    <w:rsid w:val="00C114B1"/>
    <w:rsid w:val="00C1259F"/>
    <w:rsid w:val="00C1413F"/>
    <w:rsid w:val="00C1749C"/>
    <w:rsid w:val="00C20716"/>
    <w:rsid w:val="00C22420"/>
    <w:rsid w:val="00C226AA"/>
    <w:rsid w:val="00C22B67"/>
    <w:rsid w:val="00C23EE8"/>
    <w:rsid w:val="00C254FF"/>
    <w:rsid w:val="00C25645"/>
    <w:rsid w:val="00C26C25"/>
    <w:rsid w:val="00C273A5"/>
    <w:rsid w:val="00C278C3"/>
    <w:rsid w:val="00C31DA5"/>
    <w:rsid w:val="00C32A9D"/>
    <w:rsid w:val="00C34CCC"/>
    <w:rsid w:val="00C35350"/>
    <w:rsid w:val="00C367A7"/>
    <w:rsid w:val="00C36DF8"/>
    <w:rsid w:val="00C3786A"/>
    <w:rsid w:val="00C37FED"/>
    <w:rsid w:val="00C406C9"/>
    <w:rsid w:val="00C4077A"/>
    <w:rsid w:val="00C41332"/>
    <w:rsid w:val="00C42B0F"/>
    <w:rsid w:val="00C44330"/>
    <w:rsid w:val="00C445A9"/>
    <w:rsid w:val="00C446EF"/>
    <w:rsid w:val="00C44BCD"/>
    <w:rsid w:val="00C452A2"/>
    <w:rsid w:val="00C46029"/>
    <w:rsid w:val="00C4619D"/>
    <w:rsid w:val="00C51DE8"/>
    <w:rsid w:val="00C53491"/>
    <w:rsid w:val="00C53C08"/>
    <w:rsid w:val="00C53C40"/>
    <w:rsid w:val="00C53CED"/>
    <w:rsid w:val="00C54DFD"/>
    <w:rsid w:val="00C54E46"/>
    <w:rsid w:val="00C55826"/>
    <w:rsid w:val="00C56290"/>
    <w:rsid w:val="00C57197"/>
    <w:rsid w:val="00C57427"/>
    <w:rsid w:val="00C57932"/>
    <w:rsid w:val="00C60657"/>
    <w:rsid w:val="00C60D8B"/>
    <w:rsid w:val="00C612EE"/>
    <w:rsid w:val="00C64A63"/>
    <w:rsid w:val="00C656AA"/>
    <w:rsid w:val="00C66099"/>
    <w:rsid w:val="00C667D1"/>
    <w:rsid w:val="00C704B9"/>
    <w:rsid w:val="00C729E3"/>
    <w:rsid w:val="00C732CB"/>
    <w:rsid w:val="00C74073"/>
    <w:rsid w:val="00C74BFF"/>
    <w:rsid w:val="00C768EF"/>
    <w:rsid w:val="00C8526E"/>
    <w:rsid w:val="00C86E87"/>
    <w:rsid w:val="00C8712D"/>
    <w:rsid w:val="00C92C3B"/>
    <w:rsid w:val="00C93499"/>
    <w:rsid w:val="00C93FB4"/>
    <w:rsid w:val="00C94F41"/>
    <w:rsid w:val="00CA020E"/>
    <w:rsid w:val="00CA1609"/>
    <w:rsid w:val="00CA2AE5"/>
    <w:rsid w:val="00CA4C68"/>
    <w:rsid w:val="00CA5346"/>
    <w:rsid w:val="00CA5795"/>
    <w:rsid w:val="00CA6581"/>
    <w:rsid w:val="00CA6C19"/>
    <w:rsid w:val="00CA7192"/>
    <w:rsid w:val="00CA7833"/>
    <w:rsid w:val="00CA799B"/>
    <w:rsid w:val="00CB00D2"/>
    <w:rsid w:val="00CB0A4C"/>
    <w:rsid w:val="00CB1219"/>
    <w:rsid w:val="00CB1AFD"/>
    <w:rsid w:val="00CB3F1B"/>
    <w:rsid w:val="00CB707D"/>
    <w:rsid w:val="00CB7774"/>
    <w:rsid w:val="00CB7C0A"/>
    <w:rsid w:val="00CC05D3"/>
    <w:rsid w:val="00CC098F"/>
    <w:rsid w:val="00CC1442"/>
    <w:rsid w:val="00CC4E75"/>
    <w:rsid w:val="00CC4E87"/>
    <w:rsid w:val="00CC5CC8"/>
    <w:rsid w:val="00CC71AA"/>
    <w:rsid w:val="00CC7676"/>
    <w:rsid w:val="00CD0AC1"/>
    <w:rsid w:val="00CD0F3E"/>
    <w:rsid w:val="00CD20DC"/>
    <w:rsid w:val="00CD2BD0"/>
    <w:rsid w:val="00CD4297"/>
    <w:rsid w:val="00CD7203"/>
    <w:rsid w:val="00CD7616"/>
    <w:rsid w:val="00CE0176"/>
    <w:rsid w:val="00CE0441"/>
    <w:rsid w:val="00CE08EC"/>
    <w:rsid w:val="00CE25A5"/>
    <w:rsid w:val="00CE298F"/>
    <w:rsid w:val="00CE59EF"/>
    <w:rsid w:val="00CE675A"/>
    <w:rsid w:val="00CE68EA"/>
    <w:rsid w:val="00CF01D9"/>
    <w:rsid w:val="00CF1DA9"/>
    <w:rsid w:val="00CF2F53"/>
    <w:rsid w:val="00D03345"/>
    <w:rsid w:val="00D03B2B"/>
    <w:rsid w:val="00D0480A"/>
    <w:rsid w:val="00D04835"/>
    <w:rsid w:val="00D04C8A"/>
    <w:rsid w:val="00D05594"/>
    <w:rsid w:val="00D058DF"/>
    <w:rsid w:val="00D06276"/>
    <w:rsid w:val="00D1079A"/>
    <w:rsid w:val="00D10E68"/>
    <w:rsid w:val="00D12136"/>
    <w:rsid w:val="00D14164"/>
    <w:rsid w:val="00D145E5"/>
    <w:rsid w:val="00D14D35"/>
    <w:rsid w:val="00D16654"/>
    <w:rsid w:val="00D17BD8"/>
    <w:rsid w:val="00D200D5"/>
    <w:rsid w:val="00D2111F"/>
    <w:rsid w:val="00D21184"/>
    <w:rsid w:val="00D212FE"/>
    <w:rsid w:val="00D30167"/>
    <w:rsid w:val="00D30CB6"/>
    <w:rsid w:val="00D3396E"/>
    <w:rsid w:val="00D34250"/>
    <w:rsid w:val="00D34BC1"/>
    <w:rsid w:val="00D36126"/>
    <w:rsid w:val="00D36A33"/>
    <w:rsid w:val="00D37D69"/>
    <w:rsid w:val="00D37F67"/>
    <w:rsid w:val="00D403C1"/>
    <w:rsid w:val="00D403F7"/>
    <w:rsid w:val="00D406B3"/>
    <w:rsid w:val="00D41337"/>
    <w:rsid w:val="00D42727"/>
    <w:rsid w:val="00D433A2"/>
    <w:rsid w:val="00D4368F"/>
    <w:rsid w:val="00D44658"/>
    <w:rsid w:val="00D4633D"/>
    <w:rsid w:val="00D477B1"/>
    <w:rsid w:val="00D478C8"/>
    <w:rsid w:val="00D47D28"/>
    <w:rsid w:val="00D50C82"/>
    <w:rsid w:val="00D51629"/>
    <w:rsid w:val="00D537F7"/>
    <w:rsid w:val="00D54EBF"/>
    <w:rsid w:val="00D57E6A"/>
    <w:rsid w:val="00D60723"/>
    <w:rsid w:val="00D60A34"/>
    <w:rsid w:val="00D60F22"/>
    <w:rsid w:val="00D619ED"/>
    <w:rsid w:val="00D61E4B"/>
    <w:rsid w:val="00D6216D"/>
    <w:rsid w:val="00D6239E"/>
    <w:rsid w:val="00D6271B"/>
    <w:rsid w:val="00D65356"/>
    <w:rsid w:val="00D66144"/>
    <w:rsid w:val="00D673E5"/>
    <w:rsid w:val="00D679D5"/>
    <w:rsid w:val="00D7073C"/>
    <w:rsid w:val="00D712BC"/>
    <w:rsid w:val="00D72645"/>
    <w:rsid w:val="00D72B5C"/>
    <w:rsid w:val="00D74710"/>
    <w:rsid w:val="00D7478C"/>
    <w:rsid w:val="00D75519"/>
    <w:rsid w:val="00D75979"/>
    <w:rsid w:val="00D76484"/>
    <w:rsid w:val="00D76AB8"/>
    <w:rsid w:val="00D77074"/>
    <w:rsid w:val="00D77EB2"/>
    <w:rsid w:val="00D77F46"/>
    <w:rsid w:val="00D82982"/>
    <w:rsid w:val="00D837C5"/>
    <w:rsid w:val="00D84453"/>
    <w:rsid w:val="00D84F13"/>
    <w:rsid w:val="00D85058"/>
    <w:rsid w:val="00D87375"/>
    <w:rsid w:val="00D879CB"/>
    <w:rsid w:val="00D91AC7"/>
    <w:rsid w:val="00D91B6D"/>
    <w:rsid w:val="00D92413"/>
    <w:rsid w:val="00D93DB4"/>
    <w:rsid w:val="00D94149"/>
    <w:rsid w:val="00D9660E"/>
    <w:rsid w:val="00D97391"/>
    <w:rsid w:val="00D975C9"/>
    <w:rsid w:val="00D97E2B"/>
    <w:rsid w:val="00D97EEF"/>
    <w:rsid w:val="00DA2127"/>
    <w:rsid w:val="00DA215D"/>
    <w:rsid w:val="00DA31FA"/>
    <w:rsid w:val="00DA4038"/>
    <w:rsid w:val="00DA44C8"/>
    <w:rsid w:val="00DA6CAF"/>
    <w:rsid w:val="00DA78E6"/>
    <w:rsid w:val="00DA7979"/>
    <w:rsid w:val="00DA7BEC"/>
    <w:rsid w:val="00DB0F84"/>
    <w:rsid w:val="00DB192E"/>
    <w:rsid w:val="00DB2BA6"/>
    <w:rsid w:val="00DB429A"/>
    <w:rsid w:val="00DB4BA6"/>
    <w:rsid w:val="00DB51AD"/>
    <w:rsid w:val="00DB572F"/>
    <w:rsid w:val="00DB59D0"/>
    <w:rsid w:val="00DB67C6"/>
    <w:rsid w:val="00DC0827"/>
    <w:rsid w:val="00DC1398"/>
    <w:rsid w:val="00DC40AB"/>
    <w:rsid w:val="00DC5B2E"/>
    <w:rsid w:val="00DC6EB7"/>
    <w:rsid w:val="00DD0754"/>
    <w:rsid w:val="00DD0C07"/>
    <w:rsid w:val="00DD0E56"/>
    <w:rsid w:val="00DD23B1"/>
    <w:rsid w:val="00DD2AAE"/>
    <w:rsid w:val="00DD3378"/>
    <w:rsid w:val="00DD6544"/>
    <w:rsid w:val="00DD7218"/>
    <w:rsid w:val="00DE0AA3"/>
    <w:rsid w:val="00DE3235"/>
    <w:rsid w:val="00DE3736"/>
    <w:rsid w:val="00DE4AA3"/>
    <w:rsid w:val="00DE54A6"/>
    <w:rsid w:val="00DE75C9"/>
    <w:rsid w:val="00DE7E3C"/>
    <w:rsid w:val="00DF06DF"/>
    <w:rsid w:val="00DF2181"/>
    <w:rsid w:val="00DF3E63"/>
    <w:rsid w:val="00DF3E79"/>
    <w:rsid w:val="00DF496C"/>
    <w:rsid w:val="00DF4C09"/>
    <w:rsid w:val="00DF52D8"/>
    <w:rsid w:val="00DF5712"/>
    <w:rsid w:val="00DF5CF4"/>
    <w:rsid w:val="00DF6356"/>
    <w:rsid w:val="00E00119"/>
    <w:rsid w:val="00E05AEA"/>
    <w:rsid w:val="00E061BB"/>
    <w:rsid w:val="00E0704C"/>
    <w:rsid w:val="00E10DC0"/>
    <w:rsid w:val="00E1258D"/>
    <w:rsid w:val="00E12896"/>
    <w:rsid w:val="00E1367C"/>
    <w:rsid w:val="00E13BBD"/>
    <w:rsid w:val="00E13F81"/>
    <w:rsid w:val="00E1436F"/>
    <w:rsid w:val="00E1481C"/>
    <w:rsid w:val="00E14986"/>
    <w:rsid w:val="00E1501A"/>
    <w:rsid w:val="00E150A7"/>
    <w:rsid w:val="00E15242"/>
    <w:rsid w:val="00E20417"/>
    <w:rsid w:val="00E2094E"/>
    <w:rsid w:val="00E20C45"/>
    <w:rsid w:val="00E20F2F"/>
    <w:rsid w:val="00E2189A"/>
    <w:rsid w:val="00E21F59"/>
    <w:rsid w:val="00E226C1"/>
    <w:rsid w:val="00E2363D"/>
    <w:rsid w:val="00E24802"/>
    <w:rsid w:val="00E255C2"/>
    <w:rsid w:val="00E30A1C"/>
    <w:rsid w:val="00E30EEA"/>
    <w:rsid w:val="00E3307B"/>
    <w:rsid w:val="00E3750D"/>
    <w:rsid w:val="00E40C69"/>
    <w:rsid w:val="00E40E79"/>
    <w:rsid w:val="00E41B8C"/>
    <w:rsid w:val="00E454D0"/>
    <w:rsid w:val="00E469C2"/>
    <w:rsid w:val="00E50074"/>
    <w:rsid w:val="00E51BF6"/>
    <w:rsid w:val="00E53267"/>
    <w:rsid w:val="00E532C6"/>
    <w:rsid w:val="00E55771"/>
    <w:rsid w:val="00E566AA"/>
    <w:rsid w:val="00E573AF"/>
    <w:rsid w:val="00E61AA3"/>
    <w:rsid w:val="00E62672"/>
    <w:rsid w:val="00E62AC7"/>
    <w:rsid w:val="00E62E44"/>
    <w:rsid w:val="00E653BD"/>
    <w:rsid w:val="00E70128"/>
    <w:rsid w:val="00E70F9D"/>
    <w:rsid w:val="00E713AB"/>
    <w:rsid w:val="00E71F4A"/>
    <w:rsid w:val="00E7224C"/>
    <w:rsid w:val="00E72F2B"/>
    <w:rsid w:val="00E7300C"/>
    <w:rsid w:val="00E732C5"/>
    <w:rsid w:val="00E734CD"/>
    <w:rsid w:val="00E73947"/>
    <w:rsid w:val="00E73FBA"/>
    <w:rsid w:val="00E742C3"/>
    <w:rsid w:val="00E74BA0"/>
    <w:rsid w:val="00E74BAD"/>
    <w:rsid w:val="00E74FAE"/>
    <w:rsid w:val="00E75F5E"/>
    <w:rsid w:val="00E776E8"/>
    <w:rsid w:val="00E77ECD"/>
    <w:rsid w:val="00E80A9A"/>
    <w:rsid w:val="00E82E35"/>
    <w:rsid w:val="00E83753"/>
    <w:rsid w:val="00E847D1"/>
    <w:rsid w:val="00E8719D"/>
    <w:rsid w:val="00E9076E"/>
    <w:rsid w:val="00E910FF"/>
    <w:rsid w:val="00E911D9"/>
    <w:rsid w:val="00E914F7"/>
    <w:rsid w:val="00E92A13"/>
    <w:rsid w:val="00E943DA"/>
    <w:rsid w:val="00E948AA"/>
    <w:rsid w:val="00E95C23"/>
    <w:rsid w:val="00E95D08"/>
    <w:rsid w:val="00E9744E"/>
    <w:rsid w:val="00E97A03"/>
    <w:rsid w:val="00EA0422"/>
    <w:rsid w:val="00EA054B"/>
    <w:rsid w:val="00EA0CC1"/>
    <w:rsid w:val="00EA0CDF"/>
    <w:rsid w:val="00EA1752"/>
    <w:rsid w:val="00EA1F89"/>
    <w:rsid w:val="00EA264E"/>
    <w:rsid w:val="00EA2A53"/>
    <w:rsid w:val="00EA4163"/>
    <w:rsid w:val="00EA41FC"/>
    <w:rsid w:val="00EA4D9C"/>
    <w:rsid w:val="00EA59FC"/>
    <w:rsid w:val="00EA5D38"/>
    <w:rsid w:val="00EA65D0"/>
    <w:rsid w:val="00EA69B0"/>
    <w:rsid w:val="00EA7A62"/>
    <w:rsid w:val="00EB05EE"/>
    <w:rsid w:val="00EB06D1"/>
    <w:rsid w:val="00EB252F"/>
    <w:rsid w:val="00EB2896"/>
    <w:rsid w:val="00EB2BF9"/>
    <w:rsid w:val="00EB320A"/>
    <w:rsid w:val="00EB3477"/>
    <w:rsid w:val="00EB3D37"/>
    <w:rsid w:val="00EB3DA5"/>
    <w:rsid w:val="00EB4ED6"/>
    <w:rsid w:val="00EB608F"/>
    <w:rsid w:val="00EB6DF2"/>
    <w:rsid w:val="00EB7A4A"/>
    <w:rsid w:val="00EC0B07"/>
    <w:rsid w:val="00EC0E69"/>
    <w:rsid w:val="00EC12F2"/>
    <w:rsid w:val="00EC1D0D"/>
    <w:rsid w:val="00EC2BB3"/>
    <w:rsid w:val="00EC3037"/>
    <w:rsid w:val="00EC4928"/>
    <w:rsid w:val="00EC5221"/>
    <w:rsid w:val="00EC5E68"/>
    <w:rsid w:val="00EC6D9D"/>
    <w:rsid w:val="00EC7192"/>
    <w:rsid w:val="00EC7956"/>
    <w:rsid w:val="00ED0A04"/>
    <w:rsid w:val="00ED0E78"/>
    <w:rsid w:val="00ED17D6"/>
    <w:rsid w:val="00ED35A0"/>
    <w:rsid w:val="00ED3E44"/>
    <w:rsid w:val="00ED3EA6"/>
    <w:rsid w:val="00ED6096"/>
    <w:rsid w:val="00ED6DA3"/>
    <w:rsid w:val="00ED743F"/>
    <w:rsid w:val="00EE0E3C"/>
    <w:rsid w:val="00EE2686"/>
    <w:rsid w:val="00EE3E74"/>
    <w:rsid w:val="00EE43FE"/>
    <w:rsid w:val="00EE49A4"/>
    <w:rsid w:val="00EE5FFF"/>
    <w:rsid w:val="00EE7605"/>
    <w:rsid w:val="00EF00B2"/>
    <w:rsid w:val="00EF119E"/>
    <w:rsid w:val="00EF12AC"/>
    <w:rsid w:val="00EF2473"/>
    <w:rsid w:val="00EF25EF"/>
    <w:rsid w:val="00EF3C87"/>
    <w:rsid w:val="00EF4127"/>
    <w:rsid w:val="00EF4A67"/>
    <w:rsid w:val="00EF5034"/>
    <w:rsid w:val="00EF5789"/>
    <w:rsid w:val="00F008F8"/>
    <w:rsid w:val="00F00A3E"/>
    <w:rsid w:val="00F00CB5"/>
    <w:rsid w:val="00F016AF"/>
    <w:rsid w:val="00F01779"/>
    <w:rsid w:val="00F021EA"/>
    <w:rsid w:val="00F022F7"/>
    <w:rsid w:val="00F031A0"/>
    <w:rsid w:val="00F03EE3"/>
    <w:rsid w:val="00F045FB"/>
    <w:rsid w:val="00F0583C"/>
    <w:rsid w:val="00F059F9"/>
    <w:rsid w:val="00F07DD0"/>
    <w:rsid w:val="00F13570"/>
    <w:rsid w:val="00F13A8E"/>
    <w:rsid w:val="00F14C7A"/>
    <w:rsid w:val="00F15B15"/>
    <w:rsid w:val="00F168B8"/>
    <w:rsid w:val="00F16B69"/>
    <w:rsid w:val="00F20ADE"/>
    <w:rsid w:val="00F21593"/>
    <w:rsid w:val="00F21B33"/>
    <w:rsid w:val="00F260D9"/>
    <w:rsid w:val="00F265D6"/>
    <w:rsid w:val="00F26646"/>
    <w:rsid w:val="00F3013B"/>
    <w:rsid w:val="00F302DD"/>
    <w:rsid w:val="00F32112"/>
    <w:rsid w:val="00F3325A"/>
    <w:rsid w:val="00F359E9"/>
    <w:rsid w:val="00F36577"/>
    <w:rsid w:val="00F3741B"/>
    <w:rsid w:val="00F376BF"/>
    <w:rsid w:val="00F40849"/>
    <w:rsid w:val="00F409C5"/>
    <w:rsid w:val="00F41FEB"/>
    <w:rsid w:val="00F42065"/>
    <w:rsid w:val="00F4252F"/>
    <w:rsid w:val="00F42F0B"/>
    <w:rsid w:val="00F42F51"/>
    <w:rsid w:val="00F45F5C"/>
    <w:rsid w:val="00F501D1"/>
    <w:rsid w:val="00F50378"/>
    <w:rsid w:val="00F52620"/>
    <w:rsid w:val="00F52E04"/>
    <w:rsid w:val="00F55D38"/>
    <w:rsid w:val="00F560AB"/>
    <w:rsid w:val="00F57059"/>
    <w:rsid w:val="00F578DC"/>
    <w:rsid w:val="00F61345"/>
    <w:rsid w:val="00F62760"/>
    <w:rsid w:val="00F633EF"/>
    <w:rsid w:val="00F63410"/>
    <w:rsid w:val="00F63589"/>
    <w:rsid w:val="00F63E45"/>
    <w:rsid w:val="00F64C82"/>
    <w:rsid w:val="00F64D27"/>
    <w:rsid w:val="00F677ED"/>
    <w:rsid w:val="00F7198A"/>
    <w:rsid w:val="00F731C9"/>
    <w:rsid w:val="00F73E30"/>
    <w:rsid w:val="00F7539F"/>
    <w:rsid w:val="00F769A4"/>
    <w:rsid w:val="00F76AF5"/>
    <w:rsid w:val="00F81C53"/>
    <w:rsid w:val="00F82508"/>
    <w:rsid w:val="00F83228"/>
    <w:rsid w:val="00F84068"/>
    <w:rsid w:val="00F84097"/>
    <w:rsid w:val="00F87F03"/>
    <w:rsid w:val="00F90486"/>
    <w:rsid w:val="00F925D4"/>
    <w:rsid w:val="00F949C7"/>
    <w:rsid w:val="00F94D7F"/>
    <w:rsid w:val="00F95AE3"/>
    <w:rsid w:val="00F961CA"/>
    <w:rsid w:val="00F96AB7"/>
    <w:rsid w:val="00F97596"/>
    <w:rsid w:val="00F97F01"/>
    <w:rsid w:val="00FA01B9"/>
    <w:rsid w:val="00FA1C50"/>
    <w:rsid w:val="00FA1CAE"/>
    <w:rsid w:val="00FA1FCE"/>
    <w:rsid w:val="00FA244E"/>
    <w:rsid w:val="00FA40D8"/>
    <w:rsid w:val="00FA4669"/>
    <w:rsid w:val="00FA7D42"/>
    <w:rsid w:val="00FA7FE2"/>
    <w:rsid w:val="00FB018A"/>
    <w:rsid w:val="00FB062D"/>
    <w:rsid w:val="00FB2BB5"/>
    <w:rsid w:val="00FB380B"/>
    <w:rsid w:val="00FB3B6C"/>
    <w:rsid w:val="00FB411D"/>
    <w:rsid w:val="00FB51B9"/>
    <w:rsid w:val="00FB5B73"/>
    <w:rsid w:val="00FB5C0D"/>
    <w:rsid w:val="00FB6622"/>
    <w:rsid w:val="00FC0E97"/>
    <w:rsid w:val="00FC0FB2"/>
    <w:rsid w:val="00FC1114"/>
    <w:rsid w:val="00FC1517"/>
    <w:rsid w:val="00FC22D5"/>
    <w:rsid w:val="00FC2579"/>
    <w:rsid w:val="00FC2C8E"/>
    <w:rsid w:val="00FC3C5A"/>
    <w:rsid w:val="00FC3CBC"/>
    <w:rsid w:val="00FC7887"/>
    <w:rsid w:val="00FD046D"/>
    <w:rsid w:val="00FD16E9"/>
    <w:rsid w:val="00FD28F0"/>
    <w:rsid w:val="00FD2AAB"/>
    <w:rsid w:val="00FD3FCF"/>
    <w:rsid w:val="00FD4491"/>
    <w:rsid w:val="00FD4926"/>
    <w:rsid w:val="00FD5C68"/>
    <w:rsid w:val="00FD66FB"/>
    <w:rsid w:val="00FD7D13"/>
    <w:rsid w:val="00FE2848"/>
    <w:rsid w:val="00FE362E"/>
    <w:rsid w:val="00FE3A72"/>
    <w:rsid w:val="00FE3CA4"/>
    <w:rsid w:val="00FE675F"/>
    <w:rsid w:val="00FE68F7"/>
    <w:rsid w:val="00FF07F6"/>
    <w:rsid w:val="00FF1636"/>
    <w:rsid w:val="00FF1A26"/>
    <w:rsid w:val="00FF21A0"/>
    <w:rsid w:val="00FF2BF0"/>
    <w:rsid w:val="00FF40F9"/>
    <w:rsid w:val="00FF5668"/>
    <w:rsid w:val="00FF5EBF"/>
    <w:rsid w:val="00FF6D8E"/>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qFormat/>
    <w:rsid w:val="001B47D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rsid w:val="001B47D8"/>
    <w:rPr>
      <w:rFonts w:ascii="Cambria" w:eastAsia="Times New Roman" w:hAnsi="Cambria" w:cs="Times New Roman"/>
      <w:b/>
      <w:bCs/>
      <w:sz w:val="26"/>
      <w:szCs w:val="26"/>
    </w:rPr>
  </w:style>
  <w:style w:type="character" w:customStyle="1" w:styleId="40">
    <w:name w:val="Заголовок 4 Знак"/>
    <w:link w:val="4"/>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uiPriority w:val="99"/>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uiPriority w:val="22"/>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aliases w:val="Заголовок"/>
    <w:basedOn w:val="a"/>
    <w:next w:val="ae"/>
    <w:link w:val="af9"/>
    <w:rsid w:val="002C4739"/>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9">
    <w:name w:val="Название Знак"/>
    <w:aliases w:val="Заголовок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nhideWhenUsed/>
    <w:rsid w:val="00D97E2B"/>
    <w:pPr>
      <w:spacing w:after="0" w:line="240" w:lineRule="auto"/>
    </w:pPr>
    <w:rPr>
      <w:rFonts w:ascii="Tahoma" w:hAnsi="Tahoma" w:cs="Tahoma"/>
      <w:sz w:val="16"/>
      <w:szCs w:val="16"/>
    </w:rPr>
  </w:style>
  <w:style w:type="character" w:customStyle="1" w:styleId="afc">
    <w:name w:val="Текст выноски Знак"/>
    <w:link w:val="afb"/>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nhideWhenUsed/>
    <w:rsid w:val="00FA01B9"/>
    <w:pPr>
      <w:spacing w:after="120"/>
      <w:ind w:left="283"/>
    </w:pPr>
  </w:style>
  <w:style w:type="character" w:customStyle="1" w:styleId="aff1">
    <w:name w:val="Основной текст с отступом Знак"/>
    <w:link w:val="aff0"/>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6">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7">
    <w:name w:val="Наименование"/>
    <w:next w:val="a"/>
    <w:rsid w:val="004D1C26"/>
    <w:pPr>
      <w:jc w:val="center"/>
    </w:pPr>
    <w:rPr>
      <w:rFonts w:ascii="Times New Roman" w:hAnsi="Times New Roman"/>
      <w:b/>
      <w:sz w:val="24"/>
      <w:szCs w:val="24"/>
    </w:rPr>
  </w:style>
  <w:style w:type="paragraph" w:customStyle="1" w:styleId="aff8">
    <w:name w:val="статьи Знак"/>
    <w:basedOn w:val="a"/>
    <w:link w:val="aff9"/>
    <w:rsid w:val="004D1C26"/>
    <w:pPr>
      <w:spacing w:after="600" w:line="240" w:lineRule="auto"/>
      <w:ind w:firstLine="720"/>
      <w:jc w:val="both"/>
    </w:pPr>
    <w:rPr>
      <w:rFonts w:ascii="Times New Roman" w:hAnsi="Times New Roman"/>
      <w:b/>
      <w:sz w:val="24"/>
      <w:szCs w:val="24"/>
      <w:lang w:val="x-none" w:eastAsia="x-none"/>
    </w:rPr>
  </w:style>
  <w:style w:type="character" w:customStyle="1" w:styleId="aff9">
    <w:name w:val="статьи Знак Знак"/>
    <w:link w:val="aff8"/>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a">
    <w:name w:val="НАзвание главы"/>
    <w:link w:val="affb"/>
    <w:rsid w:val="00877B5A"/>
    <w:pPr>
      <w:ind w:firstLine="720"/>
    </w:pPr>
    <w:rPr>
      <w:rFonts w:ascii="Times New Roman" w:hAnsi="Times New Roman"/>
      <w:b/>
      <w:sz w:val="24"/>
      <w:szCs w:val="24"/>
    </w:rPr>
  </w:style>
  <w:style w:type="character" w:customStyle="1" w:styleId="affb">
    <w:name w:val="НАзвание главы Знак"/>
    <w:link w:val="affa"/>
    <w:rsid w:val="00877B5A"/>
    <w:rPr>
      <w:rFonts w:ascii="Times New Roman" w:hAnsi="Times New Roman"/>
      <w:b/>
      <w:sz w:val="24"/>
      <w:szCs w:val="24"/>
      <w:lang w:bidi="ar-SA"/>
    </w:rPr>
  </w:style>
  <w:style w:type="paragraph" w:customStyle="1" w:styleId="affc">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d">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e">
    <w:name w:val="Символ сноски"/>
    <w:rsid w:val="007369B8"/>
    <w:rPr>
      <w:vertAlign w:val="superscript"/>
    </w:rPr>
  </w:style>
  <w:style w:type="character" w:customStyle="1" w:styleId="afff">
    <w:name w:val="Гипертекстовая ссылка"/>
    <w:uiPriority w:val="99"/>
    <w:rsid w:val="00E92A13"/>
    <w:rPr>
      <w:color w:val="106BBE"/>
    </w:rPr>
  </w:style>
  <w:style w:type="paragraph" w:styleId="afff0">
    <w:name w:val="Plain Text"/>
    <w:basedOn w:val="a"/>
    <w:link w:val="afff1"/>
    <w:rsid w:val="00130CC9"/>
    <w:pPr>
      <w:spacing w:after="0" w:line="240" w:lineRule="auto"/>
    </w:pPr>
    <w:rPr>
      <w:rFonts w:ascii="Courier New" w:hAnsi="Courier New" w:cs="Courier New"/>
      <w:sz w:val="20"/>
      <w:szCs w:val="20"/>
    </w:rPr>
  </w:style>
  <w:style w:type="character" w:customStyle="1" w:styleId="afff1">
    <w:name w:val="Текст Знак"/>
    <w:link w:val="afff0"/>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2">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3">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4">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uiPriority w:val="99"/>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26">
    <w:name w:val="Обычный2"/>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1b">
    <w:name w:val="Абзац списка1"/>
    <w:basedOn w:val="a"/>
    <w:rsid w:val="00B651A2"/>
    <w:pPr>
      <w:spacing w:after="160" w:line="259" w:lineRule="auto"/>
      <w:ind w:left="720"/>
    </w:pPr>
    <w:rPr>
      <w:lang w:eastAsia="en-US"/>
    </w:rPr>
  </w:style>
  <w:style w:type="paragraph" w:customStyle="1" w:styleId="afff5">
    <w:name w:val="Основной стиль"/>
    <w:basedOn w:val="a"/>
    <w:link w:val="afff6"/>
    <w:rsid w:val="000C6F53"/>
    <w:pPr>
      <w:spacing w:after="0" w:line="240" w:lineRule="auto"/>
      <w:ind w:firstLine="680"/>
      <w:jc w:val="both"/>
    </w:pPr>
    <w:rPr>
      <w:rFonts w:ascii="Arial" w:hAnsi="Arial"/>
      <w:sz w:val="24"/>
      <w:szCs w:val="28"/>
      <w:lang w:val="x-none" w:eastAsia="x-none"/>
    </w:rPr>
  </w:style>
  <w:style w:type="character" w:customStyle="1" w:styleId="afff6">
    <w:name w:val="Основной стиль Знак"/>
    <w:link w:val="afff5"/>
    <w:rsid w:val="000C6F53"/>
    <w:rPr>
      <w:rFonts w:ascii="Arial" w:hAnsi="Arial"/>
      <w:sz w:val="24"/>
      <w:szCs w:val="28"/>
    </w:rPr>
  </w:style>
  <w:style w:type="paragraph" w:customStyle="1" w:styleId="afff7">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8">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c">
    <w:name w:val="Нет списка1"/>
    <w:next w:val="a2"/>
    <w:semiHidden/>
    <w:rsid w:val="00E73FBA"/>
  </w:style>
  <w:style w:type="table" w:customStyle="1" w:styleId="1d">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9">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a">
    <w:name w:val="Знак Знак"/>
    <w:locked/>
    <w:rsid w:val="00E73FBA"/>
    <w:rPr>
      <w:b/>
      <w:sz w:val="24"/>
      <w:lang w:val="ru-RU" w:eastAsia="ru-RU" w:bidi="ar-SA"/>
    </w:rPr>
  </w:style>
  <w:style w:type="numbering" w:customStyle="1" w:styleId="27">
    <w:name w:val="Нет списка2"/>
    <w:next w:val="a2"/>
    <w:semiHidden/>
    <w:rsid w:val="00613372"/>
  </w:style>
  <w:style w:type="character" w:customStyle="1" w:styleId="1e">
    <w:name w:val="Основной шрифт абзаца1"/>
    <w:rsid w:val="00613372"/>
  </w:style>
  <w:style w:type="paragraph" w:styleId="afffb">
    <w:name w:val="List"/>
    <w:basedOn w:val="ae"/>
    <w:rsid w:val="00613372"/>
    <w:pPr>
      <w:suppressAutoHyphens/>
    </w:pPr>
    <w:rPr>
      <w:rFonts w:cs="Tahoma"/>
      <w:lang w:val="en-US" w:eastAsia="ar-SA"/>
    </w:rPr>
  </w:style>
  <w:style w:type="paragraph" w:customStyle="1" w:styleId="1f">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0">
    <w:name w:val="Указатель1"/>
    <w:basedOn w:val="a"/>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c">
    <w:name w:val="Заголовок таблицы"/>
    <w:basedOn w:val="afff2"/>
    <w:rsid w:val="00613372"/>
    <w:pPr>
      <w:widowControl/>
      <w:jc w:val="center"/>
    </w:pPr>
    <w:rPr>
      <w:rFonts w:ascii="Times New Roman" w:eastAsia="Times New Roman" w:hAnsi="Times New Roman" w:cs="Times New Roman"/>
      <w:b/>
      <w:bCs/>
      <w:kern w:val="0"/>
      <w:lang w:val="en-US" w:eastAsia="ar-SA" w:bidi="ar-SA"/>
    </w:rPr>
  </w:style>
  <w:style w:type="paragraph" w:customStyle="1" w:styleId="afffd">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8">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9">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e">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qFormat/>
    <w:rsid w:val="001B47D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rsid w:val="001B47D8"/>
    <w:rPr>
      <w:rFonts w:ascii="Cambria" w:eastAsia="Times New Roman" w:hAnsi="Cambria" w:cs="Times New Roman"/>
      <w:b/>
      <w:bCs/>
      <w:sz w:val="26"/>
      <w:szCs w:val="26"/>
    </w:rPr>
  </w:style>
  <w:style w:type="character" w:customStyle="1" w:styleId="40">
    <w:name w:val="Заголовок 4 Знак"/>
    <w:link w:val="4"/>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uiPriority w:val="99"/>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uiPriority w:val="22"/>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aliases w:val="Заголовок"/>
    <w:basedOn w:val="a"/>
    <w:next w:val="ae"/>
    <w:link w:val="af9"/>
    <w:rsid w:val="002C4739"/>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af9">
    <w:name w:val="Название Знак"/>
    <w:aliases w:val="Заголовок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nhideWhenUsed/>
    <w:rsid w:val="00D97E2B"/>
    <w:pPr>
      <w:spacing w:after="0" w:line="240" w:lineRule="auto"/>
    </w:pPr>
    <w:rPr>
      <w:rFonts w:ascii="Tahoma" w:hAnsi="Tahoma" w:cs="Tahoma"/>
      <w:sz w:val="16"/>
      <w:szCs w:val="16"/>
    </w:rPr>
  </w:style>
  <w:style w:type="character" w:customStyle="1" w:styleId="afc">
    <w:name w:val="Текст выноски Знак"/>
    <w:link w:val="afb"/>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nhideWhenUsed/>
    <w:rsid w:val="00FA01B9"/>
    <w:pPr>
      <w:spacing w:after="120"/>
      <w:ind w:left="283"/>
    </w:pPr>
  </w:style>
  <w:style w:type="character" w:customStyle="1" w:styleId="aff1">
    <w:name w:val="Основной текст с отступом Знак"/>
    <w:link w:val="aff0"/>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6">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7">
    <w:name w:val="Наименование"/>
    <w:next w:val="a"/>
    <w:rsid w:val="004D1C26"/>
    <w:pPr>
      <w:jc w:val="center"/>
    </w:pPr>
    <w:rPr>
      <w:rFonts w:ascii="Times New Roman" w:hAnsi="Times New Roman"/>
      <w:b/>
      <w:sz w:val="24"/>
      <w:szCs w:val="24"/>
    </w:rPr>
  </w:style>
  <w:style w:type="paragraph" w:customStyle="1" w:styleId="aff8">
    <w:name w:val="статьи Знак"/>
    <w:basedOn w:val="a"/>
    <w:link w:val="aff9"/>
    <w:rsid w:val="004D1C26"/>
    <w:pPr>
      <w:spacing w:after="600" w:line="240" w:lineRule="auto"/>
      <w:ind w:firstLine="720"/>
      <w:jc w:val="both"/>
    </w:pPr>
    <w:rPr>
      <w:rFonts w:ascii="Times New Roman" w:hAnsi="Times New Roman"/>
      <w:b/>
      <w:sz w:val="24"/>
      <w:szCs w:val="24"/>
      <w:lang w:val="x-none" w:eastAsia="x-none"/>
    </w:rPr>
  </w:style>
  <w:style w:type="character" w:customStyle="1" w:styleId="aff9">
    <w:name w:val="статьи Знак Знак"/>
    <w:link w:val="aff8"/>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a">
    <w:name w:val="НАзвание главы"/>
    <w:link w:val="affb"/>
    <w:rsid w:val="00877B5A"/>
    <w:pPr>
      <w:ind w:firstLine="720"/>
    </w:pPr>
    <w:rPr>
      <w:rFonts w:ascii="Times New Roman" w:hAnsi="Times New Roman"/>
      <w:b/>
      <w:sz w:val="24"/>
      <w:szCs w:val="24"/>
    </w:rPr>
  </w:style>
  <w:style w:type="character" w:customStyle="1" w:styleId="affb">
    <w:name w:val="НАзвание главы Знак"/>
    <w:link w:val="affa"/>
    <w:rsid w:val="00877B5A"/>
    <w:rPr>
      <w:rFonts w:ascii="Times New Roman" w:hAnsi="Times New Roman"/>
      <w:b/>
      <w:sz w:val="24"/>
      <w:szCs w:val="24"/>
      <w:lang w:bidi="ar-SA"/>
    </w:rPr>
  </w:style>
  <w:style w:type="paragraph" w:customStyle="1" w:styleId="affc">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d">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e">
    <w:name w:val="Символ сноски"/>
    <w:rsid w:val="007369B8"/>
    <w:rPr>
      <w:vertAlign w:val="superscript"/>
    </w:rPr>
  </w:style>
  <w:style w:type="character" w:customStyle="1" w:styleId="afff">
    <w:name w:val="Гипертекстовая ссылка"/>
    <w:uiPriority w:val="99"/>
    <w:rsid w:val="00E92A13"/>
    <w:rPr>
      <w:color w:val="106BBE"/>
    </w:rPr>
  </w:style>
  <w:style w:type="paragraph" w:styleId="afff0">
    <w:name w:val="Plain Text"/>
    <w:basedOn w:val="a"/>
    <w:link w:val="afff1"/>
    <w:rsid w:val="00130CC9"/>
    <w:pPr>
      <w:spacing w:after="0" w:line="240" w:lineRule="auto"/>
    </w:pPr>
    <w:rPr>
      <w:rFonts w:ascii="Courier New" w:hAnsi="Courier New" w:cs="Courier New"/>
      <w:sz w:val="20"/>
      <w:szCs w:val="20"/>
    </w:rPr>
  </w:style>
  <w:style w:type="character" w:customStyle="1" w:styleId="afff1">
    <w:name w:val="Текст Знак"/>
    <w:link w:val="afff0"/>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2">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3">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4">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uiPriority w:val="99"/>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26">
    <w:name w:val="Обычный2"/>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1b">
    <w:name w:val="Абзац списка1"/>
    <w:basedOn w:val="a"/>
    <w:rsid w:val="00B651A2"/>
    <w:pPr>
      <w:spacing w:after="160" w:line="259" w:lineRule="auto"/>
      <w:ind w:left="720"/>
    </w:pPr>
    <w:rPr>
      <w:lang w:eastAsia="en-US"/>
    </w:rPr>
  </w:style>
  <w:style w:type="paragraph" w:customStyle="1" w:styleId="afff5">
    <w:name w:val="Основной стиль"/>
    <w:basedOn w:val="a"/>
    <w:link w:val="afff6"/>
    <w:rsid w:val="000C6F53"/>
    <w:pPr>
      <w:spacing w:after="0" w:line="240" w:lineRule="auto"/>
      <w:ind w:firstLine="680"/>
      <w:jc w:val="both"/>
    </w:pPr>
    <w:rPr>
      <w:rFonts w:ascii="Arial" w:hAnsi="Arial"/>
      <w:sz w:val="24"/>
      <w:szCs w:val="28"/>
      <w:lang w:val="x-none" w:eastAsia="x-none"/>
    </w:rPr>
  </w:style>
  <w:style w:type="character" w:customStyle="1" w:styleId="afff6">
    <w:name w:val="Основной стиль Знак"/>
    <w:link w:val="afff5"/>
    <w:rsid w:val="000C6F53"/>
    <w:rPr>
      <w:rFonts w:ascii="Arial" w:hAnsi="Arial"/>
      <w:sz w:val="24"/>
      <w:szCs w:val="28"/>
    </w:rPr>
  </w:style>
  <w:style w:type="paragraph" w:customStyle="1" w:styleId="afff7">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8">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c">
    <w:name w:val="Нет списка1"/>
    <w:next w:val="a2"/>
    <w:semiHidden/>
    <w:rsid w:val="00E73FBA"/>
  </w:style>
  <w:style w:type="table" w:customStyle="1" w:styleId="1d">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9">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a">
    <w:name w:val="Знак Знак"/>
    <w:locked/>
    <w:rsid w:val="00E73FBA"/>
    <w:rPr>
      <w:b/>
      <w:sz w:val="24"/>
      <w:lang w:val="ru-RU" w:eastAsia="ru-RU" w:bidi="ar-SA"/>
    </w:rPr>
  </w:style>
  <w:style w:type="numbering" w:customStyle="1" w:styleId="27">
    <w:name w:val="Нет списка2"/>
    <w:next w:val="a2"/>
    <w:semiHidden/>
    <w:rsid w:val="00613372"/>
  </w:style>
  <w:style w:type="character" w:customStyle="1" w:styleId="1e">
    <w:name w:val="Основной шрифт абзаца1"/>
    <w:rsid w:val="00613372"/>
  </w:style>
  <w:style w:type="paragraph" w:styleId="afffb">
    <w:name w:val="List"/>
    <w:basedOn w:val="ae"/>
    <w:rsid w:val="00613372"/>
    <w:pPr>
      <w:suppressAutoHyphens/>
    </w:pPr>
    <w:rPr>
      <w:rFonts w:cs="Tahoma"/>
      <w:lang w:val="en-US" w:eastAsia="ar-SA"/>
    </w:rPr>
  </w:style>
  <w:style w:type="paragraph" w:customStyle="1" w:styleId="1f">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0">
    <w:name w:val="Указатель1"/>
    <w:basedOn w:val="a"/>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c">
    <w:name w:val="Заголовок таблицы"/>
    <w:basedOn w:val="afff2"/>
    <w:rsid w:val="00613372"/>
    <w:pPr>
      <w:widowControl/>
      <w:jc w:val="center"/>
    </w:pPr>
    <w:rPr>
      <w:rFonts w:ascii="Times New Roman" w:eastAsia="Times New Roman" w:hAnsi="Times New Roman" w:cs="Times New Roman"/>
      <w:b/>
      <w:bCs/>
      <w:kern w:val="0"/>
      <w:lang w:val="en-US" w:eastAsia="ar-SA" w:bidi="ar-SA"/>
    </w:rPr>
  </w:style>
  <w:style w:type="paragraph" w:customStyle="1" w:styleId="afffd">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8">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9">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e">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13">
      <w:bodyDiv w:val="1"/>
      <w:marLeft w:val="0"/>
      <w:marRight w:val="0"/>
      <w:marTop w:val="0"/>
      <w:marBottom w:val="0"/>
      <w:divBdr>
        <w:top w:val="none" w:sz="0" w:space="0" w:color="auto"/>
        <w:left w:val="none" w:sz="0" w:space="0" w:color="auto"/>
        <w:bottom w:val="none" w:sz="0" w:space="0" w:color="auto"/>
        <w:right w:val="none" w:sz="0" w:space="0" w:color="auto"/>
      </w:divBdr>
    </w:div>
    <w:div w:id="70273396">
      <w:bodyDiv w:val="1"/>
      <w:marLeft w:val="0"/>
      <w:marRight w:val="0"/>
      <w:marTop w:val="0"/>
      <w:marBottom w:val="0"/>
      <w:divBdr>
        <w:top w:val="none" w:sz="0" w:space="0" w:color="auto"/>
        <w:left w:val="none" w:sz="0" w:space="0" w:color="auto"/>
        <w:bottom w:val="none" w:sz="0" w:space="0" w:color="auto"/>
        <w:right w:val="none" w:sz="0" w:space="0" w:color="auto"/>
      </w:divBdr>
    </w:div>
    <w:div w:id="159078197">
      <w:bodyDiv w:val="1"/>
      <w:marLeft w:val="0"/>
      <w:marRight w:val="0"/>
      <w:marTop w:val="0"/>
      <w:marBottom w:val="0"/>
      <w:divBdr>
        <w:top w:val="none" w:sz="0" w:space="0" w:color="auto"/>
        <w:left w:val="none" w:sz="0" w:space="0" w:color="auto"/>
        <w:bottom w:val="none" w:sz="0" w:space="0" w:color="auto"/>
        <w:right w:val="none" w:sz="0" w:space="0" w:color="auto"/>
      </w:divBdr>
    </w:div>
    <w:div w:id="179241246">
      <w:bodyDiv w:val="1"/>
      <w:marLeft w:val="0"/>
      <w:marRight w:val="0"/>
      <w:marTop w:val="0"/>
      <w:marBottom w:val="0"/>
      <w:divBdr>
        <w:top w:val="none" w:sz="0" w:space="0" w:color="auto"/>
        <w:left w:val="none" w:sz="0" w:space="0" w:color="auto"/>
        <w:bottom w:val="none" w:sz="0" w:space="0" w:color="auto"/>
        <w:right w:val="none" w:sz="0" w:space="0" w:color="auto"/>
      </w:divBdr>
    </w:div>
    <w:div w:id="189297591">
      <w:bodyDiv w:val="1"/>
      <w:marLeft w:val="0"/>
      <w:marRight w:val="0"/>
      <w:marTop w:val="0"/>
      <w:marBottom w:val="0"/>
      <w:divBdr>
        <w:top w:val="none" w:sz="0" w:space="0" w:color="auto"/>
        <w:left w:val="none" w:sz="0" w:space="0" w:color="auto"/>
        <w:bottom w:val="none" w:sz="0" w:space="0" w:color="auto"/>
        <w:right w:val="none" w:sz="0" w:space="0" w:color="auto"/>
      </w:divBdr>
    </w:div>
    <w:div w:id="205918727">
      <w:bodyDiv w:val="1"/>
      <w:marLeft w:val="0"/>
      <w:marRight w:val="0"/>
      <w:marTop w:val="0"/>
      <w:marBottom w:val="0"/>
      <w:divBdr>
        <w:top w:val="none" w:sz="0" w:space="0" w:color="auto"/>
        <w:left w:val="none" w:sz="0" w:space="0" w:color="auto"/>
        <w:bottom w:val="none" w:sz="0" w:space="0" w:color="auto"/>
        <w:right w:val="none" w:sz="0" w:space="0" w:color="auto"/>
      </w:divBdr>
    </w:div>
    <w:div w:id="235208777">
      <w:bodyDiv w:val="1"/>
      <w:marLeft w:val="0"/>
      <w:marRight w:val="0"/>
      <w:marTop w:val="0"/>
      <w:marBottom w:val="0"/>
      <w:divBdr>
        <w:top w:val="none" w:sz="0" w:space="0" w:color="auto"/>
        <w:left w:val="none" w:sz="0" w:space="0" w:color="auto"/>
        <w:bottom w:val="none" w:sz="0" w:space="0" w:color="auto"/>
        <w:right w:val="none" w:sz="0" w:space="0" w:color="auto"/>
      </w:divBdr>
    </w:div>
    <w:div w:id="255599937">
      <w:bodyDiv w:val="1"/>
      <w:marLeft w:val="0"/>
      <w:marRight w:val="0"/>
      <w:marTop w:val="0"/>
      <w:marBottom w:val="0"/>
      <w:divBdr>
        <w:top w:val="none" w:sz="0" w:space="0" w:color="auto"/>
        <w:left w:val="none" w:sz="0" w:space="0" w:color="auto"/>
        <w:bottom w:val="none" w:sz="0" w:space="0" w:color="auto"/>
        <w:right w:val="none" w:sz="0" w:space="0" w:color="auto"/>
      </w:divBdr>
    </w:div>
    <w:div w:id="302464817">
      <w:bodyDiv w:val="1"/>
      <w:marLeft w:val="0"/>
      <w:marRight w:val="0"/>
      <w:marTop w:val="0"/>
      <w:marBottom w:val="0"/>
      <w:divBdr>
        <w:top w:val="none" w:sz="0" w:space="0" w:color="auto"/>
        <w:left w:val="none" w:sz="0" w:space="0" w:color="auto"/>
        <w:bottom w:val="none" w:sz="0" w:space="0" w:color="auto"/>
        <w:right w:val="none" w:sz="0" w:space="0" w:color="auto"/>
      </w:divBdr>
    </w:div>
    <w:div w:id="347803097">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407311281">
      <w:bodyDiv w:val="1"/>
      <w:marLeft w:val="0"/>
      <w:marRight w:val="0"/>
      <w:marTop w:val="0"/>
      <w:marBottom w:val="0"/>
      <w:divBdr>
        <w:top w:val="none" w:sz="0" w:space="0" w:color="auto"/>
        <w:left w:val="none" w:sz="0" w:space="0" w:color="auto"/>
        <w:bottom w:val="none" w:sz="0" w:space="0" w:color="auto"/>
        <w:right w:val="none" w:sz="0" w:space="0" w:color="auto"/>
      </w:divBdr>
    </w:div>
    <w:div w:id="491486846">
      <w:bodyDiv w:val="1"/>
      <w:marLeft w:val="0"/>
      <w:marRight w:val="0"/>
      <w:marTop w:val="0"/>
      <w:marBottom w:val="0"/>
      <w:divBdr>
        <w:top w:val="none" w:sz="0" w:space="0" w:color="auto"/>
        <w:left w:val="none" w:sz="0" w:space="0" w:color="auto"/>
        <w:bottom w:val="none" w:sz="0" w:space="0" w:color="auto"/>
        <w:right w:val="none" w:sz="0" w:space="0" w:color="auto"/>
      </w:divBdr>
    </w:div>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786692">
      <w:bodyDiv w:val="1"/>
      <w:marLeft w:val="0"/>
      <w:marRight w:val="0"/>
      <w:marTop w:val="0"/>
      <w:marBottom w:val="0"/>
      <w:divBdr>
        <w:top w:val="none" w:sz="0" w:space="0" w:color="auto"/>
        <w:left w:val="none" w:sz="0" w:space="0" w:color="auto"/>
        <w:bottom w:val="none" w:sz="0" w:space="0" w:color="auto"/>
        <w:right w:val="none" w:sz="0" w:space="0" w:color="auto"/>
      </w:divBdr>
    </w:div>
    <w:div w:id="652829733">
      <w:bodyDiv w:val="1"/>
      <w:marLeft w:val="0"/>
      <w:marRight w:val="0"/>
      <w:marTop w:val="0"/>
      <w:marBottom w:val="0"/>
      <w:divBdr>
        <w:top w:val="none" w:sz="0" w:space="0" w:color="auto"/>
        <w:left w:val="none" w:sz="0" w:space="0" w:color="auto"/>
        <w:bottom w:val="none" w:sz="0" w:space="0" w:color="auto"/>
        <w:right w:val="none" w:sz="0" w:space="0" w:color="auto"/>
      </w:divBdr>
    </w:div>
    <w:div w:id="661931895">
      <w:bodyDiv w:val="1"/>
      <w:marLeft w:val="0"/>
      <w:marRight w:val="0"/>
      <w:marTop w:val="0"/>
      <w:marBottom w:val="0"/>
      <w:divBdr>
        <w:top w:val="none" w:sz="0" w:space="0" w:color="auto"/>
        <w:left w:val="none" w:sz="0" w:space="0" w:color="auto"/>
        <w:bottom w:val="none" w:sz="0" w:space="0" w:color="auto"/>
        <w:right w:val="none" w:sz="0" w:space="0" w:color="auto"/>
      </w:divBdr>
    </w:div>
    <w:div w:id="691801657">
      <w:bodyDiv w:val="1"/>
      <w:marLeft w:val="0"/>
      <w:marRight w:val="0"/>
      <w:marTop w:val="0"/>
      <w:marBottom w:val="0"/>
      <w:divBdr>
        <w:top w:val="none" w:sz="0" w:space="0" w:color="auto"/>
        <w:left w:val="none" w:sz="0" w:space="0" w:color="auto"/>
        <w:bottom w:val="none" w:sz="0" w:space="0" w:color="auto"/>
        <w:right w:val="none" w:sz="0" w:space="0" w:color="auto"/>
      </w:divBdr>
    </w:div>
    <w:div w:id="734359909">
      <w:bodyDiv w:val="1"/>
      <w:marLeft w:val="0"/>
      <w:marRight w:val="0"/>
      <w:marTop w:val="0"/>
      <w:marBottom w:val="0"/>
      <w:divBdr>
        <w:top w:val="none" w:sz="0" w:space="0" w:color="auto"/>
        <w:left w:val="none" w:sz="0" w:space="0" w:color="auto"/>
        <w:bottom w:val="none" w:sz="0" w:space="0" w:color="auto"/>
        <w:right w:val="none" w:sz="0" w:space="0" w:color="auto"/>
      </w:divBdr>
    </w:div>
    <w:div w:id="793987035">
      <w:bodyDiv w:val="1"/>
      <w:marLeft w:val="0"/>
      <w:marRight w:val="0"/>
      <w:marTop w:val="0"/>
      <w:marBottom w:val="0"/>
      <w:divBdr>
        <w:top w:val="none" w:sz="0" w:space="0" w:color="auto"/>
        <w:left w:val="none" w:sz="0" w:space="0" w:color="auto"/>
        <w:bottom w:val="none" w:sz="0" w:space="0" w:color="auto"/>
        <w:right w:val="none" w:sz="0" w:space="0" w:color="auto"/>
      </w:divBdr>
    </w:div>
    <w:div w:id="855966404">
      <w:bodyDiv w:val="1"/>
      <w:marLeft w:val="0"/>
      <w:marRight w:val="0"/>
      <w:marTop w:val="0"/>
      <w:marBottom w:val="0"/>
      <w:divBdr>
        <w:top w:val="none" w:sz="0" w:space="0" w:color="auto"/>
        <w:left w:val="none" w:sz="0" w:space="0" w:color="auto"/>
        <w:bottom w:val="none" w:sz="0" w:space="0" w:color="auto"/>
        <w:right w:val="none" w:sz="0" w:space="0" w:color="auto"/>
      </w:divBdr>
    </w:div>
    <w:div w:id="896360311">
      <w:bodyDiv w:val="1"/>
      <w:marLeft w:val="0"/>
      <w:marRight w:val="0"/>
      <w:marTop w:val="0"/>
      <w:marBottom w:val="0"/>
      <w:divBdr>
        <w:top w:val="none" w:sz="0" w:space="0" w:color="auto"/>
        <w:left w:val="none" w:sz="0" w:space="0" w:color="auto"/>
        <w:bottom w:val="none" w:sz="0" w:space="0" w:color="auto"/>
        <w:right w:val="none" w:sz="0" w:space="0" w:color="auto"/>
      </w:divBdr>
    </w:div>
    <w:div w:id="902639010">
      <w:bodyDiv w:val="1"/>
      <w:marLeft w:val="0"/>
      <w:marRight w:val="0"/>
      <w:marTop w:val="0"/>
      <w:marBottom w:val="0"/>
      <w:divBdr>
        <w:top w:val="none" w:sz="0" w:space="0" w:color="auto"/>
        <w:left w:val="none" w:sz="0" w:space="0" w:color="auto"/>
        <w:bottom w:val="none" w:sz="0" w:space="0" w:color="auto"/>
        <w:right w:val="none" w:sz="0" w:space="0" w:color="auto"/>
      </w:divBdr>
    </w:div>
    <w:div w:id="942493364">
      <w:bodyDiv w:val="1"/>
      <w:marLeft w:val="0"/>
      <w:marRight w:val="0"/>
      <w:marTop w:val="0"/>
      <w:marBottom w:val="0"/>
      <w:divBdr>
        <w:top w:val="none" w:sz="0" w:space="0" w:color="auto"/>
        <w:left w:val="none" w:sz="0" w:space="0" w:color="auto"/>
        <w:bottom w:val="none" w:sz="0" w:space="0" w:color="auto"/>
        <w:right w:val="none" w:sz="0" w:space="0" w:color="auto"/>
      </w:divBdr>
    </w:div>
    <w:div w:id="958072639">
      <w:bodyDiv w:val="1"/>
      <w:marLeft w:val="0"/>
      <w:marRight w:val="0"/>
      <w:marTop w:val="0"/>
      <w:marBottom w:val="0"/>
      <w:divBdr>
        <w:top w:val="none" w:sz="0" w:space="0" w:color="auto"/>
        <w:left w:val="none" w:sz="0" w:space="0" w:color="auto"/>
        <w:bottom w:val="none" w:sz="0" w:space="0" w:color="auto"/>
        <w:right w:val="none" w:sz="0" w:space="0" w:color="auto"/>
      </w:divBdr>
    </w:div>
    <w:div w:id="969431834">
      <w:bodyDiv w:val="1"/>
      <w:marLeft w:val="0"/>
      <w:marRight w:val="0"/>
      <w:marTop w:val="0"/>
      <w:marBottom w:val="0"/>
      <w:divBdr>
        <w:top w:val="none" w:sz="0" w:space="0" w:color="auto"/>
        <w:left w:val="none" w:sz="0" w:space="0" w:color="auto"/>
        <w:bottom w:val="none" w:sz="0" w:space="0" w:color="auto"/>
        <w:right w:val="none" w:sz="0" w:space="0" w:color="auto"/>
      </w:divBdr>
    </w:div>
    <w:div w:id="1011299421">
      <w:bodyDiv w:val="1"/>
      <w:marLeft w:val="0"/>
      <w:marRight w:val="0"/>
      <w:marTop w:val="0"/>
      <w:marBottom w:val="0"/>
      <w:divBdr>
        <w:top w:val="none" w:sz="0" w:space="0" w:color="auto"/>
        <w:left w:val="none" w:sz="0" w:space="0" w:color="auto"/>
        <w:bottom w:val="none" w:sz="0" w:space="0" w:color="auto"/>
        <w:right w:val="none" w:sz="0" w:space="0" w:color="auto"/>
      </w:divBdr>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4581">
      <w:bodyDiv w:val="1"/>
      <w:marLeft w:val="0"/>
      <w:marRight w:val="0"/>
      <w:marTop w:val="0"/>
      <w:marBottom w:val="0"/>
      <w:divBdr>
        <w:top w:val="none" w:sz="0" w:space="0" w:color="auto"/>
        <w:left w:val="none" w:sz="0" w:space="0" w:color="auto"/>
        <w:bottom w:val="none" w:sz="0" w:space="0" w:color="auto"/>
        <w:right w:val="none" w:sz="0" w:space="0" w:color="auto"/>
      </w:divBdr>
    </w:div>
    <w:div w:id="1148060137">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
    <w:div w:id="1176921196">
      <w:bodyDiv w:val="1"/>
      <w:marLeft w:val="0"/>
      <w:marRight w:val="0"/>
      <w:marTop w:val="0"/>
      <w:marBottom w:val="0"/>
      <w:divBdr>
        <w:top w:val="none" w:sz="0" w:space="0" w:color="auto"/>
        <w:left w:val="none" w:sz="0" w:space="0" w:color="auto"/>
        <w:bottom w:val="none" w:sz="0" w:space="0" w:color="auto"/>
        <w:right w:val="none" w:sz="0" w:space="0" w:color="auto"/>
      </w:divBdr>
    </w:div>
    <w:div w:id="1185512166">
      <w:bodyDiv w:val="1"/>
      <w:marLeft w:val="0"/>
      <w:marRight w:val="0"/>
      <w:marTop w:val="0"/>
      <w:marBottom w:val="0"/>
      <w:divBdr>
        <w:top w:val="none" w:sz="0" w:space="0" w:color="auto"/>
        <w:left w:val="none" w:sz="0" w:space="0" w:color="auto"/>
        <w:bottom w:val="none" w:sz="0" w:space="0" w:color="auto"/>
        <w:right w:val="none" w:sz="0" w:space="0" w:color="auto"/>
      </w:divBdr>
    </w:div>
    <w:div w:id="1197037021">
      <w:bodyDiv w:val="1"/>
      <w:marLeft w:val="0"/>
      <w:marRight w:val="0"/>
      <w:marTop w:val="0"/>
      <w:marBottom w:val="0"/>
      <w:divBdr>
        <w:top w:val="none" w:sz="0" w:space="0" w:color="auto"/>
        <w:left w:val="none" w:sz="0" w:space="0" w:color="auto"/>
        <w:bottom w:val="none" w:sz="0" w:space="0" w:color="auto"/>
        <w:right w:val="none" w:sz="0" w:space="0" w:color="auto"/>
      </w:divBdr>
    </w:div>
    <w:div w:id="1204173119">
      <w:bodyDiv w:val="1"/>
      <w:marLeft w:val="0"/>
      <w:marRight w:val="0"/>
      <w:marTop w:val="0"/>
      <w:marBottom w:val="0"/>
      <w:divBdr>
        <w:top w:val="none" w:sz="0" w:space="0" w:color="auto"/>
        <w:left w:val="none" w:sz="0" w:space="0" w:color="auto"/>
        <w:bottom w:val="none" w:sz="0" w:space="0" w:color="auto"/>
        <w:right w:val="none" w:sz="0" w:space="0" w:color="auto"/>
      </w:divBdr>
    </w:div>
    <w:div w:id="1251815463">
      <w:bodyDiv w:val="1"/>
      <w:marLeft w:val="0"/>
      <w:marRight w:val="0"/>
      <w:marTop w:val="0"/>
      <w:marBottom w:val="0"/>
      <w:divBdr>
        <w:top w:val="none" w:sz="0" w:space="0" w:color="auto"/>
        <w:left w:val="none" w:sz="0" w:space="0" w:color="auto"/>
        <w:bottom w:val="none" w:sz="0" w:space="0" w:color="auto"/>
        <w:right w:val="none" w:sz="0" w:space="0" w:color="auto"/>
      </w:divBdr>
    </w:div>
    <w:div w:id="1274633350">
      <w:bodyDiv w:val="1"/>
      <w:marLeft w:val="0"/>
      <w:marRight w:val="0"/>
      <w:marTop w:val="0"/>
      <w:marBottom w:val="0"/>
      <w:divBdr>
        <w:top w:val="none" w:sz="0" w:space="0" w:color="auto"/>
        <w:left w:val="none" w:sz="0" w:space="0" w:color="auto"/>
        <w:bottom w:val="none" w:sz="0" w:space="0" w:color="auto"/>
        <w:right w:val="none" w:sz="0" w:space="0" w:color="auto"/>
      </w:divBdr>
    </w:div>
    <w:div w:id="1394084411">
      <w:bodyDiv w:val="1"/>
      <w:marLeft w:val="0"/>
      <w:marRight w:val="0"/>
      <w:marTop w:val="0"/>
      <w:marBottom w:val="0"/>
      <w:divBdr>
        <w:top w:val="none" w:sz="0" w:space="0" w:color="auto"/>
        <w:left w:val="none" w:sz="0" w:space="0" w:color="auto"/>
        <w:bottom w:val="none" w:sz="0" w:space="0" w:color="auto"/>
        <w:right w:val="none" w:sz="0" w:space="0" w:color="auto"/>
      </w:divBdr>
    </w:div>
    <w:div w:id="1417747754">
      <w:bodyDiv w:val="1"/>
      <w:marLeft w:val="0"/>
      <w:marRight w:val="0"/>
      <w:marTop w:val="0"/>
      <w:marBottom w:val="0"/>
      <w:divBdr>
        <w:top w:val="none" w:sz="0" w:space="0" w:color="auto"/>
        <w:left w:val="none" w:sz="0" w:space="0" w:color="auto"/>
        <w:bottom w:val="none" w:sz="0" w:space="0" w:color="auto"/>
        <w:right w:val="none" w:sz="0" w:space="0" w:color="auto"/>
      </w:divBdr>
    </w:div>
    <w:div w:id="1433745536">
      <w:bodyDiv w:val="1"/>
      <w:marLeft w:val="0"/>
      <w:marRight w:val="0"/>
      <w:marTop w:val="0"/>
      <w:marBottom w:val="0"/>
      <w:divBdr>
        <w:top w:val="none" w:sz="0" w:space="0" w:color="auto"/>
        <w:left w:val="none" w:sz="0" w:space="0" w:color="auto"/>
        <w:bottom w:val="none" w:sz="0" w:space="0" w:color="auto"/>
        <w:right w:val="none" w:sz="0" w:space="0" w:color="auto"/>
      </w:divBdr>
    </w:div>
    <w:div w:id="1450200210">
      <w:bodyDiv w:val="1"/>
      <w:marLeft w:val="0"/>
      <w:marRight w:val="0"/>
      <w:marTop w:val="0"/>
      <w:marBottom w:val="0"/>
      <w:divBdr>
        <w:top w:val="none" w:sz="0" w:space="0" w:color="auto"/>
        <w:left w:val="none" w:sz="0" w:space="0" w:color="auto"/>
        <w:bottom w:val="none" w:sz="0" w:space="0" w:color="auto"/>
        <w:right w:val="none" w:sz="0" w:space="0" w:color="auto"/>
      </w:divBdr>
    </w:div>
    <w:div w:id="1474172799">
      <w:bodyDiv w:val="1"/>
      <w:marLeft w:val="0"/>
      <w:marRight w:val="0"/>
      <w:marTop w:val="0"/>
      <w:marBottom w:val="0"/>
      <w:divBdr>
        <w:top w:val="none" w:sz="0" w:space="0" w:color="auto"/>
        <w:left w:val="none" w:sz="0" w:space="0" w:color="auto"/>
        <w:bottom w:val="none" w:sz="0" w:space="0" w:color="auto"/>
        <w:right w:val="none" w:sz="0" w:space="0" w:color="auto"/>
      </w:divBdr>
    </w:div>
    <w:div w:id="1524511473">
      <w:bodyDiv w:val="1"/>
      <w:marLeft w:val="0"/>
      <w:marRight w:val="0"/>
      <w:marTop w:val="0"/>
      <w:marBottom w:val="0"/>
      <w:divBdr>
        <w:top w:val="none" w:sz="0" w:space="0" w:color="auto"/>
        <w:left w:val="none" w:sz="0" w:space="0" w:color="auto"/>
        <w:bottom w:val="none" w:sz="0" w:space="0" w:color="auto"/>
        <w:right w:val="none" w:sz="0" w:space="0" w:color="auto"/>
      </w:divBdr>
    </w:div>
    <w:div w:id="1527979848">
      <w:bodyDiv w:val="1"/>
      <w:marLeft w:val="0"/>
      <w:marRight w:val="0"/>
      <w:marTop w:val="0"/>
      <w:marBottom w:val="0"/>
      <w:divBdr>
        <w:top w:val="none" w:sz="0" w:space="0" w:color="auto"/>
        <w:left w:val="none" w:sz="0" w:space="0" w:color="auto"/>
        <w:bottom w:val="none" w:sz="0" w:space="0" w:color="auto"/>
        <w:right w:val="none" w:sz="0" w:space="0" w:color="auto"/>
      </w:divBdr>
    </w:div>
    <w:div w:id="1564758534">
      <w:bodyDiv w:val="1"/>
      <w:marLeft w:val="0"/>
      <w:marRight w:val="0"/>
      <w:marTop w:val="0"/>
      <w:marBottom w:val="0"/>
      <w:divBdr>
        <w:top w:val="none" w:sz="0" w:space="0" w:color="auto"/>
        <w:left w:val="none" w:sz="0" w:space="0" w:color="auto"/>
        <w:bottom w:val="none" w:sz="0" w:space="0" w:color="auto"/>
        <w:right w:val="none" w:sz="0" w:space="0" w:color="auto"/>
      </w:divBdr>
    </w:div>
    <w:div w:id="1635671292">
      <w:bodyDiv w:val="1"/>
      <w:marLeft w:val="0"/>
      <w:marRight w:val="0"/>
      <w:marTop w:val="0"/>
      <w:marBottom w:val="0"/>
      <w:divBdr>
        <w:top w:val="none" w:sz="0" w:space="0" w:color="auto"/>
        <w:left w:val="none" w:sz="0" w:space="0" w:color="auto"/>
        <w:bottom w:val="none" w:sz="0" w:space="0" w:color="auto"/>
        <w:right w:val="none" w:sz="0" w:space="0" w:color="auto"/>
      </w:divBdr>
    </w:div>
    <w:div w:id="1651902495">
      <w:bodyDiv w:val="1"/>
      <w:marLeft w:val="0"/>
      <w:marRight w:val="0"/>
      <w:marTop w:val="0"/>
      <w:marBottom w:val="0"/>
      <w:divBdr>
        <w:top w:val="none" w:sz="0" w:space="0" w:color="auto"/>
        <w:left w:val="none" w:sz="0" w:space="0" w:color="auto"/>
        <w:bottom w:val="none" w:sz="0" w:space="0" w:color="auto"/>
        <w:right w:val="none" w:sz="0" w:space="0" w:color="auto"/>
      </w:divBdr>
    </w:div>
    <w:div w:id="1664895965">
      <w:bodyDiv w:val="1"/>
      <w:marLeft w:val="0"/>
      <w:marRight w:val="0"/>
      <w:marTop w:val="0"/>
      <w:marBottom w:val="0"/>
      <w:divBdr>
        <w:top w:val="none" w:sz="0" w:space="0" w:color="auto"/>
        <w:left w:val="none" w:sz="0" w:space="0" w:color="auto"/>
        <w:bottom w:val="none" w:sz="0" w:space="0" w:color="auto"/>
        <w:right w:val="none" w:sz="0" w:space="0" w:color="auto"/>
      </w:divBdr>
    </w:div>
    <w:div w:id="1686981094">
      <w:bodyDiv w:val="1"/>
      <w:marLeft w:val="0"/>
      <w:marRight w:val="0"/>
      <w:marTop w:val="0"/>
      <w:marBottom w:val="0"/>
      <w:divBdr>
        <w:top w:val="none" w:sz="0" w:space="0" w:color="auto"/>
        <w:left w:val="none" w:sz="0" w:space="0" w:color="auto"/>
        <w:bottom w:val="none" w:sz="0" w:space="0" w:color="auto"/>
        <w:right w:val="none" w:sz="0" w:space="0" w:color="auto"/>
      </w:divBdr>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9195">
      <w:bodyDiv w:val="1"/>
      <w:marLeft w:val="0"/>
      <w:marRight w:val="0"/>
      <w:marTop w:val="0"/>
      <w:marBottom w:val="0"/>
      <w:divBdr>
        <w:top w:val="none" w:sz="0" w:space="0" w:color="auto"/>
        <w:left w:val="none" w:sz="0" w:space="0" w:color="auto"/>
        <w:bottom w:val="none" w:sz="0" w:space="0" w:color="auto"/>
        <w:right w:val="none" w:sz="0" w:space="0" w:color="auto"/>
      </w:divBdr>
    </w:div>
    <w:div w:id="1756781217">
      <w:bodyDiv w:val="1"/>
      <w:marLeft w:val="0"/>
      <w:marRight w:val="0"/>
      <w:marTop w:val="0"/>
      <w:marBottom w:val="0"/>
      <w:divBdr>
        <w:top w:val="none" w:sz="0" w:space="0" w:color="auto"/>
        <w:left w:val="none" w:sz="0" w:space="0" w:color="auto"/>
        <w:bottom w:val="none" w:sz="0" w:space="0" w:color="auto"/>
        <w:right w:val="none" w:sz="0" w:space="0" w:color="auto"/>
      </w:divBdr>
    </w:div>
    <w:div w:id="1762724573">
      <w:bodyDiv w:val="1"/>
      <w:marLeft w:val="0"/>
      <w:marRight w:val="0"/>
      <w:marTop w:val="0"/>
      <w:marBottom w:val="0"/>
      <w:divBdr>
        <w:top w:val="none" w:sz="0" w:space="0" w:color="auto"/>
        <w:left w:val="none" w:sz="0" w:space="0" w:color="auto"/>
        <w:bottom w:val="none" w:sz="0" w:space="0" w:color="auto"/>
        <w:right w:val="none" w:sz="0" w:space="0" w:color="auto"/>
      </w:divBdr>
    </w:div>
    <w:div w:id="1766073514">
      <w:bodyDiv w:val="1"/>
      <w:marLeft w:val="0"/>
      <w:marRight w:val="0"/>
      <w:marTop w:val="0"/>
      <w:marBottom w:val="0"/>
      <w:divBdr>
        <w:top w:val="none" w:sz="0" w:space="0" w:color="auto"/>
        <w:left w:val="none" w:sz="0" w:space="0" w:color="auto"/>
        <w:bottom w:val="none" w:sz="0" w:space="0" w:color="auto"/>
        <w:right w:val="none" w:sz="0" w:space="0" w:color="auto"/>
      </w:divBdr>
    </w:div>
    <w:div w:id="1789468464">
      <w:bodyDiv w:val="1"/>
      <w:marLeft w:val="0"/>
      <w:marRight w:val="0"/>
      <w:marTop w:val="0"/>
      <w:marBottom w:val="0"/>
      <w:divBdr>
        <w:top w:val="none" w:sz="0" w:space="0" w:color="auto"/>
        <w:left w:val="none" w:sz="0" w:space="0" w:color="auto"/>
        <w:bottom w:val="none" w:sz="0" w:space="0" w:color="auto"/>
        <w:right w:val="none" w:sz="0" w:space="0" w:color="auto"/>
      </w:divBdr>
    </w:div>
    <w:div w:id="1937248317">
      <w:bodyDiv w:val="1"/>
      <w:marLeft w:val="0"/>
      <w:marRight w:val="0"/>
      <w:marTop w:val="0"/>
      <w:marBottom w:val="0"/>
      <w:divBdr>
        <w:top w:val="none" w:sz="0" w:space="0" w:color="auto"/>
        <w:left w:val="none" w:sz="0" w:space="0" w:color="auto"/>
        <w:bottom w:val="none" w:sz="0" w:space="0" w:color="auto"/>
        <w:right w:val="none" w:sz="0" w:space="0" w:color="auto"/>
      </w:divBdr>
    </w:div>
    <w:div w:id="1941065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2090">
          <w:marLeft w:val="0"/>
          <w:marRight w:val="0"/>
          <w:marTop w:val="0"/>
          <w:marBottom w:val="0"/>
          <w:divBdr>
            <w:top w:val="none" w:sz="0" w:space="0" w:color="auto"/>
            <w:left w:val="none" w:sz="0" w:space="0" w:color="auto"/>
            <w:bottom w:val="none" w:sz="0" w:space="0" w:color="auto"/>
            <w:right w:val="none" w:sz="0" w:space="0" w:color="auto"/>
          </w:divBdr>
          <w:divsChild>
            <w:div w:id="1679309510">
              <w:marLeft w:val="0"/>
              <w:marRight w:val="0"/>
              <w:marTop w:val="0"/>
              <w:marBottom w:val="0"/>
              <w:divBdr>
                <w:top w:val="none" w:sz="0" w:space="0" w:color="auto"/>
                <w:left w:val="none" w:sz="0" w:space="0" w:color="auto"/>
                <w:bottom w:val="none" w:sz="0" w:space="0" w:color="auto"/>
                <w:right w:val="none" w:sz="0" w:space="0" w:color="auto"/>
              </w:divBdr>
              <w:divsChild>
                <w:div w:id="1031106504">
                  <w:marLeft w:val="0"/>
                  <w:marRight w:val="0"/>
                  <w:marTop w:val="0"/>
                  <w:marBottom w:val="0"/>
                  <w:divBdr>
                    <w:top w:val="none" w:sz="0" w:space="0" w:color="auto"/>
                    <w:left w:val="none" w:sz="0" w:space="0" w:color="auto"/>
                    <w:bottom w:val="none" w:sz="0" w:space="0" w:color="auto"/>
                    <w:right w:val="none" w:sz="0" w:space="0" w:color="auto"/>
                  </w:divBdr>
                  <w:divsChild>
                    <w:div w:id="170805551">
                      <w:marLeft w:val="0"/>
                      <w:marRight w:val="0"/>
                      <w:marTop w:val="0"/>
                      <w:marBottom w:val="0"/>
                      <w:divBdr>
                        <w:top w:val="none" w:sz="0" w:space="0" w:color="auto"/>
                        <w:left w:val="none" w:sz="0" w:space="0" w:color="auto"/>
                        <w:bottom w:val="none" w:sz="0" w:space="0" w:color="auto"/>
                        <w:right w:val="none" w:sz="0" w:space="0" w:color="auto"/>
                      </w:divBdr>
                      <w:divsChild>
                        <w:div w:id="209267428">
                          <w:marLeft w:val="0"/>
                          <w:marRight w:val="0"/>
                          <w:marTop w:val="0"/>
                          <w:marBottom w:val="0"/>
                          <w:divBdr>
                            <w:top w:val="none" w:sz="0" w:space="0" w:color="auto"/>
                            <w:left w:val="none" w:sz="0" w:space="0" w:color="auto"/>
                            <w:bottom w:val="none" w:sz="0" w:space="0" w:color="auto"/>
                            <w:right w:val="none" w:sz="0" w:space="0" w:color="auto"/>
                          </w:divBdr>
                          <w:divsChild>
                            <w:div w:id="1263147864">
                              <w:marLeft w:val="0"/>
                              <w:marRight w:val="0"/>
                              <w:marTop w:val="0"/>
                              <w:marBottom w:val="0"/>
                              <w:divBdr>
                                <w:top w:val="none" w:sz="0" w:space="0" w:color="auto"/>
                                <w:left w:val="none" w:sz="0" w:space="0" w:color="auto"/>
                                <w:bottom w:val="none" w:sz="0" w:space="0" w:color="auto"/>
                                <w:right w:val="none" w:sz="0" w:space="0" w:color="auto"/>
                              </w:divBdr>
                              <w:divsChild>
                                <w:div w:id="1255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11897">
      <w:bodyDiv w:val="1"/>
      <w:marLeft w:val="0"/>
      <w:marRight w:val="0"/>
      <w:marTop w:val="0"/>
      <w:marBottom w:val="0"/>
      <w:divBdr>
        <w:top w:val="none" w:sz="0" w:space="0" w:color="auto"/>
        <w:left w:val="none" w:sz="0" w:space="0" w:color="auto"/>
        <w:bottom w:val="none" w:sz="0" w:space="0" w:color="auto"/>
        <w:right w:val="none" w:sz="0" w:space="0" w:color="auto"/>
      </w:divBdr>
      <w:divsChild>
        <w:div w:id="702485335">
          <w:marLeft w:val="0"/>
          <w:marRight w:val="0"/>
          <w:marTop w:val="256"/>
          <w:marBottom w:val="0"/>
          <w:divBdr>
            <w:top w:val="none" w:sz="0" w:space="0" w:color="auto"/>
            <w:left w:val="none" w:sz="0" w:space="0" w:color="auto"/>
            <w:bottom w:val="none" w:sz="0" w:space="0" w:color="auto"/>
            <w:right w:val="none" w:sz="0" w:space="0" w:color="auto"/>
          </w:divBdr>
          <w:divsChild>
            <w:div w:id="452871604">
              <w:marLeft w:val="0"/>
              <w:marRight w:val="0"/>
              <w:marTop w:val="256"/>
              <w:marBottom w:val="0"/>
              <w:divBdr>
                <w:top w:val="none" w:sz="0" w:space="0" w:color="auto"/>
                <w:left w:val="none" w:sz="0" w:space="0" w:color="auto"/>
                <w:bottom w:val="none" w:sz="0" w:space="0" w:color="auto"/>
                <w:right w:val="none" w:sz="0" w:space="0" w:color="auto"/>
              </w:divBdr>
              <w:divsChild>
                <w:div w:id="524057107">
                  <w:marLeft w:val="0"/>
                  <w:marRight w:val="0"/>
                  <w:marTop w:val="0"/>
                  <w:marBottom w:val="320"/>
                  <w:divBdr>
                    <w:top w:val="none" w:sz="0" w:space="0" w:color="auto"/>
                    <w:left w:val="none" w:sz="0" w:space="0" w:color="auto"/>
                    <w:bottom w:val="none" w:sz="0" w:space="0" w:color="auto"/>
                    <w:right w:val="none" w:sz="0" w:space="0" w:color="auto"/>
                  </w:divBdr>
                  <w:divsChild>
                    <w:div w:id="126824158">
                      <w:marLeft w:val="0"/>
                      <w:marRight w:val="0"/>
                      <w:marTop w:val="0"/>
                      <w:marBottom w:val="0"/>
                      <w:divBdr>
                        <w:top w:val="none" w:sz="0" w:space="0" w:color="auto"/>
                        <w:left w:val="none" w:sz="0" w:space="0" w:color="auto"/>
                        <w:bottom w:val="none" w:sz="0" w:space="0" w:color="auto"/>
                        <w:right w:val="none" w:sz="0" w:space="0" w:color="auto"/>
                      </w:divBdr>
                    </w:div>
                    <w:div w:id="801508393">
                      <w:marLeft w:val="0"/>
                      <w:marRight w:val="0"/>
                      <w:marTop w:val="0"/>
                      <w:marBottom w:val="0"/>
                      <w:divBdr>
                        <w:top w:val="none" w:sz="0" w:space="0" w:color="auto"/>
                        <w:left w:val="none" w:sz="0" w:space="0" w:color="auto"/>
                        <w:bottom w:val="none" w:sz="0" w:space="0" w:color="auto"/>
                        <w:right w:val="none" w:sz="0" w:space="0" w:color="auto"/>
                      </w:divBdr>
                    </w:div>
                  </w:divsChild>
                </w:div>
                <w:div w:id="1639069951">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997219556">
      <w:bodyDiv w:val="1"/>
      <w:marLeft w:val="0"/>
      <w:marRight w:val="0"/>
      <w:marTop w:val="0"/>
      <w:marBottom w:val="0"/>
      <w:divBdr>
        <w:top w:val="none" w:sz="0" w:space="0" w:color="auto"/>
        <w:left w:val="none" w:sz="0" w:space="0" w:color="auto"/>
        <w:bottom w:val="none" w:sz="0" w:space="0" w:color="auto"/>
        <w:right w:val="none" w:sz="0" w:space="0" w:color="auto"/>
      </w:divBdr>
    </w:div>
    <w:div w:id="1999576475">
      <w:bodyDiv w:val="1"/>
      <w:marLeft w:val="0"/>
      <w:marRight w:val="0"/>
      <w:marTop w:val="0"/>
      <w:marBottom w:val="0"/>
      <w:divBdr>
        <w:top w:val="none" w:sz="0" w:space="0" w:color="auto"/>
        <w:left w:val="none" w:sz="0" w:space="0" w:color="auto"/>
        <w:bottom w:val="none" w:sz="0" w:space="0" w:color="auto"/>
        <w:right w:val="none" w:sz="0" w:space="0" w:color="auto"/>
      </w:divBdr>
    </w:div>
    <w:div w:id="2025740597">
      <w:bodyDiv w:val="1"/>
      <w:marLeft w:val="0"/>
      <w:marRight w:val="0"/>
      <w:marTop w:val="0"/>
      <w:marBottom w:val="0"/>
      <w:divBdr>
        <w:top w:val="none" w:sz="0" w:space="0" w:color="auto"/>
        <w:left w:val="none" w:sz="0" w:space="0" w:color="auto"/>
        <w:bottom w:val="none" w:sz="0" w:space="0" w:color="auto"/>
        <w:right w:val="none" w:sz="0" w:space="0" w:color="auto"/>
      </w:divBdr>
    </w:div>
    <w:div w:id="2039693276">
      <w:bodyDiv w:val="1"/>
      <w:marLeft w:val="0"/>
      <w:marRight w:val="0"/>
      <w:marTop w:val="0"/>
      <w:marBottom w:val="0"/>
      <w:divBdr>
        <w:top w:val="none" w:sz="0" w:space="0" w:color="auto"/>
        <w:left w:val="none" w:sz="0" w:space="0" w:color="auto"/>
        <w:bottom w:val="none" w:sz="0" w:space="0" w:color="auto"/>
        <w:right w:val="none" w:sz="0" w:space="0" w:color="auto"/>
      </w:divBdr>
    </w:div>
    <w:div w:id="2041054294">
      <w:bodyDiv w:val="1"/>
      <w:marLeft w:val="0"/>
      <w:marRight w:val="0"/>
      <w:marTop w:val="0"/>
      <w:marBottom w:val="0"/>
      <w:divBdr>
        <w:top w:val="none" w:sz="0" w:space="0" w:color="auto"/>
        <w:left w:val="none" w:sz="0" w:space="0" w:color="auto"/>
        <w:bottom w:val="none" w:sz="0" w:space="0" w:color="auto"/>
        <w:right w:val="none" w:sz="0" w:space="0" w:color="auto"/>
      </w:divBdr>
    </w:div>
    <w:div w:id="2046516557">
      <w:bodyDiv w:val="1"/>
      <w:marLeft w:val="0"/>
      <w:marRight w:val="0"/>
      <w:marTop w:val="0"/>
      <w:marBottom w:val="0"/>
      <w:divBdr>
        <w:top w:val="none" w:sz="0" w:space="0" w:color="auto"/>
        <w:left w:val="none" w:sz="0" w:space="0" w:color="auto"/>
        <w:bottom w:val="none" w:sz="0" w:space="0" w:color="auto"/>
        <w:right w:val="none" w:sz="0" w:space="0" w:color="auto"/>
      </w:divBdr>
    </w:div>
    <w:div w:id="2051300655">
      <w:bodyDiv w:val="1"/>
      <w:marLeft w:val="0"/>
      <w:marRight w:val="0"/>
      <w:marTop w:val="0"/>
      <w:marBottom w:val="0"/>
      <w:divBdr>
        <w:top w:val="none" w:sz="0" w:space="0" w:color="auto"/>
        <w:left w:val="none" w:sz="0" w:space="0" w:color="auto"/>
        <w:bottom w:val="none" w:sz="0" w:space="0" w:color="auto"/>
        <w:right w:val="none" w:sz="0" w:space="0" w:color="auto"/>
      </w:divBdr>
    </w:div>
    <w:div w:id="2067097521">
      <w:bodyDiv w:val="1"/>
      <w:marLeft w:val="0"/>
      <w:marRight w:val="0"/>
      <w:marTop w:val="0"/>
      <w:marBottom w:val="0"/>
      <w:divBdr>
        <w:top w:val="none" w:sz="0" w:space="0" w:color="auto"/>
        <w:left w:val="none" w:sz="0" w:space="0" w:color="auto"/>
        <w:bottom w:val="none" w:sz="0" w:space="0" w:color="auto"/>
        <w:right w:val="none" w:sz="0" w:space="0" w:color="auto"/>
      </w:divBdr>
      <w:divsChild>
        <w:div w:id="358314112">
          <w:marLeft w:val="0"/>
          <w:marRight w:val="0"/>
          <w:marTop w:val="0"/>
          <w:marBottom w:val="0"/>
          <w:divBdr>
            <w:top w:val="none" w:sz="0" w:space="0" w:color="auto"/>
            <w:left w:val="none" w:sz="0" w:space="0" w:color="auto"/>
            <w:bottom w:val="none" w:sz="0" w:space="0" w:color="auto"/>
            <w:right w:val="none" w:sz="0" w:space="0" w:color="auto"/>
          </w:divBdr>
        </w:div>
      </w:divsChild>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sChild>
        <w:div w:id="250435373">
          <w:marLeft w:val="0"/>
          <w:marRight w:val="0"/>
          <w:marTop w:val="0"/>
          <w:marBottom w:val="0"/>
          <w:divBdr>
            <w:top w:val="none" w:sz="0" w:space="0" w:color="auto"/>
            <w:left w:val="none" w:sz="0" w:space="0" w:color="auto"/>
            <w:bottom w:val="none" w:sz="0" w:space="0" w:color="auto"/>
            <w:right w:val="none" w:sz="0" w:space="0" w:color="auto"/>
          </w:divBdr>
        </w:div>
      </w:divsChild>
    </w:div>
    <w:div w:id="2111196235">
      <w:bodyDiv w:val="1"/>
      <w:marLeft w:val="0"/>
      <w:marRight w:val="0"/>
      <w:marTop w:val="0"/>
      <w:marBottom w:val="0"/>
      <w:divBdr>
        <w:top w:val="none" w:sz="0" w:space="0" w:color="auto"/>
        <w:left w:val="none" w:sz="0" w:space="0" w:color="auto"/>
        <w:bottom w:val="none" w:sz="0" w:space="0" w:color="auto"/>
        <w:right w:val="none" w:sz="0" w:space="0" w:color="auto"/>
      </w:divBdr>
      <w:divsChild>
        <w:div w:id="942804098">
          <w:marLeft w:val="0"/>
          <w:marRight w:val="0"/>
          <w:marTop w:val="0"/>
          <w:marBottom w:val="0"/>
          <w:divBdr>
            <w:top w:val="none" w:sz="0" w:space="0" w:color="auto"/>
            <w:left w:val="none" w:sz="0" w:space="0" w:color="auto"/>
            <w:bottom w:val="none" w:sz="0" w:space="0" w:color="auto"/>
            <w:right w:val="none" w:sz="0" w:space="0" w:color="auto"/>
          </w:divBdr>
        </w:div>
        <w:div w:id="1183787898">
          <w:marLeft w:val="0"/>
          <w:marRight w:val="0"/>
          <w:marTop w:val="0"/>
          <w:marBottom w:val="0"/>
          <w:divBdr>
            <w:top w:val="none" w:sz="0" w:space="0" w:color="auto"/>
            <w:left w:val="none" w:sz="0" w:space="0" w:color="auto"/>
            <w:bottom w:val="none" w:sz="0" w:space="0" w:color="auto"/>
            <w:right w:val="none" w:sz="0" w:space="0" w:color="auto"/>
          </w:divBdr>
          <w:divsChild>
            <w:div w:id="18181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03422-ADC9-4B93-957A-469CFB07C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Рысайкинская ласточка</vt:lpstr>
    </vt:vector>
  </TitlesOfParts>
  <Company/>
  <LinksUpToDate>false</LinksUpToDate>
  <CharactersWithSpaces>37932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Рысайкинская ласточка</dc:title>
  <dc:creator>я</dc:creator>
  <cp:lastModifiedBy>AlpUfa</cp:lastModifiedBy>
  <cp:revision>2</cp:revision>
  <cp:lastPrinted>2021-01-26T09:19:00Z</cp:lastPrinted>
  <dcterms:created xsi:type="dcterms:W3CDTF">2024-01-15T12:05:00Z</dcterms:created>
  <dcterms:modified xsi:type="dcterms:W3CDTF">2024-01-15T12:05:00Z</dcterms:modified>
</cp:coreProperties>
</file>