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E3" w:rsidRDefault="007315E3" w:rsidP="007315E3">
      <w:pPr>
        <w:rPr>
          <w:b/>
          <w:sz w:val="28"/>
          <w:szCs w:val="28"/>
        </w:rPr>
      </w:pPr>
      <w:r>
        <w:t>РОССИЙСКАЯ ФЕДЕРАЦИЯ</w:t>
      </w:r>
    </w:p>
    <w:p w:rsidR="007315E3" w:rsidRDefault="007315E3" w:rsidP="007315E3">
      <w:pPr>
        <w:rPr>
          <w:b/>
        </w:rPr>
      </w:pPr>
      <w:r>
        <w:rPr>
          <w:b/>
          <w:sz w:val="28"/>
          <w:szCs w:val="28"/>
        </w:rPr>
        <w:t xml:space="preserve">   АДМИНИСТРАЦИЯ</w:t>
      </w:r>
    </w:p>
    <w:p w:rsidR="007315E3" w:rsidRDefault="007315E3" w:rsidP="007315E3">
      <w:pPr>
        <w:rPr>
          <w:b/>
        </w:rPr>
      </w:pPr>
      <w:r>
        <w:rPr>
          <w:b/>
        </w:rPr>
        <w:t xml:space="preserve">        сельского поселения</w:t>
      </w:r>
    </w:p>
    <w:p w:rsidR="007315E3" w:rsidRDefault="007315E3" w:rsidP="007315E3">
      <w:pPr>
        <w:rPr>
          <w:b/>
        </w:rPr>
      </w:pPr>
      <w:r>
        <w:rPr>
          <w:b/>
        </w:rPr>
        <w:t xml:space="preserve">               Рысайкино</w:t>
      </w:r>
    </w:p>
    <w:p w:rsidR="007315E3" w:rsidRDefault="007315E3" w:rsidP="007315E3">
      <w:pPr>
        <w:rPr>
          <w:b/>
        </w:rPr>
      </w:pPr>
      <w:r>
        <w:rPr>
          <w:b/>
        </w:rPr>
        <w:t xml:space="preserve">    муниципального района</w:t>
      </w:r>
    </w:p>
    <w:p w:rsidR="007315E3" w:rsidRDefault="007315E3" w:rsidP="007315E3">
      <w:pPr>
        <w:rPr>
          <w:b/>
        </w:rPr>
      </w:pPr>
      <w:r>
        <w:rPr>
          <w:b/>
        </w:rPr>
        <w:t xml:space="preserve">           Похвистневский</w:t>
      </w:r>
    </w:p>
    <w:p w:rsidR="007315E3" w:rsidRDefault="007315E3" w:rsidP="007315E3">
      <w:pPr>
        <w:rPr>
          <w:b/>
        </w:rPr>
      </w:pPr>
      <w:r>
        <w:rPr>
          <w:b/>
        </w:rPr>
        <w:t xml:space="preserve">        Самарской области </w:t>
      </w:r>
    </w:p>
    <w:p w:rsidR="007315E3" w:rsidRDefault="007315E3" w:rsidP="007315E3">
      <w:r>
        <w:rPr>
          <w:b/>
        </w:rPr>
        <w:t xml:space="preserve">    </w:t>
      </w:r>
      <w:r>
        <w:rPr>
          <w:b/>
          <w:sz w:val="28"/>
          <w:szCs w:val="28"/>
        </w:rPr>
        <w:t>ПОСТАНОВЛЕНИЕ</w:t>
      </w:r>
    </w:p>
    <w:p w:rsidR="007315E3" w:rsidRDefault="00A34C1C" w:rsidP="007315E3">
      <w:r>
        <w:t xml:space="preserve">            25.11.2021</w:t>
      </w:r>
      <w:r w:rsidR="00FA377E">
        <w:t>г.</w:t>
      </w:r>
      <w:r>
        <w:t xml:space="preserve">  №  84</w:t>
      </w:r>
    </w:p>
    <w:p w:rsidR="007315E3" w:rsidRDefault="007315E3" w:rsidP="007315E3"/>
    <w:p w:rsidR="007315E3" w:rsidRDefault="007315E3" w:rsidP="007315E3"/>
    <w:p w:rsidR="007315E3" w:rsidRDefault="007315E3" w:rsidP="007315E3">
      <w:pPr>
        <w:jc w:val="both"/>
      </w:pPr>
      <w:r>
        <w:t xml:space="preserve">Об  утверждении </w:t>
      </w:r>
      <w:proofErr w:type="gramStart"/>
      <w:r>
        <w:t>комплексной</w:t>
      </w:r>
      <w:proofErr w:type="gramEnd"/>
      <w:r>
        <w:t xml:space="preserve">  муниципальной</w:t>
      </w:r>
    </w:p>
    <w:p w:rsidR="007315E3" w:rsidRDefault="007315E3" w:rsidP="007315E3">
      <w:pPr>
        <w:jc w:val="both"/>
      </w:pPr>
      <w:r>
        <w:t xml:space="preserve">программы  «Противодействие  экстремизму </w:t>
      </w:r>
    </w:p>
    <w:p w:rsidR="007315E3" w:rsidRDefault="007315E3" w:rsidP="007315E3">
      <w:pPr>
        <w:jc w:val="both"/>
      </w:pPr>
      <w:r>
        <w:t xml:space="preserve">и  профилактике   терроризма  на территории  </w:t>
      </w:r>
    </w:p>
    <w:p w:rsidR="007315E3" w:rsidRDefault="007315E3" w:rsidP="007315E3">
      <w:pPr>
        <w:jc w:val="both"/>
      </w:pPr>
      <w:r>
        <w:t>сельского  поселения  Рысайкино  муниципального</w:t>
      </w:r>
    </w:p>
    <w:p w:rsidR="007315E3" w:rsidRDefault="007315E3" w:rsidP="007315E3">
      <w:pPr>
        <w:jc w:val="both"/>
      </w:pPr>
      <w:r>
        <w:t>района Похвистневский  на 2021-2025 годы».</w:t>
      </w:r>
    </w:p>
    <w:p w:rsidR="007315E3" w:rsidRDefault="007315E3" w:rsidP="007315E3">
      <w:pPr>
        <w:jc w:val="both"/>
      </w:pPr>
    </w:p>
    <w:p w:rsidR="007315E3" w:rsidRDefault="007315E3" w:rsidP="007315E3"/>
    <w:p w:rsidR="007315E3" w:rsidRDefault="007315E3" w:rsidP="007315E3">
      <w:pPr>
        <w:spacing w:line="276" w:lineRule="auto"/>
        <w:jc w:val="both"/>
        <w:rPr>
          <w:b/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В соответствии с Федеральным законом  ФЗ  «  ОБ  общих принципах организации  местного  самоуправления в Российской  Федерации» 131-ФЗ,   Федеральным законом  114-ФЗ « О  противодействии  экстремистской   деятельности»,  пункт   « е»    части 1 статьи  63   Уголовного   кодекса  Российской  Федерации, </w:t>
      </w:r>
      <w:r>
        <w:rPr>
          <w:b/>
          <w:sz w:val="28"/>
          <w:szCs w:val="28"/>
        </w:rPr>
        <w:t xml:space="preserve">Администрация  сельского  поселения Рысайкино </w:t>
      </w:r>
    </w:p>
    <w:p w:rsidR="007315E3" w:rsidRDefault="007315E3" w:rsidP="007315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315E3" w:rsidRDefault="007315E3" w:rsidP="007315E3">
      <w:p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ПОСТАНОВЛЯЕТ:</w:t>
      </w:r>
    </w:p>
    <w:p w:rsidR="007315E3" w:rsidRDefault="007315E3" w:rsidP="007315E3">
      <w:pPr>
        <w:tabs>
          <w:tab w:val="left" w:pos="2349"/>
        </w:tabs>
        <w:rPr>
          <w:sz w:val="28"/>
          <w:szCs w:val="28"/>
        </w:rPr>
      </w:pPr>
    </w:p>
    <w:p w:rsidR="007315E3" w:rsidRDefault="007315E3" w:rsidP="007315E3">
      <w:pPr>
        <w:tabs>
          <w:tab w:val="left" w:pos="23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Изложить комплексную  муниципальную программу                                           «Противодействие  экстремизму  и профилактике   терроризма на территории  сельского поселения Рысайкино муниципального  района  Похвистневский  на 2021-2025 годы» в новой редакции.</w:t>
      </w:r>
    </w:p>
    <w:p w:rsidR="007315E3" w:rsidRDefault="007315E3" w:rsidP="007315E3">
      <w:pPr>
        <w:tabs>
          <w:tab w:val="left" w:pos="23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Признать утратившим  силу Постановление   Администрации </w:t>
      </w:r>
    </w:p>
    <w:p w:rsidR="007315E3" w:rsidRDefault="007315E3" w:rsidP="007315E3">
      <w:pPr>
        <w:widowControl w:val="0"/>
        <w:autoSpaceDE w:val="0"/>
        <w:autoSpaceDN w:val="0"/>
        <w:adjustRightInd w:val="0"/>
        <w:ind w:right="-5"/>
        <w:jc w:val="both"/>
        <w:rPr>
          <w:rFonts w:ascii="Times New Roman CYR" w:hAnsi="Times New Roman CYR" w:cs="Times New Roman CYR"/>
        </w:rPr>
      </w:pPr>
      <w:r>
        <w:rPr>
          <w:sz w:val="28"/>
          <w:szCs w:val="28"/>
        </w:rPr>
        <w:t>сельского поселения  Рысайкино муниципального района Похвистневский  от 11.01.2021</w:t>
      </w:r>
      <w:r w:rsidRPr="006559E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559EF"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№ 2/1</w:t>
      </w:r>
    </w:p>
    <w:p w:rsidR="007315E3" w:rsidRDefault="007315E3" w:rsidP="007315E3">
      <w:pPr>
        <w:tabs>
          <w:tab w:val="left" w:pos="23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Опубликовать Программу  в газете  «Рысайкинская ласточка».</w:t>
      </w:r>
    </w:p>
    <w:p w:rsidR="007315E3" w:rsidRDefault="007315E3" w:rsidP="007315E3">
      <w:pPr>
        <w:tabs>
          <w:tab w:val="left" w:pos="23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Постановление вступает в силу с момента  официального опубликования</w:t>
      </w:r>
    </w:p>
    <w:p w:rsidR="007315E3" w:rsidRDefault="007315E3" w:rsidP="007315E3">
      <w:pPr>
        <w:tabs>
          <w:tab w:val="left" w:pos="23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 Программы  оставляю за собой</w:t>
      </w:r>
    </w:p>
    <w:p w:rsidR="007315E3" w:rsidRDefault="007315E3" w:rsidP="007315E3">
      <w:pPr>
        <w:tabs>
          <w:tab w:val="left" w:pos="2349"/>
        </w:tabs>
        <w:ind w:left="720"/>
        <w:jc w:val="both"/>
        <w:rPr>
          <w:sz w:val="28"/>
          <w:szCs w:val="28"/>
        </w:rPr>
      </w:pPr>
    </w:p>
    <w:p w:rsidR="007315E3" w:rsidRDefault="007315E3" w:rsidP="007315E3">
      <w:pPr>
        <w:tabs>
          <w:tab w:val="left" w:pos="2349"/>
        </w:tabs>
        <w:jc w:val="both"/>
        <w:rPr>
          <w:sz w:val="28"/>
          <w:szCs w:val="28"/>
        </w:rPr>
      </w:pPr>
    </w:p>
    <w:p w:rsidR="007315E3" w:rsidRDefault="007315E3" w:rsidP="007315E3">
      <w:pPr>
        <w:tabs>
          <w:tab w:val="left" w:pos="23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Главы поселения                                                 </w:t>
      </w:r>
      <w:proofErr w:type="spellStart"/>
      <w:r>
        <w:rPr>
          <w:sz w:val="28"/>
          <w:szCs w:val="28"/>
        </w:rPr>
        <w:t>В.В.Исаев</w:t>
      </w:r>
      <w:proofErr w:type="spellEnd"/>
    </w:p>
    <w:p w:rsidR="007315E3" w:rsidRDefault="007315E3" w:rsidP="007315E3">
      <w:pPr>
        <w:rPr>
          <w:sz w:val="28"/>
          <w:szCs w:val="28"/>
        </w:rPr>
      </w:pPr>
    </w:p>
    <w:p w:rsidR="007315E3" w:rsidRDefault="007315E3" w:rsidP="007315E3"/>
    <w:p w:rsidR="007315E3" w:rsidRDefault="007315E3" w:rsidP="007315E3">
      <w:pPr>
        <w:jc w:val="center"/>
        <w:rPr>
          <w:b/>
        </w:rPr>
      </w:pPr>
    </w:p>
    <w:p w:rsidR="007315E3" w:rsidRDefault="007315E3" w:rsidP="007315E3">
      <w:pPr>
        <w:jc w:val="center"/>
        <w:rPr>
          <w:b/>
        </w:rPr>
      </w:pPr>
    </w:p>
    <w:p w:rsidR="007315E3" w:rsidRDefault="007315E3" w:rsidP="007315E3">
      <w:pPr>
        <w:jc w:val="center"/>
        <w:rPr>
          <w:b/>
        </w:rPr>
      </w:pPr>
    </w:p>
    <w:p w:rsidR="007315E3" w:rsidRDefault="007315E3" w:rsidP="007315E3">
      <w:pPr>
        <w:jc w:val="center"/>
        <w:rPr>
          <w:b/>
        </w:rPr>
      </w:pPr>
    </w:p>
    <w:p w:rsidR="007315E3" w:rsidRDefault="007315E3" w:rsidP="007315E3">
      <w:pPr>
        <w:jc w:val="center"/>
        <w:rPr>
          <w:b/>
        </w:rPr>
      </w:pPr>
      <w:r>
        <w:rPr>
          <w:b/>
        </w:rPr>
        <w:lastRenderedPageBreak/>
        <w:t>Программа</w:t>
      </w:r>
    </w:p>
    <w:p w:rsidR="007315E3" w:rsidRDefault="007315E3" w:rsidP="007315E3">
      <w:pPr>
        <w:jc w:val="center"/>
        <w:rPr>
          <w:b/>
        </w:rPr>
      </w:pPr>
      <w:r>
        <w:rPr>
          <w:b/>
        </w:rPr>
        <w:t xml:space="preserve"> «Противодействие экстремизму и профилактика терроризма на территории</w:t>
      </w:r>
    </w:p>
    <w:p w:rsidR="007315E3" w:rsidRDefault="007315E3" w:rsidP="007315E3">
      <w:pPr>
        <w:jc w:val="center"/>
      </w:pPr>
      <w:r>
        <w:rPr>
          <w:b/>
        </w:rPr>
        <w:t>сельского поселения Рысайкино муниципального района Похвистневский»                          на 2021-2025 год</w:t>
      </w:r>
    </w:p>
    <w:p w:rsidR="007315E3" w:rsidRDefault="007315E3" w:rsidP="007315E3">
      <w:pPr>
        <w:jc w:val="center"/>
      </w:pPr>
    </w:p>
    <w:p w:rsidR="007315E3" w:rsidRDefault="007315E3" w:rsidP="007315E3">
      <w:pPr>
        <w:jc w:val="center"/>
      </w:pPr>
    </w:p>
    <w:p w:rsidR="007315E3" w:rsidRDefault="007315E3" w:rsidP="007315E3">
      <w:pPr>
        <w:jc w:val="center"/>
      </w:pPr>
      <w:r>
        <w:rPr>
          <w:lang w:val="en-US"/>
        </w:rPr>
        <w:t>I</w:t>
      </w:r>
      <w:r>
        <w:t>. Оценка исходной ситуации</w:t>
      </w:r>
    </w:p>
    <w:p w:rsidR="007315E3" w:rsidRDefault="007315E3" w:rsidP="007315E3">
      <w:r>
        <w:t xml:space="preserve">     </w:t>
      </w:r>
    </w:p>
    <w:p w:rsidR="007315E3" w:rsidRDefault="007315E3" w:rsidP="007315E3">
      <w:pPr>
        <w:jc w:val="both"/>
      </w:pPr>
      <w:r>
        <w:t xml:space="preserve">       Противодействие экстремизму и профилактики терроризма являются одной из первостепенных задач государства. Наблюдается активизация деятельности молодежных объединений экстремистской направленности («Скинхеды», «Российское национальное единство», «Национал - большевистская партия», «Актив красной молодежи» и др.). В большинстве регионов Российской Федерации ими создаются свои структуры и ячейки, им оказывается организованная финансовая поддержка. Все это  создает серьезную угрозу поддержанию законности и правопорядка в Российской Федерации.</w:t>
      </w:r>
    </w:p>
    <w:p w:rsidR="007315E3" w:rsidRDefault="007315E3" w:rsidP="007315E3">
      <w:pPr>
        <w:jc w:val="both"/>
      </w:pPr>
      <w:r>
        <w:t xml:space="preserve">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7315E3" w:rsidRDefault="007315E3" w:rsidP="007315E3">
      <w:pPr>
        <w:jc w:val="both"/>
      </w:pPr>
      <w:r>
        <w:t xml:space="preserve">    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</w:t>
      </w:r>
      <w:proofErr w:type="gramStart"/>
      <w:r>
        <w:t>в</w:t>
      </w:r>
      <w:proofErr w:type="gramEnd"/>
      <w:r>
        <w:t xml:space="preserve"> </w:t>
      </w:r>
      <w:proofErr w:type="gramStart"/>
      <w:r>
        <w:t>законом</w:t>
      </w:r>
      <w:proofErr w:type="gramEnd"/>
      <w:r>
        <w:t xml:space="preserve"> порядке публичных акциях, в ходе которых призывали участников к блокированию автодорог,  зданий органов власти и управления и иным противоправным действиям. </w:t>
      </w:r>
      <w:proofErr w:type="gramStart"/>
      <w:r>
        <w:t>Довольно часто действия экстремистов приобретает характер вандализма и выражается в осквернении зданий, порче имущества, т.е. действия, которые квалифицируются по ст.214 Уголовного Кодекса РФ или возбуждаются расовая, национальная и религиозная рознь, а также социальная рознь, связанная с насилием или призывами к насилию, унижению национального достоинства, пропагандируются исключительность, превосходство либо неполноценность граждан по признаку их отношения к религии, социальной, расовой</w:t>
      </w:r>
      <w:proofErr w:type="gramEnd"/>
      <w:r>
        <w:t>, национальной и языковой принадлежности. Пропагандируется и публично демонстрируется нацистская атрибутика и символика.</w:t>
      </w:r>
    </w:p>
    <w:p w:rsidR="007315E3" w:rsidRDefault="007315E3" w:rsidP="007315E3">
      <w:pPr>
        <w:jc w:val="both"/>
      </w:pPr>
      <w:r>
        <w:t xml:space="preserve">    Большая часть указанных факторов может быть устранена в случае выработки и реализации эффективной </w:t>
      </w:r>
      <w:proofErr w:type="gramStart"/>
      <w:r>
        <w:t>системы</w:t>
      </w:r>
      <w:proofErr w:type="gramEnd"/>
      <w:r>
        <w:t xml:space="preserve"> защитных мер, усиления координации деятельности правоохранительных органов и органов исполнительной власти сельского поселения Красные Ключи по предупреждению и пресечению экстремистских и террористических действий.</w:t>
      </w:r>
    </w:p>
    <w:p w:rsidR="007315E3" w:rsidRDefault="007315E3" w:rsidP="007315E3">
      <w:pPr>
        <w:jc w:val="both"/>
      </w:pPr>
      <w:r>
        <w:t xml:space="preserve">     Эффективность противодействия терроризму и экстремизму находится в прямой зависимости от действенности административно-правового режима и механизма его реализации, а также от степени гражданской консолидации общества на устранении условий осуществления террористических актов.</w:t>
      </w:r>
    </w:p>
    <w:p w:rsidR="007315E3" w:rsidRDefault="007315E3" w:rsidP="007315E3">
      <w:pPr>
        <w:jc w:val="both"/>
      </w:pPr>
    </w:p>
    <w:p w:rsidR="007315E3" w:rsidRDefault="007315E3" w:rsidP="007315E3">
      <w:pPr>
        <w:jc w:val="center"/>
      </w:pPr>
      <w:r>
        <w:rPr>
          <w:lang w:val="en-US"/>
        </w:rPr>
        <w:t>II</w:t>
      </w:r>
      <w:r>
        <w:t xml:space="preserve"> Цели и задачи Программы</w:t>
      </w:r>
    </w:p>
    <w:p w:rsidR="007315E3" w:rsidRDefault="007315E3" w:rsidP="007315E3">
      <w:pPr>
        <w:jc w:val="center"/>
      </w:pPr>
    </w:p>
    <w:p w:rsidR="007315E3" w:rsidRDefault="007315E3" w:rsidP="007315E3">
      <w:pPr>
        <w:jc w:val="both"/>
      </w:pPr>
      <w:r>
        <w:t xml:space="preserve">    Главная цель программы –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сельского поселения Рысайкино, правоохранительным органам, формирование толерантной среды на основе ценностей многонационального российского общества, принципов соблюдения прав и свобод человека.</w:t>
      </w:r>
    </w:p>
    <w:p w:rsidR="007315E3" w:rsidRDefault="007315E3" w:rsidP="007315E3">
      <w:pPr>
        <w:jc w:val="both"/>
      </w:pPr>
      <w:r>
        <w:t xml:space="preserve">     Реализация программы позволит создать действенный механизм предупреждения терроризма и экстремизма путем привлечения всех слоев населения к обеспечению комплекса мероприятий по противодействию этим явлениям, созданию условий, </w:t>
      </w:r>
      <w:r>
        <w:lastRenderedPageBreak/>
        <w:t>способствующих  формированию активной жизненной позиции, культурно-досуговой и спортивно-массовой работе с населением, прежде всего с несовершеннолетними и молодежью.</w:t>
      </w:r>
    </w:p>
    <w:p w:rsidR="007315E3" w:rsidRDefault="007315E3" w:rsidP="007315E3">
      <w:pPr>
        <w:jc w:val="both"/>
      </w:pPr>
      <w:r>
        <w:t xml:space="preserve">     Проведение обследований социально-значимых объектов сельского поселения Рысайкино имеет цель предотвратить проведение террористических актов, прежде всего на объектах водо-тепло-электроснабжения населения.</w:t>
      </w:r>
    </w:p>
    <w:p w:rsidR="007315E3" w:rsidRDefault="007315E3" w:rsidP="007315E3">
      <w:pPr>
        <w:jc w:val="both"/>
      </w:pPr>
      <w:r>
        <w:t xml:space="preserve">     Своевременное оповещение населения об угрозах терактов имеет задачу своевременной эвакуации, недопущения паники, предупреждения гибели гражданского населения.</w:t>
      </w:r>
    </w:p>
    <w:p w:rsidR="007315E3" w:rsidRDefault="007315E3" w:rsidP="007315E3"/>
    <w:p w:rsidR="007315E3" w:rsidRDefault="007315E3" w:rsidP="007315E3">
      <w:pPr>
        <w:jc w:val="center"/>
      </w:pPr>
      <w:r>
        <w:rPr>
          <w:lang w:val="en-US"/>
        </w:rPr>
        <w:t>III</w:t>
      </w:r>
      <w:r>
        <w:t xml:space="preserve"> Основные мероприятия Программы</w:t>
      </w:r>
    </w:p>
    <w:p w:rsidR="007315E3" w:rsidRDefault="007315E3" w:rsidP="007315E3"/>
    <w:p w:rsidR="007315E3" w:rsidRDefault="007315E3" w:rsidP="007315E3">
      <w:pPr>
        <w:jc w:val="both"/>
      </w:pPr>
      <w:r>
        <w:t xml:space="preserve">     Последовательное обеспечение конституционных прав, гарантирующих равенство граждан любой расы и национальности, а также свободу вероисповедания.</w:t>
      </w:r>
    </w:p>
    <w:p w:rsidR="007315E3" w:rsidRDefault="007315E3" w:rsidP="007315E3">
      <w:pPr>
        <w:jc w:val="both"/>
      </w:pPr>
      <w:r>
        <w:t xml:space="preserve">      Утверждение общероссийских гражданских и историко-культурных ценностей, поддержание российского патриотизма  и многокультурной природы российского государства и российского народа как гражданской нации.</w:t>
      </w:r>
    </w:p>
    <w:p w:rsidR="007315E3" w:rsidRDefault="007315E3" w:rsidP="007315E3">
      <w:pPr>
        <w:jc w:val="both"/>
      </w:pPr>
      <w:r>
        <w:t xml:space="preserve">      Последовательное и повсеместное пресечение проповеди нестерпимости и насилия.</w:t>
      </w:r>
    </w:p>
    <w:p w:rsidR="007315E3" w:rsidRDefault="007315E3" w:rsidP="007315E3"/>
    <w:p w:rsidR="007315E3" w:rsidRDefault="007315E3" w:rsidP="007315E3">
      <w:pPr>
        <w:jc w:val="center"/>
      </w:pPr>
      <w:r>
        <w:rPr>
          <w:lang w:val="en-US"/>
        </w:rPr>
        <w:t>IV</w:t>
      </w:r>
      <w:r>
        <w:t xml:space="preserve"> Управление Программой</w:t>
      </w:r>
    </w:p>
    <w:p w:rsidR="007315E3" w:rsidRDefault="007315E3" w:rsidP="007315E3"/>
    <w:p w:rsidR="007315E3" w:rsidRDefault="007315E3" w:rsidP="007315E3">
      <w:pPr>
        <w:jc w:val="both"/>
      </w:pPr>
      <w:r>
        <w:t xml:space="preserve">  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 и терроризму на территории сельского поселения Рысайкино.</w:t>
      </w:r>
    </w:p>
    <w:p w:rsidR="007315E3" w:rsidRDefault="007315E3" w:rsidP="007315E3">
      <w:pPr>
        <w:jc w:val="both"/>
      </w:pPr>
      <w:r>
        <w:t xml:space="preserve">      Координацию деятельности исполнителей осуществляет заместитель главы поселения.</w:t>
      </w:r>
    </w:p>
    <w:p w:rsidR="007315E3" w:rsidRDefault="007315E3" w:rsidP="007315E3"/>
    <w:p w:rsidR="007315E3" w:rsidRDefault="007315E3" w:rsidP="007315E3">
      <w:pPr>
        <w:jc w:val="center"/>
      </w:pPr>
      <w:r>
        <w:rPr>
          <w:lang w:val="en-US"/>
        </w:rPr>
        <w:t>V</w:t>
      </w:r>
      <w:r>
        <w:t xml:space="preserve"> Контроль за исполнением Программы</w:t>
      </w:r>
    </w:p>
    <w:p w:rsidR="007315E3" w:rsidRDefault="007315E3" w:rsidP="007315E3"/>
    <w:p w:rsidR="007315E3" w:rsidRDefault="007315E3" w:rsidP="007315E3">
      <w:pPr>
        <w:jc w:val="both"/>
      </w:pPr>
      <w:r>
        <w:t xml:space="preserve">     Осуществляют администрация поселения Рысайкино,   в соответствии с полномочиями, установленными законодательством.</w:t>
      </w:r>
    </w:p>
    <w:p w:rsidR="007315E3" w:rsidRDefault="007315E3" w:rsidP="007315E3">
      <w:pPr>
        <w:jc w:val="both"/>
      </w:pPr>
    </w:p>
    <w:p w:rsidR="007315E3" w:rsidRDefault="007315E3" w:rsidP="007315E3">
      <w:pPr>
        <w:jc w:val="both"/>
      </w:pPr>
    </w:p>
    <w:p w:rsidR="007315E3" w:rsidRDefault="007315E3" w:rsidP="007315E3">
      <w:pPr>
        <w:jc w:val="both"/>
      </w:pPr>
    </w:p>
    <w:p w:rsidR="007315E3" w:rsidRDefault="007315E3" w:rsidP="007315E3">
      <w:pPr>
        <w:jc w:val="both"/>
      </w:pPr>
    </w:p>
    <w:p w:rsidR="007315E3" w:rsidRDefault="007315E3" w:rsidP="007315E3">
      <w:pPr>
        <w:jc w:val="both"/>
      </w:pPr>
    </w:p>
    <w:p w:rsidR="007315E3" w:rsidRDefault="007315E3" w:rsidP="007315E3">
      <w:pPr>
        <w:jc w:val="both"/>
      </w:pPr>
    </w:p>
    <w:p w:rsidR="007315E3" w:rsidRDefault="007315E3" w:rsidP="007315E3">
      <w:pPr>
        <w:jc w:val="both"/>
      </w:pPr>
    </w:p>
    <w:p w:rsidR="007315E3" w:rsidRDefault="007315E3" w:rsidP="007315E3">
      <w:pPr>
        <w:jc w:val="both"/>
      </w:pPr>
    </w:p>
    <w:p w:rsidR="007315E3" w:rsidRDefault="007315E3" w:rsidP="007315E3">
      <w:pPr>
        <w:jc w:val="both"/>
      </w:pPr>
    </w:p>
    <w:p w:rsidR="007315E3" w:rsidRDefault="007315E3" w:rsidP="007315E3">
      <w:pPr>
        <w:jc w:val="both"/>
      </w:pPr>
    </w:p>
    <w:p w:rsidR="007315E3" w:rsidRDefault="007315E3" w:rsidP="007315E3">
      <w:pPr>
        <w:jc w:val="both"/>
      </w:pPr>
    </w:p>
    <w:p w:rsidR="007315E3" w:rsidRDefault="007315E3" w:rsidP="007315E3">
      <w:pPr>
        <w:jc w:val="both"/>
      </w:pPr>
    </w:p>
    <w:p w:rsidR="007315E3" w:rsidRDefault="007315E3" w:rsidP="007315E3">
      <w:pPr>
        <w:jc w:val="both"/>
      </w:pPr>
    </w:p>
    <w:p w:rsidR="007315E3" w:rsidRDefault="007315E3" w:rsidP="007315E3">
      <w:pPr>
        <w:jc w:val="both"/>
      </w:pPr>
    </w:p>
    <w:p w:rsidR="007315E3" w:rsidRDefault="007315E3" w:rsidP="007315E3">
      <w:pPr>
        <w:jc w:val="both"/>
      </w:pPr>
    </w:p>
    <w:p w:rsidR="007315E3" w:rsidRDefault="007315E3" w:rsidP="007315E3">
      <w:pPr>
        <w:jc w:val="both"/>
      </w:pPr>
    </w:p>
    <w:p w:rsidR="007315E3" w:rsidRDefault="007315E3" w:rsidP="007315E3">
      <w:pPr>
        <w:jc w:val="both"/>
      </w:pPr>
    </w:p>
    <w:p w:rsidR="007315E3" w:rsidRDefault="007315E3" w:rsidP="007315E3">
      <w:pPr>
        <w:jc w:val="both"/>
      </w:pPr>
    </w:p>
    <w:p w:rsidR="007315E3" w:rsidRDefault="007315E3" w:rsidP="007315E3">
      <w:pPr>
        <w:tabs>
          <w:tab w:val="left" w:pos="2349"/>
        </w:tabs>
        <w:spacing w:line="276" w:lineRule="auto"/>
        <w:ind w:left="720"/>
        <w:jc w:val="both"/>
        <w:rPr>
          <w:b/>
        </w:rPr>
      </w:pPr>
      <w:r>
        <w:t xml:space="preserve"> </w:t>
      </w:r>
      <w:r>
        <w:rPr>
          <w:b/>
        </w:rPr>
        <w:t xml:space="preserve">              </w:t>
      </w:r>
    </w:p>
    <w:p w:rsidR="007315E3" w:rsidRDefault="007315E3" w:rsidP="007315E3">
      <w:pPr>
        <w:spacing w:line="276" w:lineRule="auto"/>
        <w:jc w:val="right"/>
        <w:rPr>
          <w:b/>
        </w:rPr>
      </w:pPr>
    </w:p>
    <w:p w:rsidR="007315E3" w:rsidRDefault="007315E3" w:rsidP="007315E3">
      <w:pPr>
        <w:spacing w:line="276" w:lineRule="auto"/>
        <w:jc w:val="right"/>
        <w:rPr>
          <w:b/>
        </w:rPr>
      </w:pPr>
    </w:p>
    <w:p w:rsidR="007315E3" w:rsidRDefault="007315E3" w:rsidP="007315E3">
      <w:pPr>
        <w:spacing w:line="276" w:lineRule="auto"/>
        <w:jc w:val="right"/>
        <w:rPr>
          <w:b/>
        </w:rPr>
      </w:pPr>
      <w:r>
        <w:rPr>
          <w:b/>
        </w:rPr>
        <w:lastRenderedPageBreak/>
        <w:t xml:space="preserve"> Приложение № 1</w:t>
      </w:r>
    </w:p>
    <w:p w:rsidR="007315E3" w:rsidRDefault="007315E3" w:rsidP="007315E3">
      <w:pPr>
        <w:spacing w:line="276" w:lineRule="auto"/>
        <w:jc w:val="right"/>
        <w:rPr>
          <w:b/>
        </w:rPr>
      </w:pPr>
      <w:r>
        <w:rPr>
          <w:b/>
        </w:rPr>
        <w:t>к Постановлению  администрации</w:t>
      </w:r>
    </w:p>
    <w:p w:rsidR="007315E3" w:rsidRDefault="007315E3" w:rsidP="007315E3">
      <w:pPr>
        <w:spacing w:line="276" w:lineRule="auto"/>
        <w:jc w:val="right"/>
        <w:rPr>
          <w:b/>
        </w:rPr>
      </w:pPr>
      <w:r>
        <w:rPr>
          <w:b/>
        </w:rPr>
        <w:t>сельского поселения Рысайкино</w:t>
      </w:r>
    </w:p>
    <w:p w:rsidR="007315E3" w:rsidRDefault="00325254" w:rsidP="007315E3">
      <w:pPr>
        <w:spacing w:line="276" w:lineRule="auto"/>
        <w:jc w:val="right"/>
        <w:rPr>
          <w:b/>
        </w:rPr>
      </w:pPr>
      <w:r>
        <w:rPr>
          <w:b/>
        </w:rPr>
        <w:t>от 25.11.2021  № 84</w:t>
      </w:r>
    </w:p>
    <w:p w:rsidR="007315E3" w:rsidRDefault="007315E3" w:rsidP="007315E3">
      <w:pPr>
        <w:spacing w:after="200" w:line="276" w:lineRule="auto"/>
        <w:rPr>
          <w:b/>
        </w:rPr>
      </w:pPr>
    </w:p>
    <w:p w:rsidR="007315E3" w:rsidRDefault="007315E3" w:rsidP="007315E3">
      <w:pPr>
        <w:spacing w:after="200" w:line="276" w:lineRule="auto"/>
        <w:jc w:val="center"/>
        <w:rPr>
          <w:b/>
        </w:rPr>
      </w:pPr>
      <w:r>
        <w:rPr>
          <w:b/>
        </w:rPr>
        <w:t>Комплексная муниципальная программа</w:t>
      </w:r>
    </w:p>
    <w:p w:rsidR="007315E3" w:rsidRDefault="007315E3" w:rsidP="007315E3">
      <w:pPr>
        <w:spacing w:after="200" w:line="276" w:lineRule="auto"/>
        <w:jc w:val="center"/>
      </w:pPr>
      <w:r>
        <w:rPr>
          <w:b/>
        </w:rPr>
        <w:t>« Противодействие  экстремизму  и профилактика   терроризма на территории  сельского поселения Рысайкино муниципального района Похвистневский  на 2021-2025 годы»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6921"/>
      </w:tblGrid>
      <w:tr w:rsidR="007315E3" w:rsidTr="006D4C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pacing w:after="200" w:line="276" w:lineRule="auto"/>
            </w:pPr>
            <w:r>
              <w:t>Наименование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pacing w:after="200" w:line="276" w:lineRule="auto"/>
            </w:pPr>
            <w:r>
              <w:t>Комплексная  муниципальная  программа « Противодействие  экстремизму и профилактика  терроризма  на территории  сельского поселения Рысайкино  м</w:t>
            </w:r>
            <w:bookmarkStart w:id="0" w:name="_GoBack"/>
            <w:bookmarkEnd w:id="0"/>
            <w:r>
              <w:t xml:space="preserve">униципального района  Похвистневский на 2021-2025 годы» </w:t>
            </w:r>
          </w:p>
        </w:tc>
      </w:tr>
      <w:tr w:rsidR="007315E3" w:rsidTr="006D4C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pacing w:after="200" w:line="276" w:lineRule="auto"/>
            </w:pPr>
            <w:r>
              <w:t xml:space="preserve">Заказчик программы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pacing w:after="200" w:line="276" w:lineRule="auto"/>
            </w:pPr>
            <w:r>
              <w:t>Администрация сельского поселения  Рысайкино  муниципального района Похвистневский»</w:t>
            </w:r>
          </w:p>
        </w:tc>
      </w:tr>
      <w:tr w:rsidR="007315E3" w:rsidTr="006D4C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pacing w:after="200" w:line="276" w:lineRule="auto"/>
            </w:pPr>
            <w:r>
              <w:t xml:space="preserve"> Исполнители программы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numPr>
                <w:ilvl w:val="0"/>
                <w:numId w:val="3"/>
              </w:numPr>
              <w:spacing w:after="200" w:line="276" w:lineRule="auto"/>
            </w:pPr>
            <w:r>
              <w:t>Администрация  сельского  поселения  Рысайкино  муниципального района Похвистневский</w:t>
            </w:r>
          </w:p>
          <w:p w:rsidR="007315E3" w:rsidRDefault="007315E3" w:rsidP="006D4C7C">
            <w:pPr>
              <w:spacing w:after="200" w:line="276" w:lineRule="auto"/>
              <w:ind w:left="360"/>
            </w:pPr>
            <w:r>
              <w:t>По согласованию:</w:t>
            </w:r>
          </w:p>
          <w:p w:rsidR="007315E3" w:rsidRDefault="007315E3" w:rsidP="006D4C7C">
            <w:pPr>
              <w:numPr>
                <w:ilvl w:val="0"/>
                <w:numId w:val="3"/>
              </w:numPr>
              <w:spacing w:after="200" w:line="276" w:lineRule="auto"/>
            </w:pPr>
            <w:r>
              <w:t>Учреждения   и организации  различных форм собственности</w:t>
            </w:r>
          </w:p>
          <w:p w:rsidR="007315E3" w:rsidRDefault="007315E3" w:rsidP="006D4C7C">
            <w:pPr>
              <w:numPr>
                <w:ilvl w:val="0"/>
                <w:numId w:val="3"/>
              </w:numPr>
              <w:spacing w:after="200" w:line="276" w:lineRule="auto"/>
            </w:pPr>
            <w:r>
              <w:t xml:space="preserve">Общественные  организации и объединения </w:t>
            </w:r>
          </w:p>
        </w:tc>
      </w:tr>
      <w:tr w:rsidR="007315E3" w:rsidTr="006D4C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pacing w:after="200" w:line="276" w:lineRule="auto"/>
            </w:pPr>
            <w:r>
              <w:t xml:space="preserve">Цели и задачи программы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numPr>
                <w:ilvl w:val="0"/>
                <w:numId w:val="1"/>
              </w:numPr>
              <w:spacing w:after="200" w:line="276" w:lineRule="auto"/>
            </w:pPr>
            <w:r>
              <w:t>Обеспечение общественной безопасности  граждан сельского  поселения Рысайкино;</w:t>
            </w:r>
          </w:p>
          <w:p w:rsidR="007315E3" w:rsidRDefault="007315E3" w:rsidP="006D4C7C">
            <w:pPr>
              <w:numPr>
                <w:ilvl w:val="0"/>
                <w:numId w:val="1"/>
              </w:numPr>
              <w:spacing w:after="200" w:line="276" w:lineRule="auto"/>
            </w:pPr>
            <w:r>
              <w:t>Повышение эффективности предупреждения  и совершенствования мер борьбы  с терроризмом  и экстремизмом;</w:t>
            </w:r>
          </w:p>
          <w:p w:rsidR="007315E3" w:rsidRDefault="007315E3" w:rsidP="006D4C7C">
            <w:pPr>
              <w:numPr>
                <w:ilvl w:val="0"/>
                <w:numId w:val="1"/>
              </w:numPr>
              <w:spacing w:after="200" w:line="276" w:lineRule="auto"/>
            </w:pPr>
            <w:r>
              <w:t xml:space="preserve">Минимизация и </w:t>
            </w:r>
            <w:proofErr w:type="gramStart"/>
            <w:r>
              <w:t xml:space="preserve">( </w:t>
            </w:r>
            <w:proofErr w:type="gramEnd"/>
            <w:r>
              <w:t>или) ликвидация  последствий  проявления  экстремизма  и терроризма  на территории  сельского поселения  Рысайкино;</w:t>
            </w:r>
          </w:p>
          <w:p w:rsidR="007315E3" w:rsidRDefault="007315E3" w:rsidP="006D4C7C">
            <w:pPr>
              <w:numPr>
                <w:ilvl w:val="0"/>
                <w:numId w:val="1"/>
              </w:numPr>
              <w:spacing w:after="200" w:line="276" w:lineRule="auto"/>
            </w:pPr>
            <w:r>
              <w:t>Воспитание культуры толерантности  и межнационального согласия;</w:t>
            </w:r>
          </w:p>
          <w:p w:rsidR="007315E3" w:rsidRDefault="007315E3" w:rsidP="006D4C7C">
            <w:pPr>
              <w:numPr>
                <w:ilvl w:val="0"/>
                <w:numId w:val="1"/>
              </w:numPr>
              <w:spacing w:after="200" w:line="276" w:lineRule="auto"/>
            </w:pPr>
            <w:r>
              <w:t xml:space="preserve"> Формирование  в молодежной среде  мировоззрения  и духовно- нравственной атмосферы этнокультурного взаимоуважения, основанных  на принципах уважения  прав и свобод человека,  стремления  к  межэтническому  миру и согласию, готовности к диалогу;</w:t>
            </w:r>
          </w:p>
          <w:p w:rsidR="007315E3" w:rsidRDefault="007315E3" w:rsidP="006D4C7C">
            <w:pPr>
              <w:numPr>
                <w:ilvl w:val="0"/>
                <w:numId w:val="1"/>
              </w:numPr>
              <w:spacing w:after="200" w:line="276" w:lineRule="auto"/>
            </w:pPr>
            <w:r>
              <w:lastRenderedPageBreak/>
              <w:t>Общественное осуждение  и пресечение  любых проявлений  дискриминации</w:t>
            </w:r>
            <w:proofErr w:type="gramStart"/>
            <w:r>
              <w:t xml:space="preserve"> ,</w:t>
            </w:r>
            <w:proofErr w:type="gramEnd"/>
            <w:r>
              <w:t xml:space="preserve"> насилия, расизма и экстремизма  на национальной  конфессиональной почве.</w:t>
            </w:r>
          </w:p>
        </w:tc>
      </w:tr>
      <w:tr w:rsidR="007315E3" w:rsidTr="006D4C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pacing w:after="200" w:line="276" w:lineRule="auto"/>
            </w:pPr>
            <w:r>
              <w:lastRenderedPageBreak/>
              <w:t>Сроки реализации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pacing w:after="200" w:line="276" w:lineRule="auto"/>
            </w:pPr>
            <w:r>
              <w:t xml:space="preserve">2021-2025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</w:tr>
      <w:tr w:rsidR="007315E3" w:rsidTr="006D4C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pacing w:after="200" w:line="276" w:lineRule="auto"/>
            </w:pPr>
            <w:r>
              <w:t>Ожидаемые результаты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numPr>
                <w:ilvl w:val="0"/>
                <w:numId w:val="4"/>
              </w:numPr>
              <w:spacing w:after="200" w:line="276" w:lineRule="auto"/>
            </w:pPr>
            <w:r>
              <w:t>Создание  эффективной  системы правовых</w:t>
            </w:r>
            <w:proofErr w:type="gramStart"/>
            <w:r>
              <w:t xml:space="preserve"> ,</w:t>
            </w:r>
            <w:proofErr w:type="gramEnd"/>
            <w:r>
              <w:t xml:space="preserve"> организационных и идеологических механизмов  противодействия экстремизму и терроризму.</w:t>
            </w:r>
          </w:p>
          <w:p w:rsidR="007315E3" w:rsidRDefault="007315E3" w:rsidP="006D4C7C">
            <w:pPr>
              <w:numPr>
                <w:ilvl w:val="0"/>
                <w:numId w:val="4"/>
              </w:numPr>
              <w:spacing w:after="200" w:line="276" w:lineRule="auto"/>
            </w:pPr>
            <w:r>
              <w:t>Обеспечение антитеррористической защищенности  и усиление  надежности  охраны  важных объектов  жизнеобеспечения населения, объектов  образования, здравоохранения и  транспортных коммуникаций.</w:t>
            </w:r>
          </w:p>
          <w:p w:rsidR="007315E3" w:rsidRDefault="007315E3" w:rsidP="006D4C7C">
            <w:pPr>
              <w:numPr>
                <w:ilvl w:val="0"/>
                <w:numId w:val="4"/>
              </w:numPr>
              <w:spacing w:after="200" w:line="276" w:lineRule="auto"/>
            </w:pPr>
            <w:r>
              <w:t>Укрепление  и культивирование  в молодежной среде  атмосферы   межэтнического согласия  и толерантности.</w:t>
            </w:r>
          </w:p>
          <w:p w:rsidR="007315E3" w:rsidRDefault="007315E3" w:rsidP="006D4C7C">
            <w:pPr>
              <w:numPr>
                <w:ilvl w:val="0"/>
                <w:numId w:val="4"/>
              </w:numPr>
              <w:spacing w:after="200" w:line="276" w:lineRule="auto"/>
            </w:pPr>
            <w:r>
              <w:t>Препятствование  созданию и деятельности националистических  экстремистских  молодежных группировок.</w:t>
            </w:r>
          </w:p>
          <w:p w:rsidR="007315E3" w:rsidRDefault="007315E3" w:rsidP="006D4C7C">
            <w:pPr>
              <w:numPr>
                <w:ilvl w:val="0"/>
                <w:numId w:val="4"/>
              </w:numPr>
              <w:spacing w:after="200" w:line="276" w:lineRule="auto"/>
            </w:pPr>
            <w:r>
              <w:t>Обеспечение  условий  для успешной  социокультурной  адаптации молодежи  из числа мигрантов.</w:t>
            </w:r>
          </w:p>
          <w:p w:rsidR="007315E3" w:rsidRDefault="007315E3" w:rsidP="006D4C7C">
            <w:pPr>
              <w:numPr>
                <w:ilvl w:val="0"/>
                <w:numId w:val="4"/>
              </w:numPr>
              <w:spacing w:after="200" w:line="276" w:lineRule="auto"/>
            </w:pPr>
            <w:r>
              <w:t>Повышение уровня компетентности  исполнительной Программы  в вопросах профилактики  терроризма  и экстремизма, противодействию  этнической  дискриминации.</w:t>
            </w:r>
          </w:p>
        </w:tc>
      </w:tr>
      <w:tr w:rsidR="007315E3" w:rsidTr="006D4C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pacing w:after="200" w:line="276" w:lineRule="auto"/>
            </w:pPr>
            <w:r>
              <w:t xml:space="preserve">Источники финансирования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pacing w:after="200" w:line="276" w:lineRule="auto"/>
              <w:ind w:left="786"/>
            </w:pPr>
            <w:r>
              <w:t>Финансирование Программы  осуществляется  из бюджета  сельского поселения  Рысайкино.</w:t>
            </w:r>
          </w:p>
        </w:tc>
      </w:tr>
      <w:tr w:rsidR="007315E3" w:rsidTr="006D4C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pacing w:after="200" w:line="276" w:lineRule="auto"/>
            </w:pPr>
            <w:r>
              <w:t xml:space="preserve">Управление Программой  и </w:t>
            </w:r>
            <w:proofErr w:type="gramStart"/>
            <w:r>
              <w:t>контроль  за</w:t>
            </w:r>
            <w:proofErr w:type="gramEnd"/>
            <w:r>
              <w:t xml:space="preserve"> её реализацией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pacing w:after="200" w:line="276" w:lineRule="auto"/>
              <w:ind w:left="786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настоящей Программы  осуществляет  администрация сельского поселения Рысайкино  и Собрание представителей  сельского поселения  Рысайкино  в соответствии  с полномочиями,  установленными  действующим законодательством.</w:t>
            </w:r>
          </w:p>
        </w:tc>
      </w:tr>
      <w:tr w:rsidR="007315E3" w:rsidTr="006D4C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pacing w:after="200" w:line="276" w:lineRule="auto"/>
            </w:pPr>
            <w:r>
              <w:t xml:space="preserve">Разработчик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pacing w:after="200" w:line="276" w:lineRule="auto"/>
              <w:ind w:left="786"/>
            </w:pPr>
            <w:r>
              <w:t>Администрация сельского поселения Рысайкино</w:t>
            </w:r>
          </w:p>
        </w:tc>
      </w:tr>
    </w:tbl>
    <w:p w:rsidR="007315E3" w:rsidRDefault="007315E3" w:rsidP="007315E3">
      <w:pPr>
        <w:spacing w:after="200" w:line="276" w:lineRule="auto"/>
      </w:pPr>
    </w:p>
    <w:p w:rsidR="007315E3" w:rsidRDefault="007315E3" w:rsidP="007315E3">
      <w:pPr>
        <w:spacing w:after="200" w:line="276" w:lineRule="auto"/>
      </w:pPr>
    </w:p>
    <w:p w:rsidR="007315E3" w:rsidRDefault="007315E3" w:rsidP="007315E3">
      <w:pPr>
        <w:spacing w:after="200" w:line="276" w:lineRule="auto"/>
      </w:pPr>
    </w:p>
    <w:p w:rsidR="007315E3" w:rsidRDefault="007315E3" w:rsidP="007315E3">
      <w:pPr>
        <w:spacing w:after="200" w:line="276" w:lineRule="auto"/>
      </w:pPr>
    </w:p>
    <w:p w:rsidR="007315E3" w:rsidRDefault="007315E3" w:rsidP="007315E3">
      <w:pPr>
        <w:spacing w:after="200" w:line="276" w:lineRule="auto"/>
      </w:pPr>
    </w:p>
    <w:p w:rsidR="007315E3" w:rsidRDefault="007315E3" w:rsidP="007315E3">
      <w:pPr>
        <w:spacing w:after="200" w:line="276" w:lineRule="auto"/>
      </w:pPr>
    </w:p>
    <w:p w:rsidR="007315E3" w:rsidRDefault="007315E3" w:rsidP="007315E3">
      <w:pPr>
        <w:spacing w:after="200" w:line="276" w:lineRule="auto"/>
        <w:jc w:val="center"/>
        <w:rPr>
          <w:b/>
        </w:rPr>
      </w:pPr>
      <w:r>
        <w:rPr>
          <w:b/>
        </w:rPr>
        <w:t>МЕРОПРИЯТИЯ</w:t>
      </w:r>
    </w:p>
    <w:p w:rsidR="007315E3" w:rsidRDefault="007315E3" w:rsidP="007315E3">
      <w:pPr>
        <w:spacing w:after="120"/>
        <w:jc w:val="center"/>
        <w:rPr>
          <w:b/>
        </w:rPr>
      </w:pPr>
      <w:r>
        <w:rPr>
          <w:b/>
        </w:rPr>
        <w:t xml:space="preserve">По реализации  муниципальной программы  </w:t>
      </w:r>
    </w:p>
    <w:p w:rsidR="007315E3" w:rsidRDefault="007315E3" w:rsidP="007315E3">
      <w:pPr>
        <w:spacing w:after="120"/>
        <w:jc w:val="center"/>
        <w:rPr>
          <w:b/>
        </w:rPr>
      </w:pPr>
      <w:r>
        <w:rPr>
          <w:b/>
        </w:rPr>
        <w:t>« Противодействие  экстремизму  и профилактика  терроризма  на территории  сельского поселения Рысайкино</w:t>
      </w:r>
      <w:r w:rsidRPr="0027310B">
        <w:rPr>
          <w:b/>
        </w:rPr>
        <w:t xml:space="preserve"> </w:t>
      </w:r>
      <w:r>
        <w:rPr>
          <w:b/>
        </w:rPr>
        <w:t xml:space="preserve"> муниципального района Похвистневский </w:t>
      </w:r>
    </w:p>
    <w:p w:rsidR="007315E3" w:rsidRDefault="007315E3" w:rsidP="007315E3">
      <w:pPr>
        <w:jc w:val="center"/>
        <w:rPr>
          <w:b/>
        </w:rPr>
      </w:pPr>
      <w:r>
        <w:rPr>
          <w:b/>
        </w:rPr>
        <w:t xml:space="preserve">на 2021-2025 </w:t>
      </w:r>
      <w:proofErr w:type="spellStart"/>
      <w:r>
        <w:rPr>
          <w:b/>
        </w:rPr>
        <w:t>г.</w:t>
      </w:r>
      <w:proofErr w:type="gramStart"/>
      <w:r>
        <w:rPr>
          <w:b/>
        </w:rPr>
        <w:t>г</w:t>
      </w:r>
      <w:proofErr w:type="spellEnd"/>
      <w:proofErr w:type="gramEnd"/>
      <w:r>
        <w:rPr>
          <w:b/>
        </w:rPr>
        <w:t>.»</w:t>
      </w:r>
    </w:p>
    <w:p w:rsidR="007315E3" w:rsidRDefault="007315E3" w:rsidP="007315E3">
      <w:pPr>
        <w:jc w:val="center"/>
        <w:rPr>
          <w:b/>
        </w:rPr>
      </w:pPr>
    </w:p>
    <w:p w:rsidR="007315E3" w:rsidRDefault="007315E3" w:rsidP="007315E3">
      <w:pPr>
        <w:numPr>
          <w:ilvl w:val="0"/>
          <w:numId w:val="2"/>
        </w:numPr>
        <w:spacing w:after="200" w:line="276" w:lineRule="auto"/>
      </w:pPr>
      <w:r>
        <w:t>Организационные  и профилактические мероприятия.</w:t>
      </w:r>
    </w:p>
    <w:p w:rsidR="007315E3" w:rsidRDefault="007315E3" w:rsidP="007315E3">
      <w:pPr>
        <w:spacing w:after="200" w:line="276" w:lineRule="auto"/>
        <w:ind w:left="644"/>
      </w:pPr>
    </w:p>
    <w:tbl>
      <w:tblPr>
        <w:tblW w:w="10359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710"/>
        <w:gridCol w:w="4111"/>
        <w:gridCol w:w="850"/>
        <w:gridCol w:w="1559"/>
        <w:gridCol w:w="1335"/>
        <w:gridCol w:w="1784"/>
        <w:gridCol w:w="10"/>
      </w:tblGrid>
      <w:tr w:rsidR="007315E3" w:rsidTr="006D4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pacing w:after="200" w:line="276" w:lineRule="auto"/>
            </w:pPr>
            <w:r>
              <w:t>№</w:t>
            </w:r>
          </w:p>
          <w:p w:rsidR="007315E3" w:rsidRDefault="007315E3" w:rsidP="006D4C7C">
            <w:pPr>
              <w:spacing w:after="200" w:line="276" w:lineRule="auto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pacing w:line="276" w:lineRule="auto"/>
            </w:pPr>
            <w:r>
              <w:t>Наименование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pacing w:line="276" w:lineRule="auto"/>
            </w:pPr>
            <w:r>
              <w:t xml:space="preserve">Сроки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pacing w:line="276" w:lineRule="auto"/>
            </w:pPr>
            <w:proofErr w:type="spellStart"/>
            <w:r>
              <w:t>Финансиро</w:t>
            </w:r>
            <w:proofErr w:type="spellEnd"/>
            <w:r>
              <w:t>-</w:t>
            </w:r>
          </w:p>
          <w:p w:rsidR="007315E3" w:rsidRDefault="007315E3" w:rsidP="006D4C7C">
            <w:pPr>
              <w:spacing w:line="276" w:lineRule="auto"/>
            </w:pPr>
            <w:proofErr w:type="spellStart"/>
            <w:r>
              <w:t>вание</w:t>
            </w:r>
            <w:proofErr w:type="spellEnd"/>
            <w: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pacing w:line="276" w:lineRule="auto"/>
            </w:pPr>
            <w:r>
              <w:t>Источники финансирования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pacing w:line="276" w:lineRule="auto"/>
            </w:pPr>
            <w:r>
              <w:t>Ответственные исполнители</w:t>
            </w:r>
          </w:p>
        </w:tc>
      </w:tr>
      <w:tr w:rsidR="007315E3" w:rsidTr="006D4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napToGrid w:val="0"/>
              <w:ind w:left="720"/>
            </w:pPr>
          </w:p>
          <w:p w:rsidR="007315E3" w:rsidRDefault="007315E3" w:rsidP="006D4C7C">
            <w:pPr>
              <w:spacing w:after="200" w:line="276" w:lineRule="auto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 xml:space="preserve">Разработка плана профилактических мероприятий направленных на предупреждение экстремистской деятельности, в </w:t>
            </w:r>
            <w:proofErr w:type="spellStart"/>
            <w:r>
              <w:t>т.ч</w:t>
            </w:r>
            <w:proofErr w:type="spellEnd"/>
            <w:r>
              <w:t>. на выявление и последующее устранение  причин и условий, способствующих осуществлению  экстремистской деятельности на территории  сельского поселения Рысайкино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975EF4" w:rsidP="006D4C7C">
            <w: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Без финансирования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-----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 xml:space="preserve">Администрация поселения </w:t>
            </w:r>
          </w:p>
        </w:tc>
      </w:tr>
      <w:tr w:rsidR="007315E3" w:rsidTr="006D4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Разработка и издание  методических рекомендаций по мерам  антитеррористического  характера  и действиям  при  возникновении  чрезвычайных  ситуаций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2,0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Администрация поселения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 xml:space="preserve">Администрация  поселения </w:t>
            </w:r>
          </w:p>
        </w:tc>
      </w:tr>
      <w:tr w:rsidR="007315E3" w:rsidTr="006D4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 xml:space="preserve">Организовать  обследование  состояния и  защищенности  объектов жизнеобеспечения   и социальной значимости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 xml:space="preserve">Без финансирования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----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Глава поселения, участковый уполномоченный</w:t>
            </w:r>
          </w:p>
          <w:p w:rsidR="007315E3" w:rsidRDefault="007315E3" w:rsidP="006D4C7C"/>
        </w:tc>
      </w:tr>
      <w:tr w:rsidR="007315E3" w:rsidTr="006D4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 xml:space="preserve">Информировать население сельского поселения Рысайкино по вопросам  противодействия  экстремизму и терроризму, предупреждению   терактов, поведения  в чрезвычайных ситуациях </w:t>
            </w:r>
          </w:p>
          <w:p w:rsidR="007315E3" w:rsidRDefault="007315E3" w:rsidP="006D4C7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 xml:space="preserve">Без финансирования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----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 xml:space="preserve">Газета </w:t>
            </w:r>
          </w:p>
          <w:p w:rsidR="007315E3" w:rsidRDefault="007315E3" w:rsidP="006D4C7C">
            <w:r>
              <w:t xml:space="preserve">«Вестник сельского поселения </w:t>
            </w:r>
            <w:proofErr w:type="spellStart"/>
            <w:r>
              <w:t>Старопохвстнево</w:t>
            </w:r>
            <w:proofErr w:type="spellEnd"/>
            <w:r>
              <w:t>»</w:t>
            </w:r>
          </w:p>
        </w:tc>
      </w:tr>
      <w:tr w:rsidR="007315E3" w:rsidTr="006D4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 xml:space="preserve">Распространение  среди  читателей  библиотек  информационных  материалов,  содействующих повышению уровня  </w:t>
            </w:r>
          </w:p>
          <w:p w:rsidR="007315E3" w:rsidRDefault="007315E3" w:rsidP="006D4C7C">
            <w:r>
              <w:t>толерантного  сознания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 xml:space="preserve"> 2,0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Администрация поселения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Зав. библиотеками</w:t>
            </w:r>
          </w:p>
        </w:tc>
      </w:tr>
      <w:tr w:rsidR="007315E3" w:rsidTr="006D4C7C">
        <w:trPr>
          <w:gridAfter w:val="1"/>
          <w:wAfter w:w="10" w:type="dxa"/>
        </w:trPr>
        <w:tc>
          <w:tcPr>
            <w:tcW w:w="1034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napToGrid w:val="0"/>
            </w:pPr>
          </w:p>
          <w:p w:rsidR="007315E3" w:rsidRDefault="007315E3" w:rsidP="006D4C7C">
            <w:pPr>
              <w:numPr>
                <w:ilvl w:val="0"/>
                <w:numId w:val="2"/>
              </w:numPr>
              <w:spacing w:after="200" w:line="276" w:lineRule="auto"/>
            </w:pPr>
            <w:r>
              <w:lastRenderedPageBreak/>
              <w:t>Мероприятия   по профилактике  терроризма  и экстремизма</w:t>
            </w:r>
          </w:p>
          <w:p w:rsidR="007315E3" w:rsidRDefault="007315E3" w:rsidP="006D4C7C">
            <w:pPr>
              <w:spacing w:after="200" w:line="276" w:lineRule="auto"/>
              <w:ind w:left="284"/>
            </w:pPr>
          </w:p>
          <w:p w:rsidR="007315E3" w:rsidRDefault="007315E3" w:rsidP="006D4C7C"/>
        </w:tc>
      </w:tr>
      <w:tr w:rsidR="007315E3" w:rsidTr="006D4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napToGrid w:val="0"/>
            </w:pPr>
          </w:p>
          <w:p w:rsidR="007315E3" w:rsidRDefault="007315E3" w:rsidP="006D4C7C">
            <w: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pPr>
              <w:snapToGrid w:val="0"/>
            </w:pPr>
          </w:p>
          <w:p w:rsidR="007315E3" w:rsidRDefault="007315E3" w:rsidP="006D4C7C">
            <w:r>
              <w:t xml:space="preserve">Проведение  учений и тренировок на объектах  культуры,  объектах образования  по отработке   эвакуации при угрозе  совершения  террористических актов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 xml:space="preserve">Без финансирования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-----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 xml:space="preserve">Руководители учреждений </w:t>
            </w:r>
          </w:p>
        </w:tc>
      </w:tr>
      <w:tr w:rsidR="007315E3" w:rsidTr="006D4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 xml:space="preserve">В учреждениях образования проводить ролевые игры,  тренинги  для старшеклассников « Мир всем людям на планете», </w:t>
            </w:r>
          </w:p>
          <w:p w:rsidR="007315E3" w:rsidRDefault="007315E3" w:rsidP="006D4C7C">
            <w:r>
              <w:t xml:space="preserve">«Человек  в экстремальной ситуации»;  уроки безопасности,  тематические вечера « О безопасности  жизнедеятельности», </w:t>
            </w:r>
          </w:p>
          <w:p w:rsidR="007315E3" w:rsidRDefault="007315E3" w:rsidP="006D4C7C">
            <w:r>
              <w:t>« Терроризм – угроза обществу»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 xml:space="preserve">6,0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Администрация поселения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Руководители учреждений</w:t>
            </w:r>
          </w:p>
          <w:p w:rsidR="007315E3" w:rsidRDefault="007315E3" w:rsidP="006D4C7C">
            <w:r>
              <w:t>Администрация поселения</w:t>
            </w:r>
          </w:p>
        </w:tc>
      </w:tr>
      <w:tr w:rsidR="007315E3" w:rsidTr="006D4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Проведение  регулярных  ревизий  чердачных  и подвальных помещений  жилых домов и административных зданий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 xml:space="preserve">Без финансирования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----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Глава поселения</w:t>
            </w:r>
            <w:proofErr w:type="gramStart"/>
            <w:r>
              <w:t xml:space="preserve"> ,</w:t>
            </w:r>
            <w:proofErr w:type="gramEnd"/>
            <w:r>
              <w:t xml:space="preserve"> участковый уполномоченный</w:t>
            </w:r>
          </w:p>
        </w:tc>
      </w:tr>
      <w:tr w:rsidR="007315E3" w:rsidTr="006D4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 xml:space="preserve">Доводить  информацию до УФМС  по </w:t>
            </w:r>
            <w:proofErr w:type="spellStart"/>
            <w:r>
              <w:t>Похвистневскому</w:t>
            </w:r>
            <w:proofErr w:type="spellEnd"/>
            <w:r>
              <w:t xml:space="preserve">  району  о проживании   на территории  поселения  лиц </w:t>
            </w:r>
            <w:proofErr w:type="gramStart"/>
            <w:r>
              <w:t>без</w:t>
            </w:r>
            <w:proofErr w:type="gramEnd"/>
            <w:r>
              <w:t xml:space="preserve">  </w:t>
            </w:r>
            <w:proofErr w:type="gramStart"/>
            <w:r>
              <w:t>оформлении</w:t>
            </w:r>
            <w:proofErr w:type="gramEnd"/>
            <w:r>
              <w:t xml:space="preserve"> гражданства РФ и  незаконных мигрантов.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 xml:space="preserve">Без финансирования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>-----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5E3" w:rsidRDefault="007315E3" w:rsidP="006D4C7C">
            <w:r>
              <w:t xml:space="preserve">Администрация поселения </w:t>
            </w:r>
          </w:p>
        </w:tc>
      </w:tr>
    </w:tbl>
    <w:p w:rsidR="007315E3" w:rsidRDefault="007315E3" w:rsidP="007315E3">
      <w:pPr>
        <w:ind w:left="720"/>
      </w:pPr>
    </w:p>
    <w:p w:rsidR="007315E3" w:rsidRDefault="007315E3" w:rsidP="007315E3">
      <w:pPr>
        <w:spacing w:after="200" w:line="276" w:lineRule="auto"/>
      </w:pPr>
    </w:p>
    <w:p w:rsidR="007315E3" w:rsidRDefault="007315E3" w:rsidP="007315E3">
      <w:pPr>
        <w:spacing w:after="200" w:line="276" w:lineRule="auto"/>
        <w:rPr>
          <w:b/>
        </w:rPr>
      </w:pPr>
      <w:r>
        <w:t xml:space="preserve">                                                </w:t>
      </w:r>
      <w:r>
        <w:rPr>
          <w:b/>
        </w:rPr>
        <w:t>Основные понятия</w:t>
      </w:r>
    </w:p>
    <w:p w:rsidR="007315E3" w:rsidRDefault="007315E3" w:rsidP="007315E3">
      <w:pPr>
        <w:spacing w:after="200" w:line="276" w:lineRule="auto"/>
        <w:jc w:val="both"/>
      </w:pPr>
      <w:r>
        <w:rPr>
          <w:b/>
        </w:rPr>
        <w:t xml:space="preserve">1) экстремистская деятельность (экстремизм): </w:t>
      </w:r>
    </w:p>
    <w:p w:rsidR="007315E3" w:rsidRDefault="007315E3" w:rsidP="007315E3">
      <w:pPr>
        <w:spacing w:after="200" w:line="276" w:lineRule="auto"/>
        <w:jc w:val="both"/>
      </w:pPr>
      <w:r>
        <w:t>насильственное изменение основ конституционного строя и нарушение целостности Российской Федерации;</w:t>
      </w:r>
    </w:p>
    <w:p w:rsidR="007315E3" w:rsidRDefault="007315E3" w:rsidP="007315E3">
      <w:pPr>
        <w:spacing w:after="200" w:line="276" w:lineRule="auto"/>
        <w:jc w:val="both"/>
      </w:pPr>
      <w:r>
        <w:t>публичное оправдание терроризма и иная террористическая деятельность;</w:t>
      </w:r>
    </w:p>
    <w:p w:rsidR="007315E3" w:rsidRDefault="007315E3" w:rsidP="007315E3">
      <w:pPr>
        <w:spacing w:after="200" w:line="276" w:lineRule="auto"/>
        <w:jc w:val="both"/>
      </w:pPr>
      <w:r>
        <w:t>возбуждение социальной, расовой, национальной или религиозной розни;</w:t>
      </w:r>
    </w:p>
    <w:p w:rsidR="007315E3" w:rsidRDefault="007315E3" w:rsidP="007315E3">
      <w:pPr>
        <w:spacing w:after="200" w:line="276" w:lineRule="auto"/>
        <w:jc w:val="both"/>
      </w:pPr>
      <w: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7315E3" w:rsidRDefault="007315E3" w:rsidP="007315E3">
      <w:pPr>
        <w:spacing w:after="200" w:line="276" w:lineRule="auto"/>
        <w:jc w:val="both"/>
      </w:pPr>
      <w: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7315E3" w:rsidRDefault="007315E3" w:rsidP="007315E3">
      <w:pPr>
        <w:spacing w:after="200" w:line="276" w:lineRule="auto"/>
        <w:jc w:val="both"/>
      </w:pPr>
      <w:r>
        <w:lastRenderedPageBreak/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7315E3" w:rsidRDefault="007315E3" w:rsidP="007315E3">
      <w:pPr>
        <w:spacing w:after="200" w:line="276" w:lineRule="auto"/>
        <w:jc w:val="both"/>
      </w:pPr>
      <w: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7315E3" w:rsidRDefault="007315E3" w:rsidP="007315E3">
      <w:pPr>
        <w:spacing w:after="200" w:line="276" w:lineRule="auto"/>
        <w:jc w:val="both"/>
      </w:pPr>
      <w: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7315E3" w:rsidRDefault="007315E3" w:rsidP="007315E3">
      <w:pPr>
        <w:spacing w:after="200" w:line="276" w:lineRule="auto"/>
        <w:jc w:val="both"/>
      </w:pPr>
      <w: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>
        <w:t>сходных</w:t>
      </w:r>
      <w:proofErr w:type="gramEnd"/>
      <w:r>
        <w:t xml:space="preserve"> с нацистской атрибутикой или символикой до степени смешения;</w:t>
      </w:r>
    </w:p>
    <w:p w:rsidR="007315E3" w:rsidRDefault="007315E3" w:rsidP="007315E3">
      <w:pPr>
        <w:spacing w:after="200" w:line="276" w:lineRule="auto"/>
        <w:jc w:val="both"/>
      </w:pPr>
      <w: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7315E3" w:rsidRDefault="007315E3" w:rsidP="007315E3">
      <w:pPr>
        <w:spacing w:after="200" w:line="276" w:lineRule="auto"/>
        <w:jc w:val="both"/>
      </w:pPr>
      <w: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7315E3" w:rsidRDefault="007315E3" w:rsidP="007315E3">
      <w:pPr>
        <w:spacing w:after="200" w:line="276" w:lineRule="auto"/>
        <w:jc w:val="both"/>
      </w:pPr>
      <w:r>
        <w:t>организация и подготовка указанных деяний, а также подстрекательство к их осуществлению;</w:t>
      </w:r>
    </w:p>
    <w:p w:rsidR="007315E3" w:rsidRDefault="007315E3" w:rsidP="007315E3">
      <w:pPr>
        <w:spacing w:after="200" w:line="276" w:lineRule="auto"/>
        <w:jc w:val="both"/>
        <w:rPr>
          <w:b/>
        </w:rPr>
      </w:pPr>
      <w: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7315E3" w:rsidRDefault="007315E3" w:rsidP="007315E3">
      <w:pPr>
        <w:spacing w:after="200" w:line="276" w:lineRule="auto"/>
        <w:jc w:val="both"/>
      </w:pPr>
      <w:r>
        <w:rPr>
          <w:b/>
        </w:rPr>
        <w:t>2) экстремистская организация</w:t>
      </w:r>
    </w:p>
    <w:p w:rsidR="007315E3" w:rsidRDefault="007315E3" w:rsidP="007315E3">
      <w:pPr>
        <w:spacing w:after="200" w:line="276" w:lineRule="auto"/>
        <w:jc w:val="both"/>
        <w:rPr>
          <w:b/>
        </w:rPr>
      </w:pPr>
      <w:r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</w:t>
      </w:r>
      <w:proofErr w:type="gramStart"/>
      <w:r>
        <w:t>,(</w:t>
      </w:r>
      <w:proofErr w:type="gramEnd"/>
      <w:r>
        <w:t>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7315E3" w:rsidRDefault="007315E3" w:rsidP="007315E3">
      <w:pPr>
        <w:spacing w:after="200" w:line="276" w:lineRule="auto"/>
        <w:jc w:val="both"/>
      </w:pPr>
      <w:r>
        <w:rPr>
          <w:b/>
        </w:rPr>
        <w:t xml:space="preserve">3) экстремистские материалы </w:t>
      </w:r>
    </w:p>
    <w:p w:rsidR="007315E3" w:rsidRDefault="007315E3" w:rsidP="007315E3">
      <w:pPr>
        <w:spacing w:after="200" w:line="276" w:lineRule="auto"/>
        <w:jc w:val="both"/>
        <w:rPr>
          <w:b/>
        </w:rPr>
      </w:pPr>
      <w:proofErr w:type="gramStart"/>
      <w:r>
        <w:t xml:space="preserve"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</w:t>
      </w:r>
      <w:r>
        <w:lastRenderedPageBreak/>
        <w:t>преступлений, направленных на полное или частичное уничтожение какой-либо этнической, социальной</w:t>
      </w:r>
      <w:proofErr w:type="gramEnd"/>
      <w:r>
        <w:t>, расовой, национальной или религиозной группы</w:t>
      </w:r>
      <w:proofErr w:type="gramStart"/>
      <w:r>
        <w:t>."</w:t>
      </w:r>
      <w:proofErr w:type="gramEnd"/>
    </w:p>
    <w:p w:rsidR="007315E3" w:rsidRDefault="007315E3" w:rsidP="007315E3">
      <w:pPr>
        <w:spacing w:after="200" w:line="276" w:lineRule="auto"/>
        <w:jc w:val="both"/>
      </w:pPr>
      <w:r>
        <w:rPr>
          <w:b/>
        </w:rPr>
        <w:t>4) Основные направления противодействия экстремистской деятельности</w:t>
      </w:r>
      <w:r>
        <w:t>.</w:t>
      </w:r>
    </w:p>
    <w:p w:rsidR="007315E3" w:rsidRDefault="007315E3" w:rsidP="007315E3">
      <w:pPr>
        <w:spacing w:after="200" w:line="276" w:lineRule="auto"/>
        <w:jc w:val="both"/>
      </w:pPr>
      <w:r>
        <w:t>Противодействие экстремистской деятельности осуществляется по следующим основным направлениям:</w:t>
      </w:r>
    </w:p>
    <w:p w:rsidR="007315E3" w:rsidRDefault="007315E3" w:rsidP="007315E3">
      <w:pPr>
        <w:spacing w:after="200" w:line="276" w:lineRule="auto"/>
        <w:jc w:val="both"/>
      </w:pPr>
      <w: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7315E3" w:rsidRDefault="007315E3" w:rsidP="007315E3">
      <w:pPr>
        <w:spacing w:after="200" w:line="276" w:lineRule="auto"/>
        <w:jc w:val="both"/>
        <w:rPr>
          <w:b/>
        </w:rPr>
      </w:pPr>
      <w: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7315E3" w:rsidRDefault="007315E3" w:rsidP="007315E3">
      <w:pPr>
        <w:spacing w:after="200" w:line="276" w:lineRule="auto"/>
        <w:jc w:val="both"/>
      </w:pPr>
      <w:r>
        <w:rPr>
          <w:b/>
        </w:rPr>
        <w:t>5) Субъекты противодействия экстремистской деятельности.</w:t>
      </w:r>
    </w:p>
    <w:p w:rsidR="007315E3" w:rsidRDefault="007315E3" w:rsidP="007315E3">
      <w:pPr>
        <w:spacing w:after="200" w:line="276" w:lineRule="auto"/>
        <w:jc w:val="both"/>
        <w:rPr>
          <w:b/>
        </w:rPr>
      </w:pPr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7315E3" w:rsidRDefault="007315E3" w:rsidP="007315E3">
      <w:pPr>
        <w:spacing w:after="200" w:line="276" w:lineRule="auto"/>
        <w:jc w:val="both"/>
      </w:pPr>
      <w:r>
        <w:rPr>
          <w:b/>
        </w:rPr>
        <w:t>6) Профилактика экстремистской деятельности.</w:t>
      </w:r>
    </w:p>
    <w:p w:rsidR="007315E3" w:rsidRDefault="007315E3" w:rsidP="007315E3">
      <w:pPr>
        <w:spacing w:after="200" w:line="276" w:lineRule="auto"/>
        <w:jc w:val="both"/>
        <w:rPr>
          <w:b/>
        </w:rPr>
      </w:pPr>
      <w: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7315E3" w:rsidRDefault="007315E3" w:rsidP="007315E3">
      <w:pPr>
        <w:spacing w:after="200" w:line="276" w:lineRule="auto"/>
        <w:jc w:val="both"/>
      </w:pPr>
      <w:r>
        <w:rPr>
          <w:b/>
        </w:rPr>
        <w:t>7) Толерантность</w:t>
      </w:r>
      <w:proofErr w:type="gramStart"/>
      <w:r>
        <w:rPr>
          <w:b/>
        </w:rPr>
        <w:t>.(</w:t>
      </w:r>
      <w:proofErr w:type="gramEnd"/>
      <w:r>
        <w:rPr>
          <w:b/>
        </w:rPr>
        <w:t xml:space="preserve">лат. </w:t>
      </w:r>
      <w:proofErr w:type="spellStart"/>
      <w:r>
        <w:rPr>
          <w:b/>
        </w:rPr>
        <w:t>tolerantia</w:t>
      </w:r>
      <w:proofErr w:type="spellEnd"/>
      <w:r>
        <w:rPr>
          <w:b/>
        </w:rPr>
        <w:t xml:space="preserve"> - терпение)</w:t>
      </w:r>
    </w:p>
    <w:p w:rsidR="007315E3" w:rsidRDefault="007315E3" w:rsidP="007315E3">
      <w:pPr>
        <w:spacing w:after="200" w:line="276" w:lineRule="auto"/>
        <w:jc w:val="both"/>
        <w:rPr>
          <w:b/>
        </w:rPr>
      </w:pPr>
      <w:r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7315E3" w:rsidRDefault="007315E3" w:rsidP="007315E3">
      <w:pPr>
        <w:spacing w:after="200" w:line="276" w:lineRule="auto"/>
        <w:jc w:val="both"/>
      </w:pPr>
      <w:r>
        <w:rPr>
          <w:b/>
        </w:rPr>
        <w:t xml:space="preserve">8) Ксенофобия [греч. </w:t>
      </w:r>
      <w:proofErr w:type="spellStart"/>
      <w:r>
        <w:rPr>
          <w:b/>
        </w:rPr>
        <w:t>xenos</w:t>
      </w:r>
      <w:proofErr w:type="spellEnd"/>
      <w:r>
        <w:rPr>
          <w:b/>
        </w:rPr>
        <w:t xml:space="preserve"> - чужой + </w:t>
      </w:r>
      <w:proofErr w:type="spellStart"/>
      <w:r>
        <w:rPr>
          <w:b/>
        </w:rPr>
        <w:t>phobos</w:t>
      </w:r>
      <w:proofErr w:type="spellEnd"/>
      <w:r>
        <w:rPr>
          <w:b/>
        </w:rPr>
        <w:t xml:space="preserve"> - страх]</w:t>
      </w:r>
    </w:p>
    <w:p w:rsidR="007315E3" w:rsidRDefault="007315E3" w:rsidP="007315E3">
      <w:pPr>
        <w:spacing w:after="200" w:line="276" w:lineRule="auto"/>
        <w:jc w:val="both"/>
      </w:pPr>
      <w:r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>
        <w:t>чужих</w:t>
      </w:r>
      <w:proofErr w:type="gramEnd"/>
      <w:r>
        <w:t xml:space="preserve"> и поэтому эмоционально неприемлемых, враждебных.</w:t>
      </w:r>
    </w:p>
    <w:p w:rsidR="0058063F" w:rsidRDefault="0058063F"/>
    <w:sectPr w:rsidR="0058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25"/>
    <w:rsid w:val="00325254"/>
    <w:rsid w:val="0058063F"/>
    <w:rsid w:val="00714225"/>
    <w:rsid w:val="007315E3"/>
    <w:rsid w:val="00975EF4"/>
    <w:rsid w:val="00A34C1C"/>
    <w:rsid w:val="00FA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2021-12-02T05:04:00Z</cp:lastPrinted>
  <dcterms:created xsi:type="dcterms:W3CDTF">2021-11-25T06:06:00Z</dcterms:created>
  <dcterms:modified xsi:type="dcterms:W3CDTF">2021-12-02T05:04:00Z</dcterms:modified>
</cp:coreProperties>
</file>