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2110AF" w:rsidRPr="00FC4B9C" w:rsidTr="009D5817">
        <w:trPr>
          <w:trHeight w:val="728"/>
        </w:trPr>
        <w:tc>
          <w:tcPr>
            <w:tcW w:w="4518" w:type="dxa"/>
            <w:vMerge w:val="restart"/>
          </w:tcPr>
          <w:p w:rsidR="002110AF" w:rsidRPr="00FC4B9C" w:rsidRDefault="002110AF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2110AF" w:rsidRPr="00FC4B9C" w:rsidRDefault="002110AF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C4B9C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110AF" w:rsidRPr="00FC4B9C" w:rsidRDefault="002110AF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2110AF" w:rsidRPr="00FC4B9C" w:rsidRDefault="00FB48C5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09.04.</w:t>
            </w:r>
            <w:r w:rsidR="002110AF">
              <w:rPr>
                <w:rFonts w:ascii="Times New Roman" w:hAnsi="Times New Roman"/>
                <w:sz w:val="24"/>
                <w:szCs w:val="24"/>
                <w:lang w:eastAsia="ru-RU"/>
              </w:rPr>
              <w:t>2021 г  № 20</w:t>
            </w:r>
          </w:p>
          <w:p w:rsidR="002110AF" w:rsidRPr="00FC4B9C" w:rsidRDefault="002110AF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0AF" w:rsidRPr="00FC4B9C" w:rsidRDefault="002110AF" w:rsidP="00FC4B9C">
            <w:pPr>
              <w:spacing w:after="0" w:line="240" w:lineRule="auto"/>
              <w:ind w:left="185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0AF" w:rsidRPr="00FC4B9C" w:rsidTr="009D5817">
        <w:trPr>
          <w:trHeight w:val="2241"/>
        </w:trPr>
        <w:tc>
          <w:tcPr>
            <w:tcW w:w="4518" w:type="dxa"/>
            <w:vMerge/>
            <w:vAlign w:val="center"/>
          </w:tcPr>
          <w:p w:rsidR="002110AF" w:rsidRPr="00FC4B9C" w:rsidRDefault="002110AF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0AF" w:rsidRPr="009D0505" w:rsidRDefault="002110AF" w:rsidP="009D05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Администрации сельского поселения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Рысайкино муниципального района </w:t>
      </w:r>
    </w:p>
    <w:p w:rsidR="002110AF" w:rsidRPr="00FC4B9C" w:rsidRDefault="002110AF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Похвистневский Самарской области </w:t>
      </w:r>
    </w:p>
    <w:p w:rsidR="002110AF" w:rsidRPr="00FC4B9C" w:rsidRDefault="002110AF" w:rsidP="00FC4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9C">
        <w:rPr>
          <w:rFonts w:ascii="Times New Roman" w:hAnsi="Times New Roman"/>
          <w:sz w:val="24"/>
          <w:szCs w:val="24"/>
        </w:rPr>
        <w:t>от 22.12.2016 г. № 115</w:t>
      </w:r>
    </w:p>
    <w:p w:rsidR="002110AF" w:rsidRDefault="002110AF" w:rsidP="009D0505">
      <w:pPr>
        <w:spacing w:line="240" w:lineRule="atLeast"/>
        <w:ind w:firstLine="567"/>
        <w:jc w:val="both"/>
        <w:rPr>
          <w:color w:val="000000"/>
        </w:rPr>
      </w:pPr>
    </w:p>
    <w:p w:rsidR="002110AF" w:rsidRPr="00D53FE5" w:rsidRDefault="002110AF" w:rsidP="00D53FE5">
      <w:pPr>
        <w:pStyle w:val="a8"/>
        <w:spacing w:after="0"/>
        <w:ind w:firstLine="567"/>
        <w:jc w:val="both"/>
      </w:pPr>
      <w:r w:rsidRPr="00702397">
        <w:rPr>
          <w:color w:val="000000"/>
          <w:sz w:val="27"/>
          <w:szCs w:val="27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2110AF" w:rsidRPr="00D53FE5" w:rsidRDefault="002110AF" w:rsidP="009D0505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3FE5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2110AF" w:rsidRPr="00D53FE5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D53FE5">
        <w:rPr>
          <w:rFonts w:ascii="Times New Roman" w:hAnsi="Times New Roman"/>
          <w:bCs/>
          <w:color w:val="000000"/>
          <w:sz w:val="27"/>
          <w:szCs w:val="27"/>
        </w:rPr>
        <w:t xml:space="preserve">1. Внести следующие изменения в Постановление от 22.12.2016г. № 115 «Об утверждении </w:t>
      </w:r>
      <w:proofErr w:type="gramStart"/>
      <w:r w:rsidRPr="00D53FE5">
        <w:rPr>
          <w:rFonts w:ascii="Times New Roman" w:hAnsi="Times New Roman"/>
          <w:bCs/>
          <w:color w:val="000000"/>
          <w:sz w:val="27"/>
          <w:szCs w:val="27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D53FE5">
        <w:rPr>
          <w:rFonts w:ascii="Times New Roman" w:hAnsi="Times New Roman"/>
          <w:bCs/>
          <w:color w:val="000000"/>
          <w:sz w:val="27"/>
          <w:szCs w:val="27"/>
        </w:rPr>
        <w:t xml:space="preserve"> Рысайкино муниципального района Похвистневский Самарской области на 2016-2033 годы» (с изменениями от 06.02.2019 г № 3</w:t>
      </w:r>
      <w:r>
        <w:rPr>
          <w:rFonts w:ascii="Times New Roman" w:hAnsi="Times New Roman"/>
          <w:bCs/>
          <w:color w:val="000000"/>
          <w:sz w:val="27"/>
          <w:szCs w:val="27"/>
        </w:rPr>
        <w:t>, 26.03.2020г № 27</w:t>
      </w:r>
      <w:r w:rsidRPr="00D53FE5">
        <w:rPr>
          <w:rFonts w:ascii="Times New Roman" w:hAnsi="Times New Roman"/>
          <w:bCs/>
          <w:color w:val="000000"/>
          <w:sz w:val="27"/>
          <w:szCs w:val="27"/>
        </w:rPr>
        <w:t>):</w:t>
      </w:r>
    </w:p>
    <w:p w:rsidR="002110AF" w:rsidRPr="00492220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92220">
        <w:rPr>
          <w:rFonts w:ascii="Times New Roman" w:hAnsi="Times New Roman"/>
          <w:bCs/>
          <w:color w:val="000000"/>
          <w:sz w:val="27"/>
          <w:szCs w:val="27"/>
        </w:rPr>
        <w:t xml:space="preserve">1.1. </w:t>
      </w:r>
      <w:r w:rsidRPr="00492220">
        <w:rPr>
          <w:rFonts w:ascii="Times New Roman" w:hAnsi="Times New Roman"/>
          <w:color w:val="000000"/>
          <w:sz w:val="27"/>
          <w:szCs w:val="27"/>
        </w:rPr>
        <w:t>В разделе «1. ПАСПОРТ ПРОГРАММЫ» строку «</w:t>
      </w:r>
      <w:r w:rsidRPr="00492220">
        <w:rPr>
          <w:rFonts w:ascii="Times New Roman" w:hAnsi="Times New Roman"/>
          <w:bCs/>
          <w:sz w:val="27"/>
          <w:szCs w:val="27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2110AF" w:rsidRPr="00C12716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AF" w:rsidRPr="00492220" w:rsidRDefault="002110AF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92220">
              <w:rPr>
                <w:rFonts w:ascii="Times New Roman" w:hAnsi="Times New Roman"/>
                <w:bCs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AF" w:rsidRPr="00492220" w:rsidRDefault="002110AF" w:rsidP="00D95A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92220">
              <w:rPr>
                <w:rFonts w:ascii="Times New Roman" w:hAnsi="Times New Roman"/>
                <w:lang w:eastAsia="ar-SA"/>
              </w:rPr>
              <w:t xml:space="preserve">Финансовое обеспечение мероприятий Программы осуществляется за счет  средств бюджета сельского поселения  в рамках муниципальных  программ. 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2220">
              <w:rPr>
                <w:rFonts w:ascii="Times New Roman" w:hAnsi="Times New Roman"/>
                <w:lang w:eastAsia="ru-RU"/>
              </w:rPr>
              <w:t xml:space="preserve">Для выполнения  мероприятий Программы необходимо </w:t>
            </w:r>
            <w:r w:rsidRPr="00492220">
              <w:rPr>
                <w:rFonts w:ascii="Times New Roman" w:hAnsi="Times New Roman"/>
                <w:b/>
                <w:lang w:eastAsia="ru-RU"/>
              </w:rPr>
              <w:t xml:space="preserve">77,65 </w:t>
            </w:r>
            <w:proofErr w:type="spellStart"/>
            <w:r w:rsidRPr="00492220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lang w:eastAsia="ru-RU"/>
              </w:rPr>
              <w:t>, в том числе: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2016 году – 0,65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2017 году – 0,65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492220" w:rsidRDefault="002110AF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2018 году – 0,70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492220" w:rsidRDefault="002110AF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92220">
              <w:rPr>
                <w:rFonts w:ascii="Times New Roman" w:hAnsi="Times New Roman"/>
                <w:b/>
                <w:lang w:eastAsia="ru-RU"/>
              </w:rPr>
              <w:t xml:space="preserve">в 2019 году – 0,75 </w:t>
            </w:r>
            <w:proofErr w:type="spellStart"/>
            <w:r w:rsidRPr="00492220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492220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92220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492220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FB48C5" w:rsidRDefault="002110AF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B48C5">
              <w:rPr>
                <w:rFonts w:ascii="Times New Roman" w:hAnsi="Times New Roman"/>
                <w:b/>
                <w:lang w:eastAsia="ru-RU"/>
              </w:rPr>
              <w:t xml:space="preserve">в 2020году– 0,98  </w:t>
            </w:r>
            <w:proofErr w:type="spellStart"/>
            <w:r w:rsidRPr="00FB48C5">
              <w:rPr>
                <w:rFonts w:ascii="Times New Roman" w:hAnsi="Times New Roman"/>
                <w:b/>
                <w:lang w:eastAsia="ru-RU"/>
              </w:rPr>
              <w:t>млн</w:t>
            </w:r>
            <w:proofErr w:type="gramStart"/>
            <w:r w:rsidRPr="00FB48C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FB48C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FB48C5">
              <w:rPr>
                <w:rFonts w:ascii="Times New Roman" w:hAnsi="Times New Roman"/>
                <w:b/>
                <w:lang w:eastAsia="ru-RU"/>
              </w:rPr>
              <w:t>;</w:t>
            </w:r>
          </w:p>
          <w:p w:rsidR="002110AF" w:rsidRPr="00FB48C5" w:rsidRDefault="002110AF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B48C5">
              <w:rPr>
                <w:rFonts w:ascii="Times New Roman" w:hAnsi="Times New Roman"/>
                <w:b/>
                <w:lang w:eastAsia="ru-RU"/>
              </w:rPr>
              <w:t xml:space="preserve">в 2021 году -1,02 </w:t>
            </w:r>
            <w:proofErr w:type="spellStart"/>
            <w:r w:rsidRPr="00FB48C5">
              <w:rPr>
                <w:rFonts w:ascii="Times New Roman" w:hAnsi="Times New Roman"/>
                <w:b/>
                <w:lang w:eastAsia="ru-RU"/>
              </w:rPr>
              <w:t>мил</w:t>
            </w:r>
            <w:proofErr w:type="gramStart"/>
            <w:r w:rsidRPr="00FB48C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FB48C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  <w:r w:rsidRPr="00FB48C5">
              <w:rPr>
                <w:rFonts w:ascii="Times New Roman" w:hAnsi="Times New Roman"/>
                <w:b/>
                <w:lang w:eastAsia="ru-RU"/>
              </w:rPr>
              <w:t xml:space="preserve"> ;</w:t>
            </w:r>
          </w:p>
          <w:p w:rsidR="002110AF" w:rsidRPr="00492220" w:rsidRDefault="002110AF" w:rsidP="00D95AB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B48C5">
              <w:rPr>
                <w:rFonts w:ascii="Times New Roman" w:hAnsi="Times New Roman"/>
                <w:b/>
                <w:lang w:eastAsia="ar-SA"/>
              </w:rPr>
              <w:t xml:space="preserve">в 2022-2033 годах – 72,9 </w:t>
            </w:r>
            <w:proofErr w:type="spellStart"/>
            <w:r w:rsidRPr="00FB48C5">
              <w:rPr>
                <w:rFonts w:ascii="Times New Roman" w:hAnsi="Times New Roman"/>
                <w:b/>
                <w:lang w:eastAsia="ar-SA"/>
              </w:rPr>
              <w:t>млн</w:t>
            </w:r>
            <w:proofErr w:type="gramStart"/>
            <w:r w:rsidRPr="00FB48C5">
              <w:rPr>
                <w:rFonts w:ascii="Times New Roman" w:hAnsi="Times New Roman"/>
                <w:b/>
                <w:lang w:eastAsia="ar-SA"/>
              </w:rPr>
              <w:t>.р</w:t>
            </w:r>
            <w:proofErr w:type="gramEnd"/>
            <w:r w:rsidRPr="00FB48C5">
              <w:rPr>
                <w:rFonts w:ascii="Times New Roman" w:hAnsi="Times New Roman"/>
                <w:b/>
                <w:lang w:eastAsia="ar-SA"/>
              </w:rPr>
              <w:t>ублей</w:t>
            </w:r>
            <w:proofErr w:type="spellEnd"/>
            <w:r w:rsidRPr="00FB48C5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2110AF" w:rsidRPr="00492220" w:rsidRDefault="002110AF" w:rsidP="00D95AB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 w:rsidRPr="00492220">
              <w:rPr>
                <w:rFonts w:ascii="Times New Roman" w:hAnsi="Times New Roman"/>
                <w:bCs/>
                <w:iCs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2110AF" w:rsidRPr="00C12716" w:rsidRDefault="002110AF" w:rsidP="009D0505">
      <w:pPr>
        <w:spacing w:line="240" w:lineRule="atLeast"/>
        <w:ind w:firstLine="709"/>
        <w:jc w:val="both"/>
        <w:rPr>
          <w:bCs/>
          <w:sz w:val="26"/>
          <w:szCs w:val="26"/>
          <w:highlight w:val="yellow"/>
        </w:rPr>
      </w:pPr>
      <w:r w:rsidRPr="00C12716">
        <w:rPr>
          <w:bCs/>
          <w:sz w:val="26"/>
          <w:szCs w:val="26"/>
          <w:highlight w:val="yellow"/>
        </w:rPr>
        <w:t xml:space="preserve"> </w:t>
      </w:r>
    </w:p>
    <w:p w:rsidR="002110AF" w:rsidRPr="00FB48C5" w:rsidRDefault="002110AF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48C5">
        <w:rPr>
          <w:rFonts w:ascii="Times New Roman" w:hAnsi="Times New Roman"/>
          <w:sz w:val="28"/>
          <w:szCs w:val="28"/>
        </w:rPr>
        <w:lastRenderedPageBreak/>
        <w:t>1.2. В разделе «6. Оценка объемов и источников финансирования мероприятий развития транспортной инфраструктуры сельского поселения Рысайкино.» таблицу «Таблица Распределение объёма инвестиций на период реализации ПТР сельского поселения Рысайкино, млн. руб.» изложить в следующей редакции:</w:t>
      </w:r>
    </w:p>
    <w:p w:rsidR="002110AF" w:rsidRPr="00FB48C5" w:rsidRDefault="002110AF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</w:rPr>
      </w:pPr>
      <w:r w:rsidRPr="00FB48C5">
        <w:rPr>
          <w:rFonts w:ascii="Times New Roman" w:hAnsi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B48C5">
        <w:rPr>
          <w:rFonts w:ascii="Times New Roman" w:hAnsi="Times New Roman"/>
          <w:b/>
          <w:color w:val="000000"/>
        </w:rPr>
        <w:t>поселения Рысайкино, руб.</w:t>
      </w:r>
    </w:p>
    <w:tbl>
      <w:tblPr>
        <w:tblW w:w="100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764"/>
        <w:gridCol w:w="654"/>
        <w:gridCol w:w="654"/>
        <w:gridCol w:w="654"/>
        <w:gridCol w:w="654"/>
        <w:gridCol w:w="653"/>
        <w:gridCol w:w="654"/>
        <w:gridCol w:w="654"/>
        <w:gridCol w:w="654"/>
        <w:gridCol w:w="654"/>
        <w:gridCol w:w="890"/>
      </w:tblGrid>
      <w:tr w:rsidR="00781336" w:rsidRPr="00FB48C5" w:rsidTr="00781336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781336" w:rsidRPr="00FB48C5" w:rsidTr="00781336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8C5" w:rsidRDefault="00FB48C5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81336" w:rsidRPr="00FB48C5" w:rsidTr="00781336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</w:p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30,60,68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77,65</w:t>
            </w:r>
          </w:p>
        </w:tc>
      </w:tr>
      <w:tr w:rsidR="00781336" w:rsidRPr="00FB48C5" w:rsidTr="0078133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1336" w:rsidRPr="00D95ABB" w:rsidTr="0078133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FB48C5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8C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336" w:rsidRPr="00D95ABB" w:rsidRDefault="00781336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0AF" w:rsidRPr="00FC4ACE" w:rsidRDefault="002110AF" w:rsidP="009D0505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p w:rsidR="002110AF" w:rsidRPr="009D0505" w:rsidRDefault="002110AF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505">
        <w:rPr>
          <w:rFonts w:ascii="Times New Roman" w:hAnsi="Times New Roman"/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 w:rsidRPr="009D0505">
        <w:rPr>
          <w:rFonts w:ascii="Times New Roman" w:hAnsi="Times New Roman"/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2110AF" w:rsidRPr="00FC4ACE" w:rsidRDefault="002110AF" w:rsidP="009D0505">
      <w:pPr>
        <w:spacing w:line="240" w:lineRule="atLeast"/>
        <w:ind w:firstLine="709"/>
        <w:jc w:val="both"/>
        <w:rPr>
          <w:bCs/>
          <w:sz w:val="28"/>
          <w:szCs w:val="28"/>
        </w:rPr>
        <w:sectPr w:rsidR="002110AF" w:rsidRPr="00FC4ACE" w:rsidSect="009D0505">
          <w:headerReference w:type="default" r:id="rId7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2110AF" w:rsidRPr="00905EAA" w:rsidRDefault="002110AF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2110AF" w:rsidRPr="00905EAA" w:rsidRDefault="002110AF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2110AF" w:rsidRPr="00B702CF" w:rsidRDefault="002110AF" w:rsidP="009D0505">
      <w:pPr>
        <w:pStyle w:val="12"/>
        <w:spacing w:before="0"/>
        <w:rPr>
          <w:rFonts w:cs="Times New Roman"/>
          <w:sz w:val="24"/>
        </w:rPr>
      </w:pPr>
    </w:p>
    <w:p w:rsidR="002110AF" w:rsidRDefault="002110AF" w:rsidP="009D0505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 w:rsidRPr="00CC1072">
        <w:rPr>
          <w:b/>
          <w:bCs/>
        </w:rPr>
        <w:t xml:space="preserve">–дорожной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Рысайкино</w:t>
      </w:r>
    </w:p>
    <w:tbl>
      <w:tblPr>
        <w:tblW w:w="151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0"/>
        <w:gridCol w:w="48"/>
        <w:gridCol w:w="1366"/>
        <w:gridCol w:w="1837"/>
        <w:gridCol w:w="3250"/>
        <w:gridCol w:w="847"/>
        <w:gridCol w:w="451"/>
        <w:gridCol w:w="680"/>
        <w:gridCol w:w="170"/>
        <w:gridCol w:w="851"/>
        <w:gridCol w:w="1142"/>
        <w:gridCol w:w="1141"/>
        <w:gridCol w:w="1141"/>
        <w:gridCol w:w="261"/>
        <w:gridCol w:w="1370"/>
      </w:tblGrid>
      <w:tr w:rsidR="002110AF" w:rsidRPr="00780B8D" w:rsidTr="007C767D">
        <w:trPr>
          <w:trHeight w:val="3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8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рублей </w:t>
            </w:r>
          </w:p>
        </w:tc>
      </w:tr>
      <w:tr w:rsidR="002110AF" w:rsidRPr="00780B8D" w:rsidTr="007C767D">
        <w:trPr>
          <w:trHeight w:val="3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F" w:rsidRPr="00B702CF" w:rsidRDefault="002110AF" w:rsidP="008C585C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F" w:rsidRPr="00B702CF" w:rsidRDefault="002110AF" w:rsidP="008C585C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F" w:rsidRPr="00B702CF" w:rsidRDefault="002110AF" w:rsidP="008C585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F" w:rsidRPr="00B702CF" w:rsidRDefault="002110AF" w:rsidP="008C585C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2110AF" w:rsidRPr="00780B8D" w:rsidTr="007C767D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AF" w:rsidRPr="00B702CF" w:rsidRDefault="002110AF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11</w:t>
            </w:r>
          </w:p>
        </w:tc>
      </w:tr>
      <w:tr w:rsidR="002110AF" w:rsidRPr="00780B8D" w:rsidTr="007C767D">
        <w:trPr>
          <w:trHeight w:val="332"/>
        </w:trPr>
        <w:tc>
          <w:tcPr>
            <w:tcW w:w="15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0AF" w:rsidRPr="00780B8D" w:rsidRDefault="002110AF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>Ремонт дорог местного значения</w:t>
            </w:r>
          </w:p>
        </w:tc>
      </w:tr>
      <w:tr w:rsidR="002110AF" w:rsidRPr="00780B8D" w:rsidTr="007C767D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F" w:rsidRDefault="002110AF" w:rsidP="008C585C">
            <w:pPr>
              <w:jc w:val="right"/>
            </w:pPr>
            <w: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905EAA" w:rsidRDefault="002110AF" w:rsidP="008C585C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8C585C">
            <w:r>
              <w:t>Пос. Новорысайкино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B12D95" w:rsidRDefault="002110AF" w:rsidP="00C127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48C5">
              <w:rPr>
                <w:rFonts w:ascii="Times New Roman" w:hAnsi="Times New Roman"/>
              </w:rPr>
              <w:t xml:space="preserve">ул. </w:t>
            </w:r>
            <w:proofErr w:type="gramStart"/>
            <w:r w:rsidRPr="00FB48C5">
              <w:rPr>
                <w:rFonts w:ascii="Times New Roman" w:hAnsi="Times New Roman"/>
              </w:rPr>
              <w:t>Речная</w:t>
            </w:r>
            <w:proofErr w:type="gramEnd"/>
            <w:r w:rsidRPr="00FB48C5">
              <w:rPr>
                <w:rFonts w:ascii="Times New Roman" w:hAnsi="Times New Roman"/>
              </w:rPr>
              <w:t xml:space="preserve">  от дома № 29 протяженностью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FB48C5">
                <w:rPr>
                  <w:rFonts w:ascii="Times New Roman" w:hAnsi="Times New Roman"/>
                </w:rPr>
                <w:t>272 м</w:t>
              </w:r>
            </w:smartTag>
            <w:bookmarkStart w:id="0" w:name="_GoBack"/>
            <w:bookmarkEnd w:id="0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D53FE5">
            <w:pPr>
              <w:jc w:val="center"/>
            </w:pPr>
            <w:r>
              <w:t>1020408,16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8C585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8C585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8C585C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Pr="00780B8D" w:rsidRDefault="002110AF" w:rsidP="00C12716">
            <w:pPr>
              <w:spacing w:after="0" w:line="240" w:lineRule="auto"/>
              <w:jc w:val="both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AF" w:rsidRDefault="002110AF" w:rsidP="001A3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1020408,16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(субсидии из обл. бюджета -</w:t>
            </w:r>
            <w:r>
              <w:rPr>
                <w:rFonts w:ascii="Times New Roman" w:hAnsi="Times New Roman"/>
                <w:sz w:val="20"/>
                <w:szCs w:val="20"/>
              </w:rPr>
              <w:t>1000000 рублей;</w:t>
            </w:r>
          </w:p>
          <w:p w:rsidR="002110AF" w:rsidRDefault="002110AF" w:rsidP="001A3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– 20408,16 руб.)</w:t>
            </w:r>
          </w:p>
          <w:p w:rsidR="002110AF" w:rsidRPr="00780B8D" w:rsidRDefault="002110AF" w:rsidP="008C585C">
            <w:pPr>
              <w:jc w:val="center"/>
            </w:pPr>
          </w:p>
        </w:tc>
      </w:tr>
      <w:tr w:rsidR="002110AF" w:rsidRPr="00780B8D" w:rsidTr="007C767D">
        <w:trPr>
          <w:trHeight w:val="299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110AF" w:rsidRPr="00780B8D" w:rsidRDefault="002110AF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 xml:space="preserve">ИТОГО по разделу </w:t>
            </w:r>
            <w:r>
              <w:rPr>
                <w:b/>
                <w:bCs/>
              </w:rPr>
              <w:t xml:space="preserve"> </w:t>
            </w:r>
            <w:r w:rsidRPr="00780B8D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  <w:r w:rsidRPr="00780B8D">
              <w:rPr>
                <w:b/>
                <w:bCs/>
              </w:rPr>
              <w:t>Ремонт дорог":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C12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t>1020408,16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110AF" w:rsidRPr="004E757E" w:rsidRDefault="002110AF" w:rsidP="008C58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1020408,16</w:t>
            </w:r>
          </w:p>
        </w:tc>
      </w:tr>
      <w:tr w:rsidR="002110AF" w:rsidRPr="00780B8D" w:rsidTr="007C767D">
        <w:trPr>
          <w:trHeight w:val="332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10AF" w:rsidRPr="00780B8D" w:rsidRDefault="002110AF" w:rsidP="008C585C">
            <w:pPr>
              <w:jc w:val="right"/>
              <w:rPr>
                <w:b/>
                <w:bCs/>
              </w:rPr>
            </w:pPr>
            <w:r w:rsidRPr="00780B8D">
              <w:rPr>
                <w:b/>
                <w:bCs/>
              </w:rPr>
              <w:t>ИТОГО по муниципальной целевой Программе:</w:t>
            </w:r>
          </w:p>
        </w:tc>
        <w:tc>
          <w:tcPr>
            <w:tcW w:w="80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10AF" w:rsidRPr="00780B8D" w:rsidRDefault="002110AF" w:rsidP="008C585C">
            <w:pPr>
              <w:jc w:val="right"/>
              <w:rPr>
                <w:b/>
                <w:bCs/>
              </w:rPr>
            </w:pPr>
            <w:r>
              <w:t>1020408,16</w:t>
            </w:r>
          </w:p>
        </w:tc>
      </w:tr>
    </w:tbl>
    <w:p w:rsidR="002110AF" w:rsidRDefault="002110AF" w:rsidP="009D0505">
      <w:pPr>
        <w:tabs>
          <w:tab w:val="left" w:pos="3195"/>
        </w:tabs>
        <w:ind w:firstLine="709"/>
      </w:pPr>
    </w:p>
    <w:p w:rsidR="002110AF" w:rsidRPr="009D0505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Рысайкинская ласточка</w:t>
      </w:r>
      <w:r w:rsidRPr="009D0505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9D050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110AF" w:rsidRPr="009D0505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110AF" w:rsidRDefault="002110AF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2110AF" w:rsidRDefault="002110AF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0AF" w:rsidRPr="009D0505" w:rsidRDefault="002110AF" w:rsidP="009D0505">
      <w:pPr>
        <w:tabs>
          <w:tab w:val="left" w:pos="22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   Главы</w:t>
      </w:r>
      <w:r w:rsidRPr="009D0505">
        <w:rPr>
          <w:rFonts w:ascii="Times New Roman" w:hAnsi="Times New Roman"/>
          <w:sz w:val="28"/>
          <w:szCs w:val="28"/>
        </w:rPr>
        <w:t xml:space="preserve"> 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05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D05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Н.Г.Ижедерова</w:t>
      </w:r>
      <w:proofErr w:type="spellEnd"/>
    </w:p>
    <w:sectPr w:rsidR="002110AF" w:rsidRPr="009D0505" w:rsidSect="004E4D70">
      <w:head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BF" w:rsidRDefault="00FD22BF">
      <w:pPr>
        <w:spacing w:after="0" w:line="240" w:lineRule="auto"/>
      </w:pPr>
      <w:r>
        <w:separator/>
      </w:r>
    </w:p>
  </w:endnote>
  <w:endnote w:type="continuationSeparator" w:id="0">
    <w:p w:rsidR="00FD22BF" w:rsidRDefault="00FD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BF" w:rsidRDefault="00FD22BF">
      <w:pPr>
        <w:spacing w:after="0" w:line="240" w:lineRule="auto"/>
      </w:pPr>
      <w:r>
        <w:separator/>
      </w:r>
    </w:p>
  </w:footnote>
  <w:footnote w:type="continuationSeparator" w:id="0">
    <w:p w:rsidR="00FD22BF" w:rsidRDefault="00FD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DF"/>
    <w:rsid w:val="000678FD"/>
    <w:rsid w:val="00083B83"/>
    <w:rsid w:val="000855A6"/>
    <w:rsid w:val="000F20FA"/>
    <w:rsid w:val="001A33D5"/>
    <w:rsid w:val="001A4023"/>
    <w:rsid w:val="001C7A86"/>
    <w:rsid w:val="001E3EB5"/>
    <w:rsid w:val="001F44C8"/>
    <w:rsid w:val="002110AF"/>
    <w:rsid w:val="00241B97"/>
    <w:rsid w:val="00276B59"/>
    <w:rsid w:val="002E485E"/>
    <w:rsid w:val="00313A80"/>
    <w:rsid w:val="00353D56"/>
    <w:rsid w:val="00440323"/>
    <w:rsid w:val="00441CC0"/>
    <w:rsid w:val="00476FBE"/>
    <w:rsid w:val="00492220"/>
    <w:rsid w:val="004A75F6"/>
    <w:rsid w:val="004C2340"/>
    <w:rsid w:val="004E4D70"/>
    <w:rsid w:val="004E757E"/>
    <w:rsid w:val="004F5492"/>
    <w:rsid w:val="005317E3"/>
    <w:rsid w:val="00571D95"/>
    <w:rsid w:val="005B748D"/>
    <w:rsid w:val="005B75B9"/>
    <w:rsid w:val="006C3E64"/>
    <w:rsid w:val="00702397"/>
    <w:rsid w:val="00736062"/>
    <w:rsid w:val="007401A5"/>
    <w:rsid w:val="00763A84"/>
    <w:rsid w:val="00770A33"/>
    <w:rsid w:val="00780B8D"/>
    <w:rsid w:val="00781336"/>
    <w:rsid w:val="007C767D"/>
    <w:rsid w:val="008B22E2"/>
    <w:rsid w:val="008C585C"/>
    <w:rsid w:val="008D0D9A"/>
    <w:rsid w:val="00905EAA"/>
    <w:rsid w:val="00912E1D"/>
    <w:rsid w:val="009A07B3"/>
    <w:rsid w:val="009B6942"/>
    <w:rsid w:val="009D0505"/>
    <w:rsid w:val="009D1501"/>
    <w:rsid w:val="009D5817"/>
    <w:rsid w:val="00A5352B"/>
    <w:rsid w:val="00A962A0"/>
    <w:rsid w:val="00AA0C90"/>
    <w:rsid w:val="00AF6D5B"/>
    <w:rsid w:val="00B12D95"/>
    <w:rsid w:val="00B26A93"/>
    <w:rsid w:val="00B6377C"/>
    <w:rsid w:val="00B702CF"/>
    <w:rsid w:val="00B76E31"/>
    <w:rsid w:val="00C12716"/>
    <w:rsid w:val="00C3308E"/>
    <w:rsid w:val="00C46B16"/>
    <w:rsid w:val="00CC0B87"/>
    <w:rsid w:val="00CC1072"/>
    <w:rsid w:val="00CC7565"/>
    <w:rsid w:val="00D53FE5"/>
    <w:rsid w:val="00D5461D"/>
    <w:rsid w:val="00D550F0"/>
    <w:rsid w:val="00D95ABB"/>
    <w:rsid w:val="00EF61E9"/>
    <w:rsid w:val="00F64A4B"/>
    <w:rsid w:val="00F73FDF"/>
    <w:rsid w:val="00FB48C5"/>
    <w:rsid w:val="00FC243C"/>
    <w:rsid w:val="00FC4ACE"/>
    <w:rsid w:val="00FC4B9C"/>
    <w:rsid w:val="00FD22BF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505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505"/>
    <w:rPr>
      <w:rFonts w:ascii="Cambria" w:hAnsi="Cambria" w:cs="Times New Roman"/>
      <w:b/>
      <w:color w:val="365F91"/>
      <w:sz w:val="28"/>
    </w:rPr>
  </w:style>
  <w:style w:type="paragraph" w:customStyle="1" w:styleId="ConsPlusNormal">
    <w:name w:val="ConsPlusNormal"/>
    <w:uiPriority w:val="99"/>
    <w:rsid w:val="001C7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9D0505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hAnsi="Times New Roman" w:cs="Arial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D0505"/>
    <w:rPr>
      <w:rFonts w:ascii="Times New Roman" w:hAnsi="Times New Roman" w:cs="Times New Roman"/>
      <w:sz w:val="24"/>
      <w:lang w:eastAsia="ru-RU"/>
    </w:rPr>
  </w:style>
  <w:style w:type="paragraph" w:customStyle="1" w:styleId="110">
    <w:name w:val="Без интервала1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styleId="a5">
    <w:name w:val="List Paragraph"/>
    <w:basedOn w:val="a"/>
    <w:uiPriority w:val="99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46B16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46B16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rsid w:val="00D53FE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 Староганькино</dc:creator>
  <cp:keywords/>
  <dc:description/>
  <cp:lastModifiedBy>user</cp:lastModifiedBy>
  <cp:revision>5</cp:revision>
  <cp:lastPrinted>2020-04-30T12:03:00Z</cp:lastPrinted>
  <dcterms:created xsi:type="dcterms:W3CDTF">2021-04-13T07:04:00Z</dcterms:created>
  <dcterms:modified xsi:type="dcterms:W3CDTF">2021-04-15T08:03:00Z</dcterms:modified>
</cp:coreProperties>
</file>