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4676DD">
        <w:t>Приложение</w:t>
      </w:r>
    </w:p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4676DD">
        <w:t xml:space="preserve">К Постановлению Администрации </w:t>
      </w:r>
    </w:p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4676DD">
        <w:t xml:space="preserve">сельского поселения  Рысайкино </w:t>
      </w:r>
    </w:p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4676DD">
        <w:t xml:space="preserve">муниципального района Похвистневский </w:t>
      </w:r>
    </w:p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4676DD">
        <w:t>Самарской области</w:t>
      </w:r>
    </w:p>
    <w:p w:rsidR="00FE7968" w:rsidRPr="004676DD" w:rsidRDefault="00FE7968" w:rsidP="00FE7968">
      <w:pPr>
        <w:widowControl/>
        <w:autoSpaceDE/>
        <w:autoSpaceDN/>
        <w:adjustRightInd/>
        <w:jc w:val="right"/>
      </w:pPr>
      <w:r w:rsidRPr="00141448">
        <w:t xml:space="preserve">от </w:t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 w:rsidRPr="00141448"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15.07.2022 г. </w:t>
      </w:r>
      <w:r w:rsidRPr="00141448">
        <w:t xml:space="preserve"> № </w:t>
      </w:r>
      <w:r>
        <w:t>40</w:t>
      </w:r>
      <w:r w:rsidRPr="00141448">
        <w:t xml:space="preserve"> </w:t>
      </w: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 w:rsidRPr="004676DD">
        <w:rPr>
          <w:sz w:val="28"/>
          <w:szCs w:val="28"/>
        </w:rPr>
        <w:t>Сведения о численности муниципальных служащих и работников органов местного самоуправления, фактических затрат на их денежное содержание по Администрации сельского поселения  Рысайкино муниципального района Похвистневский Самарской области</w:t>
      </w: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1 полугодие  2022 </w:t>
      </w:r>
      <w:r w:rsidRPr="004676DD">
        <w:rPr>
          <w:sz w:val="28"/>
          <w:szCs w:val="28"/>
        </w:rPr>
        <w:t>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8"/>
        <w:gridCol w:w="1800"/>
        <w:gridCol w:w="2700"/>
      </w:tblGrid>
      <w:tr w:rsidR="00FE7968" w:rsidRPr="004676DD" w:rsidTr="00376A8B">
        <w:tc>
          <w:tcPr>
            <w:tcW w:w="4968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Численность (чел.)</w:t>
            </w:r>
          </w:p>
        </w:tc>
        <w:tc>
          <w:tcPr>
            <w:tcW w:w="2700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Расходы на денежное содержание                (тыс. руб.)</w:t>
            </w:r>
          </w:p>
        </w:tc>
      </w:tr>
      <w:tr w:rsidR="00FE7968" w:rsidRPr="004676DD" w:rsidTr="00376A8B">
        <w:tc>
          <w:tcPr>
            <w:tcW w:w="4968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Муниципальные служащие органов местного самоуправления</w:t>
            </w:r>
          </w:p>
        </w:tc>
        <w:tc>
          <w:tcPr>
            <w:tcW w:w="1800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3,5</w:t>
            </w:r>
          </w:p>
        </w:tc>
        <w:tc>
          <w:tcPr>
            <w:tcW w:w="2700" w:type="dxa"/>
          </w:tcPr>
          <w:p w:rsidR="00FE7968" w:rsidRDefault="00FE7968" w:rsidP="00376A8B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753,5</w:t>
            </w:r>
          </w:p>
        </w:tc>
      </w:tr>
      <w:tr w:rsidR="00FE7968" w:rsidRPr="004676DD" w:rsidTr="00376A8B">
        <w:tc>
          <w:tcPr>
            <w:tcW w:w="4968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Работники органов местного самоуправления, замещающих должности, не являющиеся должностями муниципальной службы</w:t>
            </w:r>
          </w:p>
        </w:tc>
        <w:tc>
          <w:tcPr>
            <w:tcW w:w="1800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 xml:space="preserve">         0,4</w:t>
            </w:r>
          </w:p>
        </w:tc>
        <w:tc>
          <w:tcPr>
            <w:tcW w:w="2700" w:type="dxa"/>
          </w:tcPr>
          <w:p w:rsidR="00FE7968" w:rsidRDefault="00FE7968" w:rsidP="00376A8B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43,4</w:t>
            </w:r>
          </w:p>
        </w:tc>
      </w:tr>
      <w:tr w:rsidR="00FE7968" w:rsidRPr="004676DD" w:rsidTr="00376A8B">
        <w:tc>
          <w:tcPr>
            <w:tcW w:w="4968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676DD">
              <w:rPr>
                <w:sz w:val="28"/>
                <w:szCs w:val="28"/>
              </w:rPr>
              <w:t>ВСЕГО</w:t>
            </w:r>
          </w:p>
        </w:tc>
        <w:tc>
          <w:tcPr>
            <w:tcW w:w="1800" w:type="dxa"/>
          </w:tcPr>
          <w:p w:rsidR="00FE7968" w:rsidRPr="004676DD" w:rsidRDefault="00FE7968" w:rsidP="00376A8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4676DD">
              <w:rPr>
                <w:sz w:val="28"/>
                <w:szCs w:val="28"/>
                <w:lang w:eastAsia="en-US"/>
              </w:rPr>
              <w:t>3,9</w:t>
            </w:r>
          </w:p>
        </w:tc>
        <w:tc>
          <w:tcPr>
            <w:tcW w:w="2700" w:type="dxa"/>
          </w:tcPr>
          <w:p w:rsidR="00FE7968" w:rsidRDefault="00FE7968" w:rsidP="00376A8B">
            <w:pPr>
              <w:pStyle w:val="headertex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796,9</w:t>
            </w:r>
          </w:p>
        </w:tc>
      </w:tr>
    </w:tbl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FE7968" w:rsidRPr="004676DD" w:rsidRDefault="00FE7968" w:rsidP="00FE7968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8"/>
          <w:szCs w:val="28"/>
        </w:rPr>
      </w:pPr>
    </w:p>
    <w:p w:rsidR="000C5756" w:rsidRDefault="00FE7968" w:rsidP="00FE7968">
      <w:r>
        <w:rPr>
          <w:sz w:val="28"/>
          <w:szCs w:val="28"/>
        </w:rPr>
        <w:t xml:space="preserve">    </w:t>
      </w:r>
      <w:r w:rsidRPr="004676DD">
        <w:rPr>
          <w:sz w:val="28"/>
          <w:szCs w:val="28"/>
        </w:rPr>
        <w:t>Глава поселения</w:t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 w:rsidRPr="004676D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4676D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В.В.</w:t>
      </w:r>
      <w:r w:rsidRPr="004676DD">
        <w:rPr>
          <w:sz w:val="28"/>
          <w:szCs w:val="28"/>
        </w:rPr>
        <w:t>Исаев</w:t>
      </w:r>
      <w:proofErr w:type="spellEnd"/>
      <w:r w:rsidRPr="004676DD">
        <w:rPr>
          <w:sz w:val="28"/>
          <w:szCs w:val="28"/>
        </w:rPr>
        <w:t xml:space="preserve"> </w:t>
      </w:r>
      <w:r w:rsidRPr="004676DD">
        <w:rPr>
          <w:sz w:val="28"/>
          <w:szCs w:val="28"/>
        </w:rPr>
        <w:tab/>
      </w:r>
      <w:bookmarkStart w:id="0" w:name="_GoBack"/>
      <w:bookmarkEnd w:id="0"/>
    </w:p>
    <w:sectPr w:rsidR="000C5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30"/>
    <w:rsid w:val="000C5756"/>
    <w:rsid w:val="00891630"/>
    <w:rsid w:val="00F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79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E79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2024-04-15T10:46:00Z</dcterms:created>
  <dcterms:modified xsi:type="dcterms:W3CDTF">2024-04-15T10:46:00Z</dcterms:modified>
</cp:coreProperties>
</file>