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lang w:eastAsia="ar-SA"/>
              </w:rPr>
              <w:t xml:space="preserve">     </w:t>
            </w:r>
            <w:r w:rsidRPr="00752192">
              <w:rPr>
                <w:rFonts w:ascii="Times New Roman" w:eastAsia="Times New Roman" w:hAnsi="Times New Roman" w:cs="Times New Roman"/>
                <w:sz w:val="24"/>
                <w:szCs w:val="24"/>
                <w:lang w:val="en-US" w:eastAsia="ar-SA"/>
              </w:rPr>
              <w:t>С О Б Р А Н И Е</w:t>
            </w:r>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val="en-US" w:eastAsia="ar-SA"/>
              </w:rPr>
            </w:pPr>
          </w:p>
        </w:tc>
        <w:tc>
          <w:tcPr>
            <w:tcW w:w="3337" w:type="dxa"/>
            <w:vMerge w:val="restart"/>
          </w:tcPr>
          <w:p w:rsidR="00752192" w:rsidRPr="00752192" w:rsidRDefault="00752192" w:rsidP="00752192">
            <w:pPr>
              <w:suppressAutoHyphens/>
              <w:spacing w:after="0"/>
              <w:jc w:val="right"/>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eastAsia="ar-SA"/>
              </w:rPr>
            </w:pPr>
            <w:proofErr w:type="gramStart"/>
            <w:r w:rsidRPr="00752192">
              <w:rPr>
                <w:rFonts w:ascii="Times New Roman" w:eastAsia="Times New Roman" w:hAnsi="Times New Roman" w:cs="Times New Roman"/>
                <w:sz w:val="24"/>
                <w:szCs w:val="24"/>
                <w:lang w:eastAsia="ar-SA"/>
              </w:rPr>
              <w:t>П</w:t>
            </w:r>
            <w:proofErr w:type="gramEnd"/>
            <w:r w:rsidRPr="00752192">
              <w:rPr>
                <w:rFonts w:ascii="Times New Roman" w:eastAsia="Times New Roman" w:hAnsi="Times New Roman" w:cs="Times New Roman"/>
                <w:sz w:val="24"/>
                <w:szCs w:val="24"/>
                <w:lang w:eastAsia="ar-SA"/>
              </w:rPr>
              <w:t xml:space="preserve">  Р Е Д С Т А В И Т Е Л Е Й</w:t>
            </w:r>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eastAsia="ar-SA"/>
              </w:rPr>
            </w:pPr>
          </w:p>
        </w:tc>
        <w:tc>
          <w:tcPr>
            <w:tcW w:w="0" w:type="auto"/>
            <w:vMerge/>
            <w:vAlign w:val="center"/>
            <w:hideMark/>
          </w:tcPr>
          <w:p w:rsidR="00752192" w:rsidRPr="00752192" w:rsidRDefault="00752192" w:rsidP="00752192">
            <w:pPr>
              <w:spacing w:after="0" w:line="240" w:lineRule="auto"/>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b/>
                <w:sz w:val="24"/>
                <w:szCs w:val="24"/>
                <w:lang w:val="en-US" w:eastAsia="ar-SA"/>
              </w:rPr>
            </w:pPr>
            <w:r w:rsidRPr="00752192">
              <w:rPr>
                <w:rFonts w:ascii="Times New Roman" w:eastAsia="Times New Roman" w:hAnsi="Times New Roman" w:cs="Times New Roman"/>
                <w:b/>
                <w:sz w:val="24"/>
                <w:szCs w:val="24"/>
                <w:lang w:val="en-US" w:eastAsia="ar-SA"/>
              </w:rPr>
              <w:t>СЕЛЬСКОГО ПОСЕЛЕНИЯ</w:t>
            </w:r>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752192" w:rsidRPr="00752192" w:rsidRDefault="00752192" w:rsidP="00752192">
            <w:pPr>
              <w:spacing w:after="0" w:line="240" w:lineRule="auto"/>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b/>
                <w:sz w:val="24"/>
                <w:szCs w:val="24"/>
                <w:lang w:val="en-US" w:eastAsia="ar-SA"/>
              </w:rPr>
            </w:pPr>
            <w:r w:rsidRPr="00752192">
              <w:rPr>
                <w:rFonts w:ascii="Times New Roman" w:eastAsia="Times New Roman" w:hAnsi="Times New Roman" w:cs="Times New Roman"/>
                <w:b/>
                <w:sz w:val="24"/>
                <w:szCs w:val="24"/>
                <w:lang w:val="en-US" w:eastAsia="ar-SA"/>
              </w:rPr>
              <w:t>РЫСАЙКИНО</w:t>
            </w:r>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752192" w:rsidRPr="00752192" w:rsidRDefault="00752192" w:rsidP="00752192">
            <w:pPr>
              <w:spacing w:after="0" w:line="240" w:lineRule="auto"/>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proofErr w:type="spellStart"/>
            <w:r w:rsidRPr="00752192">
              <w:rPr>
                <w:rFonts w:ascii="Times New Roman" w:eastAsia="Times New Roman" w:hAnsi="Times New Roman" w:cs="Times New Roman"/>
                <w:sz w:val="24"/>
                <w:szCs w:val="24"/>
                <w:lang w:val="en-US" w:eastAsia="ar-SA"/>
              </w:rPr>
              <w:t>муниципального</w:t>
            </w:r>
            <w:proofErr w:type="spellEnd"/>
            <w:r w:rsidRPr="00752192">
              <w:rPr>
                <w:rFonts w:ascii="Times New Roman" w:eastAsia="Times New Roman" w:hAnsi="Times New Roman" w:cs="Times New Roman"/>
                <w:sz w:val="24"/>
                <w:szCs w:val="24"/>
                <w:lang w:val="en-US" w:eastAsia="ar-SA"/>
              </w:rPr>
              <w:t xml:space="preserve"> </w:t>
            </w:r>
            <w:proofErr w:type="spellStart"/>
            <w:r w:rsidRPr="00752192">
              <w:rPr>
                <w:rFonts w:ascii="Times New Roman" w:eastAsia="Times New Roman" w:hAnsi="Times New Roman" w:cs="Times New Roman"/>
                <w:sz w:val="24"/>
                <w:szCs w:val="24"/>
                <w:lang w:val="en-US" w:eastAsia="ar-SA"/>
              </w:rPr>
              <w:t>района</w:t>
            </w:r>
            <w:proofErr w:type="spellEnd"/>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752192" w:rsidRPr="00752192" w:rsidRDefault="00752192" w:rsidP="00752192">
            <w:pPr>
              <w:spacing w:after="0" w:line="240" w:lineRule="auto"/>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b/>
                <w:sz w:val="24"/>
                <w:szCs w:val="24"/>
                <w:lang w:val="en-US" w:eastAsia="ar-SA"/>
              </w:rPr>
            </w:pPr>
            <w:r w:rsidRPr="00752192">
              <w:rPr>
                <w:rFonts w:ascii="Times New Roman" w:eastAsia="Times New Roman" w:hAnsi="Times New Roman" w:cs="Times New Roman"/>
                <w:b/>
                <w:sz w:val="24"/>
                <w:szCs w:val="24"/>
                <w:lang w:val="en-US" w:eastAsia="ar-SA"/>
              </w:rPr>
              <w:t>ПОХВИСТНЕВСКИЙ</w:t>
            </w:r>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752192" w:rsidRPr="00752192" w:rsidRDefault="00752192" w:rsidP="00752192">
            <w:pPr>
              <w:spacing w:after="0" w:line="240" w:lineRule="auto"/>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b/>
                <w:sz w:val="24"/>
                <w:szCs w:val="24"/>
                <w:lang w:val="en-US" w:eastAsia="ar-SA"/>
              </w:rPr>
            </w:pPr>
            <w:r w:rsidRPr="00752192">
              <w:rPr>
                <w:rFonts w:ascii="Times New Roman" w:eastAsia="Times New Roman" w:hAnsi="Times New Roman" w:cs="Times New Roman"/>
                <w:b/>
                <w:sz w:val="24"/>
                <w:szCs w:val="24"/>
                <w:lang w:val="en-US" w:eastAsia="ar-SA"/>
              </w:rPr>
              <w:t>САМАРСКОЙ ОБЛАСТИ</w:t>
            </w:r>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752192" w:rsidRPr="00752192" w:rsidRDefault="00752192" w:rsidP="00752192">
            <w:pPr>
              <w:spacing w:after="0" w:line="240" w:lineRule="auto"/>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4"/>
                <w:szCs w:val="24"/>
                <w:lang w:eastAsia="ar-SA"/>
              </w:rPr>
              <w:t>четвертого</w:t>
            </w:r>
            <w:r w:rsidRPr="00752192">
              <w:rPr>
                <w:rFonts w:ascii="Times New Roman" w:eastAsia="Times New Roman" w:hAnsi="Times New Roman" w:cs="Times New Roman"/>
                <w:sz w:val="24"/>
                <w:szCs w:val="24"/>
                <w:lang w:val="en-US" w:eastAsia="ar-SA"/>
              </w:rPr>
              <w:t xml:space="preserve"> </w:t>
            </w:r>
            <w:proofErr w:type="spellStart"/>
            <w:r w:rsidRPr="00752192">
              <w:rPr>
                <w:rFonts w:ascii="Times New Roman" w:eastAsia="Times New Roman" w:hAnsi="Times New Roman" w:cs="Times New Roman"/>
                <w:sz w:val="24"/>
                <w:szCs w:val="24"/>
                <w:lang w:val="en-US" w:eastAsia="ar-SA"/>
              </w:rPr>
              <w:t>созыва</w:t>
            </w:r>
            <w:proofErr w:type="spellEnd"/>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752192" w:rsidRPr="00752192" w:rsidRDefault="00752192" w:rsidP="00752192">
            <w:pPr>
              <w:spacing w:after="0" w:line="240" w:lineRule="auto"/>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b/>
                <w:sz w:val="24"/>
                <w:szCs w:val="24"/>
                <w:lang w:val="en-US" w:eastAsia="ar-SA"/>
              </w:rPr>
            </w:pPr>
            <w:r w:rsidRPr="00752192">
              <w:rPr>
                <w:rFonts w:ascii="Times New Roman" w:eastAsia="Times New Roman" w:hAnsi="Times New Roman" w:cs="Times New Roman"/>
                <w:b/>
                <w:sz w:val="24"/>
                <w:szCs w:val="24"/>
                <w:lang w:val="en-US" w:eastAsia="ar-SA"/>
              </w:rPr>
              <w:t>Р Е Ш Е Н И Е</w:t>
            </w:r>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752192" w:rsidRPr="00752192" w:rsidRDefault="00752192" w:rsidP="00752192">
            <w:pPr>
              <w:spacing w:after="0" w:line="240" w:lineRule="auto"/>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27.04.2024 г.</w:t>
            </w:r>
            <w:r w:rsidRPr="00752192">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137</w:t>
            </w:r>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eastAsia="ar-SA"/>
              </w:rPr>
            </w:pPr>
          </w:p>
        </w:tc>
        <w:tc>
          <w:tcPr>
            <w:tcW w:w="0" w:type="auto"/>
            <w:vMerge/>
            <w:vAlign w:val="center"/>
            <w:hideMark/>
          </w:tcPr>
          <w:p w:rsidR="00752192" w:rsidRPr="00752192" w:rsidRDefault="00752192" w:rsidP="00752192">
            <w:pPr>
              <w:spacing w:after="0" w:line="240" w:lineRule="auto"/>
              <w:rPr>
                <w:rFonts w:ascii="Times New Roman" w:eastAsia="Times New Roman" w:hAnsi="Times New Roman" w:cs="Times New Roman"/>
                <w:sz w:val="24"/>
                <w:szCs w:val="24"/>
                <w:lang w:eastAsia="ar-SA"/>
              </w:rPr>
            </w:pPr>
          </w:p>
        </w:tc>
      </w:tr>
      <w:tr w:rsidR="00752192" w:rsidRPr="00752192" w:rsidTr="00B46D92">
        <w:tc>
          <w:tcPr>
            <w:tcW w:w="3984" w:type="dxa"/>
            <w:hideMark/>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sz w:val="24"/>
                <w:szCs w:val="24"/>
                <w:lang w:eastAsia="ar-SA"/>
              </w:rPr>
              <w:t>с. Рысайкино</w:t>
            </w:r>
          </w:p>
        </w:tc>
        <w:tc>
          <w:tcPr>
            <w:tcW w:w="2190" w:type="dxa"/>
          </w:tcPr>
          <w:p w:rsidR="00752192" w:rsidRPr="00752192" w:rsidRDefault="00752192" w:rsidP="00752192">
            <w:pPr>
              <w:suppressAutoHyphens/>
              <w:spacing w:after="0"/>
              <w:rPr>
                <w:rFonts w:ascii="Times New Roman" w:eastAsia="Times New Roman" w:hAnsi="Times New Roman" w:cs="Times New Roman"/>
                <w:sz w:val="24"/>
                <w:szCs w:val="24"/>
                <w:lang w:eastAsia="ar-SA"/>
              </w:rPr>
            </w:pPr>
          </w:p>
        </w:tc>
        <w:tc>
          <w:tcPr>
            <w:tcW w:w="3337" w:type="dxa"/>
          </w:tcPr>
          <w:p w:rsidR="00752192" w:rsidRPr="00752192" w:rsidRDefault="00752192" w:rsidP="00752192">
            <w:pPr>
              <w:suppressAutoHyphens/>
              <w:spacing w:after="0"/>
              <w:rPr>
                <w:rFonts w:ascii="Times New Roman" w:eastAsia="Times New Roman" w:hAnsi="Times New Roman" w:cs="Times New Roman"/>
                <w:sz w:val="24"/>
                <w:szCs w:val="24"/>
                <w:lang w:eastAsia="ar-SA"/>
              </w:rPr>
            </w:pPr>
          </w:p>
        </w:tc>
      </w:tr>
    </w:tbl>
    <w:p w:rsidR="00752192" w:rsidRPr="00752192" w:rsidRDefault="00752192" w:rsidP="00752192">
      <w:pPr>
        <w:suppressAutoHyphens/>
        <w:spacing w:after="0" w:line="240" w:lineRule="auto"/>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 xml:space="preserve">Об исполнении бюджета сельского </w:t>
      </w:r>
    </w:p>
    <w:p w:rsidR="00752192" w:rsidRPr="00752192" w:rsidRDefault="00752192" w:rsidP="00752192">
      <w:pPr>
        <w:suppressAutoHyphens/>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 xml:space="preserve">поселения </w:t>
      </w:r>
      <w:r w:rsidRPr="00752192">
        <w:rPr>
          <w:rFonts w:ascii="Times New Roman" w:eastAsia="Times New Roman" w:hAnsi="Times New Roman" w:cs="Times New Roman"/>
          <w:sz w:val="24"/>
          <w:szCs w:val="24"/>
          <w:lang w:eastAsia="ar-SA"/>
        </w:rPr>
        <w:t xml:space="preserve">Рысайкино </w:t>
      </w:r>
    </w:p>
    <w:p w:rsidR="00752192" w:rsidRPr="00752192" w:rsidRDefault="00752192" w:rsidP="00752192">
      <w:pPr>
        <w:suppressAutoHyphens/>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sz w:val="24"/>
          <w:szCs w:val="24"/>
          <w:lang w:eastAsia="ar-SA"/>
        </w:rPr>
        <w:t xml:space="preserve">муниципального района Похвистневский </w:t>
      </w:r>
    </w:p>
    <w:p w:rsidR="00752192" w:rsidRPr="00752192" w:rsidRDefault="00752192" w:rsidP="00752192">
      <w:pPr>
        <w:suppressAutoHyphens/>
        <w:spacing w:after="0" w:line="240" w:lineRule="auto"/>
        <w:rPr>
          <w:rFonts w:ascii="Times New Roman" w:eastAsia="Times New Roman" w:hAnsi="Times New Roman" w:cs="Times New Roman"/>
          <w:lang w:eastAsia="ar-SA"/>
        </w:rPr>
      </w:pPr>
      <w:proofErr w:type="gramStart"/>
      <w:r w:rsidRPr="00752192">
        <w:rPr>
          <w:rFonts w:ascii="Times New Roman" w:eastAsia="Times New Roman" w:hAnsi="Times New Roman" w:cs="Times New Roman"/>
          <w:sz w:val="24"/>
          <w:szCs w:val="24"/>
          <w:lang w:eastAsia="ar-SA"/>
        </w:rPr>
        <w:t>Самарской</w:t>
      </w:r>
      <w:proofErr w:type="gramEnd"/>
      <w:r w:rsidRPr="00752192">
        <w:rPr>
          <w:rFonts w:ascii="Times New Roman" w:eastAsia="Times New Roman" w:hAnsi="Times New Roman" w:cs="Times New Roman"/>
          <w:sz w:val="24"/>
          <w:szCs w:val="24"/>
          <w:lang w:eastAsia="ar-SA"/>
        </w:rPr>
        <w:t xml:space="preserve"> области</w:t>
      </w:r>
      <w:r w:rsidRPr="00752192">
        <w:rPr>
          <w:rFonts w:ascii="Times New Roman" w:eastAsia="Times New Roman" w:hAnsi="Times New Roman" w:cs="Times New Roman"/>
          <w:lang w:eastAsia="ar-SA"/>
        </w:rPr>
        <w:t xml:space="preserve"> за 2023  год</w:t>
      </w:r>
    </w:p>
    <w:p w:rsidR="00752192" w:rsidRPr="00752192" w:rsidRDefault="00752192" w:rsidP="00752192">
      <w:pPr>
        <w:suppressAutoHyphens/>
        <w:spacing w:after="0" w:line="240" w:lineRule="auto"/>
        <w:rPr>
          <w:rFonts w:ascii="Times New Roman" w:eastAsia="Times New Roman" w:hAnsi="Times New Roman" w:cs="Times New Roman"/>
          <w:sz w:val="28"/>
          <w:szCs w:val="28"/>
          <w:lang w:eastAsia="ar-SA"/>
        </w:rPr>
      </w:pPr>
    </w:p>
    <w:p w:rsidR="00752192" w:rsidRPr="00752192" w:rsidRDefault="00752192" w:rsidP="00752192">
      <w:pPr>
        <w:suppressAutoHyphens/>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ab/>
      </w:r>
      <w:proofErr w:type="gramStart"/>
      <w:r w:rsidRPr="00752192">
        <w:rPr>
          <w:rFonts w:ascii="Times New Roman" w:eastAsia="Times New Roman" w:hAnsi="Times New Roman" w:cs="Times New Roman"/>
          <w:lang w:eastAsia="ar-SA"/>
        </w:rPr>
        <w:t>Рассмотрев проект решения «Об исполнении бюджета сельского поселения Рысайкино муниципального района Похвистневский Самарской области за 2023 год», Заключение комиссии по местному самоуправлению по результатам публичных слушаний по отчету «Об исполнении бюджета сельского поселения Рысайкино муниципального района Похвистневский Самарской области за 2023  год», Заключение Контрольно-счётной палаты на отчёт «Об исполнении бюджета сельского поселения Рысайкино муниципального района Похвистневский Самарской области за 2023</w:t>
      </w:r>
      <w:proofErr w:type="gramEnd"/>
      <w:r w:rsidRPr="00752192">
        <w:rPr>
          <w:rFonts w:ascii="Times New Roman" w:eastAsia="Times New Roman" w:hAnsi="Times New Roman" w:cs="Times New Roman"/>
          <w:lang w:eastAsia="ar-SA"/>
        </w:rPr>
        <w:t xml:space="preserve"> год»,  Собрание представителей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lang w:eastAsia="ar-SA"/>
        </w:rPr>
        <w:t>Самарской</w:t>
      </w:r>
      <w:proofErr w:type="gramEnd"/>
      <w:r w:rsidRPr="00752192">
        <w:rPr>
          <w:rFonts w:ascii="Times New Roman" w:eastAsia="Times New Roman" w:hAnsi="Times New Roman" w:cs="Times New Roman"/>
          <w:lang w:eastAsia="ar-SA"/>
        </w:rPr>
        <w:t xml:space="preserve"> области</w:t>
      </w:r>
    </w:p>
    <w:p w:rsidR="00752192" w:rsidRPr="00752192" w:rsidRDefault="00752192" w:rsidP="00752192">
      <w:pPr>
        <w:suppressAutoHyphens/>
        <w:spacing w:after="0" w:line="240" w:lineRule="auto"/>
        <w:jc w:val="both"/>
        <w:rPr>
          <w:rFonts w:ascii="Arial Black" w:eastAsia="Times New Roman" w:hAnsi="Arial Black" w:cs="Times New Roman"/>
          <w:b/>
          <w:lang w:eastAsia="ar-SA"/>
        </w:rPr>
      </w:pPr>
      <w:r w:rsidRPr="00752192">
        <w:rPr>
          <w:rFonts w:ascii="Arial Black" w:eastAsia="Times New Roman" w:hAnsi="Arial Black" w:cs="Times New Roman"/>
          <w:b/>
          <w:lang w:eastAsia="ar-SA"/>
        </w:rPr>
        <w:t xml:space="preserve">                                                            РЕШИЛО:</w:t>
      </w:r>
    </w:p>
    <w:p w:rsidR="00752192" w:rsidRPr="00752192" w:rsidRDefault="00752192" w:rsidP="00752192">
      <w:pPr>
        <w:suppressAutoHyphens/>
        <w:spacing w:after="0" w:line="240" w:lineRule="auto"/>
        <w:jc w:val="both"/>
        <w:rPr>
          <w:rFonts w:ascii="Arial Black" w:eastAsia="Times New Roman" w:hAnsi="Arial Black" w:cs="Times New Roman"/>
          <w:b/>
          <w:lang w:eastAsia="ar-SA"/>
        </w:rPr>
      </w:pPr>
    </w:p>
    <w:p w:rsidR="00752192" w:rsidRPr="00752192" w:rsidRDefault="00752192" w:rsidP="00752192">
      <w:pPr>
        <w:suppressAutoHyphens/>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 xml:space="preserve">1. </w:t>
      </w:r>
      <w:proofErr w:type="gramStart"/>
      <w:r w:rsidRPr="00752192">
        <w:rPr>
          <w:rFonts w:ascii="Times New Roman" w:eastAsia="Times New Roman" w:hAnsi="Times New Roman" w:cs="Times New Roman"/>
          <w:lang w:eastAsia="ar-SA"/>
        </w:rPr>
        <w:t>Утвердить годовой отчет об исполнении бюджета муниципального района Похвистневский</w:t>
      </w:r>
      <w:r w:rsidRPr="00752192">
        <w:rPr>
          <w:rFonts w:ascii="Times New Roman" w:eastAsia="Times New Roman" w:hAnsi="Times New Roman" w:cs="Times New Roman"/>
          <w:b/>
          <w:lang w:eastAsia="ar-SA"/>
        </w:rPr>
        <w:t xml:space="preserve"> </w:t>
      </w:r>
      <w:r w:rsidRPr="00752192">
        <w:rPr>
          <w:rFonts w:ascii="Times New Roman" w:eastAsia="Times New Roman" w:hAnsi="Times New Roman" w:cs="Times New Roman"/>
          <w:lang w:eastAsia="ar-SA"/>
        </w:rPr>
        <w:t>Самарской области  за 2023 год (далее – годовой отчет), по доходам в сумме  13357,0 тыс. рублей и расходам в сумме 13333,8 тыс. рублей с превышением  доходов над расходами в сумме 23,2 тыс. рублей.</w:t>
      </w:r>
      <w:proofErr w:type="gramEnd"/>
    </w:p>
    <w:p w:rsidR="00752192" w:rsidRPr="00752192" w:rsidRDefault="00752192" w:rsidP="00752192">
      <w:pPr>
        <w:suppressAutoHyphens/>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2. Утвердить следующие показатели годового отчета:</w:t>
      </w:r>
    </w:p>
    <w:p w:rsidR="00752192" w:rsidRPr="00752192" w:rsidRDefault="00752192" w:rsidP="00752192">
      <w:pPr>
        <w:suppressAutoHyphens/>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доходы бюджета сельского поселения Рысайкино муниципального района Похвистневский Самарской области за 2023  год по кодам классификации доходов бюджетов согласно приложению 1 к настоящему Решению;</w:t>
      </w:r>
    </w:p>
    <w:p w:rsidR="00752192" w:rsidRPr="00752192" w:rsidRDefault="00752192" w:rsidP="00752192">
      <w:pPr>
        <w:suppressAutoHyphens/>
        <w:spacing w:after="0" w:line="240" w:lineRule="auto"/>
        <w:jc w:val="both"/>
        <w:rPr>
          <w:rFonts w:ascii="Times New Roman" w:eastAsia="Times New Roman" w:hAnsi="Times New Roman" w:cs="Times New Roman"/>
          <w:lang w:eastAsia="ar-SA"/>
        </w:rPr>
      </w:pPr>
      <w:proofErr w:type="gramStart"/>
      <w:r w:rsidRPr="00752192">
        <w:rPr>
          <w:rFonts w:ascii="Times New Roman" w:eastAsia="Times New Roman" w:hAnsi="Times New Roman" w:cs="Times New Roman"/>
          <w:lang w:eastAsia="ar-SA"/>
        </w:rPr>
        <w:t>расходы бюджета сельского поселения Рысайкино муниципального района Похвистневский Самарской области за 2023  год по ведомственной структуре расходов бюджета поселения согласно приложению 2 к настоящему Решению;</w:t>
      </w:r>
      <w:proofErr w:type="gramEnd"/>
    </w:p>
    <w:p w:rsidR="00752192" w:rsidRPr="00752192" w:rsidRDefault="00752192" w:rsidP="00752192">
      <w:pPr>
        <w:suppressAutoHyphens/>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 xml:space="preserve">расходы бюджета сельского поселения Рысайкино муниципального района Похвистневский Самарской области за 2023  год по разделам и подразделам классификации расходов бюджетов согласно приложению 3 к настоящему Решению; </w:t>
      </w:r>
    </w:p>
    <w:p w:rsidR="00752192" w:rsidRPr="00752192" w:rsidRDefault="00752192" w:rsidP="00752192">
      <w:pPr>
        <w:suppressAutoHyphens/>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использование в 2023  году бюджетных ассигнований резервного фонда Администрации сельского поселения Рысайкино муниципального района Похвистневский Самарской области согласно приложению 4 к настоящему Решению;</w:t>
      </w:r>
    </w:p>
    <w:p w:rsidR="00752192" w:rsidRPr="00752192" w:rsidRDefault="00752192" w:rsidP="00752192">
      <w:pPr>
        <w:suppressAutoHyphens/>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 xml:space="preserve">источники финансирования дефицита бюджета сельского поселения Рысайкино муниципального района Похвистневский Самарской области в 2023  году по кодам </w:t>
      </w:r>
      <w:proofErr w:type="gramStart"/>
      <w:r w:rsidRPr="00752192">
        <w:rPr>
          <w:rFonts w:ascii="Times New Roman" w:eastAsia="Times New Roman" w:hAnsi="Times New Roman" w:cs="Times New Roman"/>
          <w:lang w:eastAsia="ar-SA"/>
        </w:rPr>
        <w:t>классификации источников финансирования дефицитов бюджетов</w:t>
      </w:r>
      <w:proofErr w:type="gramEnd"/>
      <w:r w:rsidRPr="00752192">
        <w:rPr>
          <w:rFonts w:ascii="Times New Roman" w:eastAsia="Times New Roman" w:hAnsi="Times New Roman" w:cs="Times New Roman"/>
          <w:lang w:eastAsia="ar-SA"/>
        </w:rPr>
        <w:t xml:space="preserve"> согласно приложению 5 к настоящему Решению.</w:t>
      </w:r>
    </w:p>
    <w:p w:rsidR="00752192" w:rsidRPr="00752192" w:rsidRDefault="00752192" w:rsidP="00752192">
      <w:pPr>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3.Опубликовать настоящее Решение в газете «Рысайкинская ласточка».</w:t>
      </w:r>
    </w:p>
    <w:p w:rsidR="00752192" w:rsidRPr="00752192" w:rsidRDefault="00752192" w:rsidP="00752192">
      <w:pPr>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4.  Настоящее Решение вступает в силу со дня его опубликования.</w:t>
      </w:r>
    </w:p>
    <w:p w:rsidR="00752192" w:rsidRPr="00752192" w:rsidRDefault="00752192" w:rsidP="00752192">
      <w:pPr>
        <w:spacing w:after="0" w:line="240" w:lineRule="auto"/>
        <w:jc w:val="both"/>
        <w:rPr>
          <w:rFonts w:ascii="Times New Roman" w:eastAsia="Times New Roman" w:hAnsi="Times New Roman" w:cs="Times New Roman"/>
          <w:lang w:eastAsia="ar-SA"/>
        </w:rPr>
      </w:pPr>
    </w:p>
    <w:p w:rsidR="00752192" w:rsidRPr="00752192" w:rsidRDefault="00752192" w:rsidP="00752192">
      <w:pPr>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 xml:space="preserve">Председатель Собрания представителей </w:t>
      </w:r>
    </w:p>
    <w:p w:rsidR="00752192" w:rsidRPr="00752192" w:rsidRDefault="00752192" w:rsidP="00752192">
      <w:pPr>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 xml:space="preserve">сельского поселения Рысайкино                                                  </w:t>
      </w:r>
      <w:proofErr w:type="spellStart"/>
      <w:r w:rsidRPr="00752192">
        <w:rPr>
          <w:rFonts w:ascii="Times New Roman" w:eastAsia="Times New Roman" w:hAnsi="Times New Roman" w:cs="Times New Roman"/>
          <w:lang w:eastAsia="ar-SA"/>
        </w:rPr>
        <w:t>В.В.Перников</w:t>
      </w:r>
      <w:proofErr w:type="spellEnd"/>
    </w:p>
    <w:p w:rsidR="00752192" w:rsidRPr="00752192" w:rsidRDefault="00752192" w:rsidP="00752192">
      <w:pPr>
        <w:spacing w:after="0" w:line="240" w:lineRule="auto"/>
        <w:jc w:val="both"/>
        <w:rPr>
          <w:rFonts w:ascii="Times New Roman" w:eastAsia="Times New Roman" w:hAnsi="Times New Roman" w:cs="Times New Roman"/>
          <w:lang w:eastAsia="ar-SA"/>
        </w:rPr>
      </w:pPr>
    </w:p>
    <w:p w:rsidR="00752192" w:rsidRPr="00752192" w:rsidRDefault="00752192" w:rsidP="00752192">
      <w:pPr>
        <w:spacing w:after="0" w:line="240" w:lineRule="auto"/>
        <w:jc w:val="both"/>
        <w:rPr>
          <w:rFonts w:ascii="Times New Roman" w:eastAsia="Times New Roman" w:hAnsi="Times New Roman" w:cs="Times New Roman"/>
          <w:lang w:eastAsia="ar-SA"/>
        </w:rPr>
      </w:pPr>
      <w:r w:rsidRPr="00752192">
        <w:rPr>
          <w:rFonts w:ascii="Times New Roman" w:eastAsia="Times New Roman" w:hAnsi="Times New Roman" w:cs="Times New Roman"/>
          <w:lang w:eastAsia="ar-SA"/>
        </w:rPr>
        <w:t xml:space="preserve">Глава сельского поселения Рысайкино                                        </w:t>
      </w:r>
      <w:proofErr w:type="spellStart"/>
      <w:r w:rsidRPr="00752192">
        <w:rPr>
          <w:rFonts w:ascii="Times New Roman" w:eastAsia="Times New Roman" w:hAnsi="Times New Roman" w:cs="Times New Roman"/>
          <w:lang w:eastAsia="ar-SA"/>
        </w:rPr>
        <w:t>В.В.Исаев</w:t>
      </w:r>
      <w:proofErr w:type="spellEnd"/>
    </w:p>
    <w:p w:rsidR="00752192" w:rsidRPr="00752192" w:rsidRDefault="00752192" w:rsidP="00752192">
      <w:pPr>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lang w:eastAsia="ru-RU"/>
        </w:rPr>
        <w:lastRenderedPageBreak/>
        <w:t xml:space="preserve">                   </w:t>
      </w:r>
      <w:r w:rsidRPr="00752192">
        <w:rPr>
          <w:rFonts w:ascii="Times New Roman" w:eastAsia="Times New Roman" w:hAnsi="Times New Roman" w:cs="Times New Roman"/>
          <w:sz w:val="20"/>
          <w:szCs w:val="20"/>
          <w:lang w:eastAsia="ar-SA"/>
        </w:rPr>
        <w:t>Приложение 1</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к Решению «Об исполнении бюджета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сельского поселения Рысайкино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муниципального района Похвистневский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proofErr w:type="gramStart"/>
      <w:r w:rsidRPr="00752192">
        <w:rPr>
          <w:rFonts w:ascii="Times New Roman" w:eastAsia="Times New Roman" w:hAnsi="Times New Roman" w:cs="Times New Roman"/>
          <w:sz w:val="20"/>
          <w:szCs w:val="20"/>
          <w:lang w:eastAsia="ar-SA"/>
        </w:rPr>
        <w:t>Самарской</w:t>
      </w:r>
      <w:proofErr w:type="gramEnd"/>
      <w:r w:rsidRPr="00752192">
        <w:rPr>
          <w:rFonts w:ascii="Times New Roman" w:eastAsia="Times New Roman" w:hAnsi="Times New Roman" w:cs="Times New Roman"/>
          <w:sz w:val="20"/>
          <w:szCs w:val="20"/>
          <w:lang w:eastAsia="ar-SA"/>
        </w:rPr>
        <w:t xml:space="preserve"> области за 2023 год»</w:t>
      </w: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 xml:space="preserve">Доходы бюджета сельского поселения Рысайкино муниципального района Похвистневский Самарской области за 2023 год по кодам классификации доходов бюджета </w:t>
      </w:r>
    </w:p>
    <w:tbl>
      <w:tblPr>
        <w:tblW w:w="10467" w:type="dxa"/>
        <w:tblInd w:w="-459" w:type="dxa"/>
        <w:tblLayout w:type="fixed"/>
        <w:tblLook w:val="0000" w:firstRow="0" w:lastRow="0" w:firstColumn="0" w:lastColumn="0" w:noHBand="0" w:noVBand="0"/>
      </w:tblPr>
      <w:tblGrid>
        <w:gridCol w:w="1008"/>
        <w:gridCol w:w="2224"/>
        <w:gridCol w:w="5953"/>
        <w:gridCol w:w="1282"/>
      </w:tblGrid>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Код </w:t>
            </w:r>
            <w:proofErr w:type="spellStart"/>
            <w:r w:rsidRPr="00752192">
              <w:rPr>
                <w:rFonts w:ascii="Times New Roman" w:eastAsia="Times New Roman" w:hAnsi="Times New Roman" w:cs="Times New Roman"/>
                <w:sz w:val="20"/>
                <w:szCs w:val="20"/>
                <w:lang w:eastAsia="ar-SA"/>
              </w:rPr>
              <w:t>адми</w:t>
            </w:r>
            <w:proofErr w:type="spellEnd"/>
            <w:r w:rsidRPr="00752192">
              <w:rPr>
                <w:rFonts w:ascii="Times New Roman" w:eastAsia="Times New Roman" w:hAnsi="Times New Roman" w:cs="Times New Roman"/>
                <w:sz w:val="20"/>
                <w:szCs w:val="20"/>
                <w:lang w:eastAsia="ar-SA"/>
              </w:rPr>
              <w:t>-</w:t>
            </w: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sz w:val="20"/>
                <w:szCs w:val="20"/>
                <w:lang w:eastAsia="ar-SA"/>
              </w:rPr>
            </w:pPr>
            <w:proofErr w:type="spellStart"/>
            <w:r w:rsidRPr="00752192">
              <w:rPr>
                <w:rFonts w:ascii="Times New Roman" w:eastAsia="Times New Roman" w:hAnsi="Times New Roman" w:cs="Times New Roman"/>
                <w:sz w:val="20"/>
                <w:szCs w:val="20"/>
                <w:lang w:eastAsia="ar-SA"/>
              </w:rPr>
              <w:t>нистра</w:t>
            </w:r>
            <w:proofErr w:type="spellEnd"/>
            <w:r w:rsidRPr="00752192">
              <w:rPr>
                <w:rFonts w:ascii="Times New Roman" w:eastAsia="Times New Roman" w:hAnsi="Times New Roman" w:cs="Times New Roman"/>
                <w:sz w:val="20"/>
                <w:szCs w:val="20"/>
                <w:lang w:eastAsia="ar-SA"/>
              </w:rPr>
              <w:t>-</w:t>
            </w: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тора</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Код вида, подвида, классификации операций сектора государственного управления, относящихся к доходам бюджета</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Наименование источника</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ind w:right="-108"/>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Исполнено,</w:t>
            </w: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sz w:val="20"/>
                <w:szCs w:val="20"/>
                <w:lang w:eastAsia="ar-SA"/>
              </w:rPr>
            </w:pPr>
            <w:proofErr w:type="spellStart"/>
            <w:r w:rsidRPr="00752192">
              <w:rPr>
                <w:rFonts w:ascii="Times New Roman" w:eastAsia="Times New Roman" w:hAnsi="Times New Roman" w:cs="Times New Roman"/>
                <w:sz w:val="20"/>
                <w:szCs w:val="20"/>
                <w:lang w:eastAsia="ar-SA"/>
              </w:rPr>
              <w:t>тыс</w:t>
            </w:r>
            <w:proofErr w:type="gramStart"/>
            <w:r w:rsidRPr="00752192">
              <w:rPr>
                <w:rFonts w:ascii="Times New Roman" w:eastAsia="Times New Roman" w:hAnsi="Times New Roman" w:cs="Times New Roman"/>
                <w:sz w:val="20"/>
                <w:szCs w:val="20"/>
                <w:lang w:eastAsia="ar-SA"/>
              </w:rPr>
              <w:t>.р</w:t>
            </w:r>
            <w:proofErr w:type="gramEnd"/>
            <w:r w:rsidRPr="00752192">
              <w:rPr>
                <w:rFonts w:ascii="Times New Roman" w:eastAsia="Times New Roman" w:hAnsi="Times New Roman" w:cs="Times New Roman"/>
                <w:sz w:val="20"/>
                <w:szCs w:val="20"/>
                <w:lang w:eastAsia="ar-SA"/>
              </w:rPr>
              <w:t>уб</w:t>
            </w:r>
            <w:proofErr w:type="spellEnd"/>
            <w:r w:rsidRPr="00752192">
              <w:rPr>
                <w:rFonts w:ascii="Times New Roman" w:eastAsia="Times New Roman" w:hAnsi="Times New Roman" w:cs="Times New Roman"/>
                <w:sz w:val="20"/>
                <w:szCs w:val="20"/>
                <w:lang w:eastAsia="ar-SA"/>
              </w:rPr>
              <w:t>.</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182</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 xml:space="preserve">Управление Федеральной налоговой службы Российской Федерации </w:t>
            </w:r>
            <w:proofErr w:type="gramStart"/>
            <w:r w:rsidRPr="00752192">
              <w:rPr>
                <w:rFonts w:ascii="Times New Roman" w:eastAsia="Times New Roman" w:hAnsi="Times New Roman" w:cs="Times New Roman"/>
                <w:b/>
                <w:lang w:eastAsia="ar-SA"/>
              </w:rPr>
              <w:t>по</w:t>
            </w:r>
            <w:proofErr w:type="gramEnd"/>
            <w:r w:rsidRPr="00752192">
              <w:rPr>
                <w:rFonts w:ascii="Times New Roman" w:eastAsia="Times New Roman" w:hAnsi="Times New Roman" w:cs="Times New Roman"/>
                <w:b/>
                <w:lang w:eastAsia="ar-SA"/>
              </w:rPr>
              <w:t xml:space="preserve"> Самарской области</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6324,9</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10102000010000110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Налог на доходы физических лиц</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547,8</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10302000010000110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Акцизы по подакцизным товарам (продукции) производимым на территории РФ</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4582,4</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val="en-US" w:eastAsia="ar-SA"/>
              </w:rPr>
              <w:t>1</w:t>
            </w:r>
            <w:r w:rsidRPr="00752192">
              <w:rPr>
                <w:rFonts w:ascii="Times New Roman" w:eastAsia="Times New Roman" w:hAnsi="Times New Roman" w:cs="Times New Roman"/>
                <w:lang w:eastAsia="ar-SA"/>
              </w:rPr>
              <w:t>0503000010000110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Единый сельскохозяйственный налог</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-0,2</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lang w:val="en-US" w:eastAsia="ar-SA"/>
              </w:rPr>
              <w:t>106010</w:t>
            </w:r>
            <w:r w:rsidRPr="00752192">
              <w:rPr>
                <w:rFonts w:ascii="Times New Roman" w:eastAsia="Times New Roman" w:hAnsi="Times New Roman" w:cs="Times New Roman"/>
                <w:lang w:eastAsia="ar-SA"/>
              </w:rPr>
              <w:t>3</w:t>
            </w:r>
            <w:r w:rsidRPr="00752192">
              <w:rPr>
                <w:rFonts w:ascii="Times New Roman" w:eastAsia="Times New Roman" w:hAnsi="Times New Roman" w:cs="Times New Roman"/>
                <w:lang w:val="en-US" w:eastAsia="ar-SA"/>
              </w:rPr>
              <w:t>0</w:t>
            </w:r>
            <w:r w:rsidRPr="00752192">
              <w:rPr>
                <w:rFonts w:ascii="Times New Roman" w:eastAsia="Times New Roman" w:hAnsi="Times New Roman" w:cs="Times New Roman"/>
                <w:lang w:eastAsia="ar-SA"/>
              </w:rPr>
              <w:t>1</w:t>
            </w:r>
            <w:r w:rsidRPr="00752192">
              <w:rPr>
                <w:rFonts w:ascii="Times New Roman" w:eastAsia="Times New Roman" w:hAnsi="Times New Roman" w:cs="Times New Roman"/>
                <w:lang w:val="en-US" w:eastAsia="ar-SA"/>
              </w:rPr>
              <w:t>00000110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121,5</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lang w:val="en-US" w:eastAsia="ar-SA"/>
              </w:rPr>
              <w:t>106060</w:t>
            </w:r>
            <w:r w:rsidRPr="00752192">
              <w:rPr>
                <w:rFonts w:ascii="Times New Roman" w:eastAsia="Times New Roman" w:hAnsi="Times New Roman" w:cs="Times New Roman"/>
                <w:lang w:eastAsia="ar-SA"/>
              </w:rPr>
              <w:t>331</w:t>
            </w:r>
            <w:r w:rsidRPr="00752192">
              <w:rPr>
                <w:rFonts w:ascii="Times New Roman" w:eastAsia="Times New Roman" w:hAnsi="Times New Roman" w:cs="Times New Roman"/>
                <w:lang w:val="en-US" w:eastAsia="ar-SA"/>
              </w:rPr>
              <w:t>0000</w:t>
            </w:r>
            <w:r w:rsidRPr="00752192">
              <w:rPr>
                <w:rFonts w:ascii="Times New Roman" w:eastAsia="Times New Roman" w:hAnsi="Times New Roman" w:cs="Times New Roman"/>
                <w:lang w:eastAsia="ar-SA"/>
              </w:rPr>
              <w:t>0</w:t>
            </w:r>
            <w:r w:rsidRPr="00752192">
              <w:rPr>
                <w:rFonts w:ascii="Times New Roman" w:eastAsia="Times New Roman" w:hAnsi="Times New Roman" w:cs="Times New Roman"/>
                <w:lang w:val="en-US" w:eastAsia="ar-SA"/>
              </w:rPr>
              <w:t>110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Земельный налог с организаций, обладающих земельным участком,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533,0</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182</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lang w:val="en-US" w:eastAsia="ar-SA"/>
              </w:rPr>
              <w:t>106060</w:t>
            </w:r>
            <w:r w:rsidRPr="00752192">
              <w:rPr>
                <w:rFonts w:ascii="Times New Roman" w:eastAsia="Times New Roman" w:hAnsi="Times New Roman" w:cs="Times New Roman"/>
                <w:lang w:eastAsia="ar-SA"/>
              </w:rPr>
              <w:t>431</w:t>
            </w:r>
            <w:r w:rsidRPr="00752192">
              <w:rPr>
                <w:rFonts w:ascii="Times New Roman" w:eastAsia="Times New Roman" w:hAnsi="Times New Roman" w:cs="Times New Roman"/>
                <w:lang w:val="en-US" w:eastAsia="ar-SA"/>
              </w:rPr>
              <w:t>00000110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Земельный налог с физических лиц, обладающих земельным участком, расположенных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540,4</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b/>
                <w:sz w:val="24"/>
                <w:szCs w:val="24"/>
                <w:lang w:val="en-US" w:eastAsia="ar-SA"/>
              </w:rPr>
            </w:pP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 xml:space="preserve">Администрация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b/>
                <w:lang w:eastAsia="ar-SA"/>
              </w:rPr>
              <w:t>Самарской</w:t>
            </w:r>
            <w:proofErr w:type="gramEnd"/>
            <w:r w:rsidRPr="00752192">
              <w:rPr>
                <w:rFonts w:ascii="Times New Roman" w:eastAsia="Times New Roman" w:hAnsi="Times New Roman" w:cs="Times New Roman"/>
                <w:b/>
                <w:lang w:eastAsia="ar-SA"/>
              </w:rPr>
              <w:t xml:space="preserve"> области</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7032,1</w:t>
            </w:r>
          </w:p>
        </w:tc>
      </w:tr>
      <w:tr w:rsidR="00752192" w:rsidRPr="00752192" w:rsidTr="00752192">
        <w:trPr>
          <w:trHeight w:val="578"/>
        </w:trPr>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lang w:val="en-US" w:eastAsia="ar-SA"/>
              </w:rPr>
              <w:t>111050</w:t>
            </w:r>
            <w:r w:rsidRPr="00752192">
              <w:rPr>
                <w:rFonts w:ascii="Times New Roman" w:eastAsia="Times New Roman" w:hAnsi="Times New Roman" w:cs="Times New Roman"/>
                <w:lang w:eastAsia="ar-SA"/>
              </w:rPr>
              <w:t>2</w:t>
            </w:r>
            <w:r w:rsidRPr="00752192">
              <w:rPr>
                <w:rFonts w:ascii="Times New Roman" w:eastAsia="Times New Roman" w:hAnsi="Times New Roman" w:cs="Times New Roman"/>
                <w:lang w:val="en-US" w:eastAsia="ar-SA"/>
              </w:rPr>
              <w:t>5100000120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1"/>
                <w:szCs w:val="21"/>
                <w:lang w:eastAsia="ar-SA"/>
              </w:rPr>
            </w:pPr>
            <w:proofErr w:type="gramStart"/>
            <w:r w:rsidRPr="00752192">
              <w:rPr>
                <w:rFonts w:ascii="Times New Roman" w:eastAsia="Times New Roman" w:hAnsi="Times New Roman" w:cs="Times New Roman"/>
                <w:sz w:val="21"/>
                <w:szCs w:val="21"/>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448,4</w:t>
            </w:r>
          </w:p>
        </w:tc>
      </w:tr>
      <w:tr w:rsidR="00752192" w:rsidRPr="00752192" w:rsidTr="00752192">
        <w:trPr>
          <w:trHeight w:val="578"/>
        </w:trPr>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lang w:val="en-US" w:eastAsia="ar-SA"/>
              </w:rPr>
              <w:t>11105035100000120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1"/>
                <w:szCs w:val="21"/>
                <w:lang w:eastAsia="ar-SA"/>
              </w:rPr>
            </w:pPr>
            <w:r w:rsidRPr="00752192">
              <w:rPr>
                <w:rFonts w:ascii="Times New Roman" w:eastAsia="Times New Roman" w:hAnsi="Times New Roman" w:cs="Times New Roman"/>
                <w:sz w:val="21"/>
                <w:szCs w:val="21"/>
                <w:lang w:eastAsia="ar-S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65,5</w:t>
            </w:r>
          </w:p>
        </w:tc>
      </w:tr>
      <w:tr w:rsidR="00752192" w:rsidRPr="00752192" w:rsidTr="00752192">
        <w:trPr>
          <w:trHeight w:val="578"/>
        </w:trPr>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11607010100000140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both"/>
              <w:rPr>
                <w:rFonts w:ascii="Times New Roman" w:eastAsia="Times New Roman" w:hAnsi="Times New Roman" w:cs="Times New Roman"/>
                <w:color w:val="000000"/>
                <w:sz w:val="21"/>
                <w:szCs w:val="21"/>
                <w:lang w:eastAsia="ar-SA"/>
              </w:rPr>
            </w:pPr>
            <w:proofErr w:type="gramStart"/>
            <w:r w:rsidRPr="00752192">
              <w:rPr>
                <w:rFonts w:ascii="Times New Roman" w:eastAsia="Times New Roman" w:hAnsi="Times New Roman" w:cs="Times New Roman"/>
                <w:color w:val="000000"/>
                <w:sz w:val="21"/>
                <w:szCs w:val="21"/>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5,9</w:t>
            </w:r>
          </w:p>
        </w:tc>
      </w:tr>
      <w:tr w:rsidR="00752192" w:rsidRPr="00752192" w:rsidTr="00752192">
        <w:trPr>
          <w:trHeight w:val="578"/>
        </w:trPr>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11714030100000150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1"/>
                <w:szCs w:val="21"/>
                <w:lang w:eastAsia="ar-SA"/>
              </w:rPr>
            </w:pPr>
            <w:r w:rsidRPr="00752192">
              <w:rPr>
                <w:rFonts w:ascii="Times New Roman" w:eastAsia="Times New Roman" w:hAnsi="Times New Roman" w:cs="Times New Roman"/>
                <w:sz w:val="21"/>
                <w:szCs w:val="21"/>
                <w:lang w:eastAsia="ar-SA"/>
              </w:rPr>
              <w:t>Средства самообложения граждан, зачисляемые в бюджеты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99,4</w:t>
            </w:r>
          </w:p>
        </w:tc>
      </w:tr>
      <w:tr w:rsidR="00752192" w:rsidRPr="00752192" w:rsidTr="00752192">
        <w:trPr>
          <w:trHeight w:val="578"/>
        </w:trPr>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11715030100000150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1"/>
                <w:szCs w:val="21"/>
                <w:lang w:eastAsia="ar-SA"/>
              </w:rPr>
            </w:pPr>
            <w:r w:rsidRPr="00752192">
              <w:rPr>
                <w:rFonts w:ascii="Times New Roman" w:eastAsia="Times New Roman" w:hAnsi="Times New Roman" w:cs="Times New Roman"/>
                <w:sz w:val="21"/>
                <w:szCs w:val="21"/>
                <w:lang w:eastAsia="ar-SA"/>
              </w:rPr>
              <w:t>Инициативные платежи, зачисляемые в бюджеты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144,6</w:t>
            </w:r>
          </w:p>
        </w:tc>
      </w:tr>
      <w:tr w:rsidR="00752192" w:rsidRPr="00752192" w:rsidTr="00752192">
        <w:trPr>
          <w:trHeight w:val="583"/>
        </w:trPr>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sz w:val="20"/>
                <w:szCs w:val="20"/>
                <w:lang w:val="en-US" w:eastAsia="ar-SA"/>
              </w:rPr>
              <w:t>2021600110 0000150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both"/>
              <w:rPr>
                <w:rFonts w:ascii="Times New Roman" w:eastAsia="Times New Roman" w:hAnsi="Times New Roman" w:cs="Times New Roman"/>
                <w:sz w:val="21"/>
                <w:szCs w:val="21"/>
                <w:lang w:eastAsia="ar-SA"/>
              </w:rPr>
            </w:pPr>
            <w:r w:rsidRPr="00752192">
              <w:rPr>
                <w:rFonts w:ascii="Times New Roman" w:eastAsia="Times New Roman" w:hAnsi="Times New Roman" w:cs="Times New Roman"/>
                <w:sz w:val="21"/>
                <w:szCs w:val="21"/>
                <w:lang w:eastAsia="ar-SA"/>
              </w:rPr>
              <w:t>Дотации бюджетам сельских поселений на выравнивание бюджетной обеспеченности из бюджетов муниципальных районов.</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1071,5</w:t>
            </w:r>
          </w:p>
        </w:tc>
      </w:tr>
      <w:tr w:rsidR="00752192" w:rsidRPr="00752192" w:rsidTr="00752192">
        <w:trPr>
          <w:trHeight w:val="583"/>
        </w:trPr>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color w:val="000000"/>
                <w:lang w:val="en-US" w:eastAsia="ar-SA"/>
              </w:rPr>
              <w:t>20220041100000150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1"/>
                <w:szCs w:val="21"/>
                <w:lang w:eastAsia="ar-SA"/>
              </w:rPr>
            </w:pPr>
            <w:r w:rsidRPr="00752192">
              <w:rPr>
                <w:rFonts w:ascii="Times New Roman" w:eastAsia="Times New Roman" w:hAnsi="Times New Roman" w:cs="Times New Roman"/>
                <w:sz w:val="21"/>
                <w:szCs w:val="21"/>
                <w:lang w:eastAsia="ar-SA"/>
              </w:rPr>
              <w:t>Субсидии бюджетам на строительство, модернизацию, ремонт и содержание автомобильных дорог общего пользования, в том числе дорог в поселениях.</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2000,0</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bCs/>
                <w:sz w:val="24"/>
                <w:szCs w:val="24"/>
                <w:lang w:eastAsia="ar-SA"/>
              </w:rPr>
            </w:pPr>
            <w:r w:rsidRPr="00752192">
              <w:rPr>
                <w:rFonts w:ascii="Times New Roman" w:eastAsia="Times New Roman" w:hAnsi="Times New Roman" w:cs="Times New Roman"/>
                <w:bCs/>
                <w:lang w:eastAsia="ar-SA"/>
              </w:rPr>
              <w:t>20229999100000150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bCs/>
                <w:sz w:val="21"/>
                <w:szCs w:val="21"/>
                <w:lang w:eastAsia="ar-SA"/>
              </w:rPr>
            </w:pPr>
            <w:r w:rsidRPr="00752192">
              <w:rPr>
                <w:rFonts w:ascii="Times New Roman" w:eastAsia="Times New Roman" w:hAnsi="Times New Roman" w:cs="Times New Roman"/>
                <w:bCs/>
                <w:sz w:val="21"/>
                <w:szCs w:val="21"/>
                <w:lang w:eastAsia="ar-SA"/>
              </w:rPr>
              <w:t>Прочие субсидии бюджетам поселений</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643,5</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val="en-US" w:eastAsia="ar-SA"/>
              </w:rPr>
              <w:t>2023</w:t>
            </w:r>
            <w:r w:rsidRPr="00752192">
              <w:rPr>
                <w:rFonts w:ascii="Times New Roman" w:eastAsia="Times New Roman" w:hAnsi="Times New Roman" w:cs="Times New Roman"/>
                <w:lang w:eastAsia="ar-SA"/>
              </w:rPr>
              <w:t>5118100000150</w:t>
            </w:r>
          </w:p>
          <w:p w:rsidR="00752192" w:rsidRPr="00752192" w:rsidRDefault="00752192" w:rsidP="00752192">
            <w:pPr>
              <w:suppressAutoHyphens/>
              <w:spacing w:after="0" w:line="240" w:lineRule="auto"/>
              <w:rPr>
                <w:rFonts w:ascii="Times New Roman" w:eastAsia="Times New Roman" w:hAnsi="Times New Roman" w:cs="Times New Roman"/>
                <w:sz w:val="24"/>
                <w:szCs w:val="24"/>
                <w:lang w:val="en-US" w:eastAsia="ar-SA"/>
              </w:rPr>
            </w:pP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sz w:val="21"/>
                <w:szCs w:val="21"/>
                <w:lang w:eastAsia="ar-SA"/>
              </w:rPr>
            </w:pPr>
            <w:r w:rsidRPr="00752192">
              <w:rPr>
                <w:rFonts w:ascii="Times New Roman" w:eastAsia="Times New Roman" w:hAnsi="Times New Roman" w:cs="Times New Roman"/>
                <w:sz w:val="21"/>
                <w:szCs w:val="21"/>
                <w:lang w:eastAsia="ar-SA"/>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115,0</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lastRenderedPageBreak/>
              <w:t>404</w:t>
            </w: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r w:rsidRPr="00752192">
              <w:rPr>
                <w:rFonts w:ascii="Times New Roman" w:eastAsia="Times New Roman" w:hAnsi="Times New Roman" w:cs="Times New Roman"/>
                <w:color w:val="000000"/>
                <w:lang w:val="en-US" w:eastAsia="ar-SA"/>
              </w:rPr>
              <w:t>20249999100000150</w:t>
            </w: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color w:val="000000"/>
                <w:sz w:val="21"/>
                <w:szCs w:val="21"/>
                <w:lang w:eastAsia="ar-SA"/>
              </w:rPr>
            </w:pPr>
            <w:r w:rsidRPr="00752192">
              <w:rPr>
                <w:rFonts w:ascii="Times New Roman" w:eastAsia="Times New Roman" w:hAnsi="Times New Roman" w:cs="Times New Roman"/>
                <w:color w:val="000000"/>
                <w:sz w:val="21"/>
                <w:szCs w:val="21"/>
                <w:lang w:eastAsia="ar-SA"/>
              </w:rPr>
              <w:t>Прочие межбюджетные трансферты, передаваемые бюджетам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r w:rsidRPr="00752192">
              <w:rPr>
                <w:rFonts w:ascii="Times New Roman" w:eastAsia="Times New Roman" w:hAnsi="Times New Roman" w:cs="Times New Roman"/>
                <w:lang w:eastAsia="ar-SA"/>
              </w:rPr>
              <w:t>2438,3</w:t>
            </w:r>
          </w:p>
        </w:tc>
      </w:tr>
      <w:tr w:rsidR="00752192" w:rsidRPr="00752192" w:rsidTr="00752192">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Итого налоговых и неналоговых доходов</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7088,7</w:t>
            </w:r>
          </w:p>
        </w:tc>
      </w:tr>
      <w:tr w:rsidR="00752192" w:rsidRPr="00752192" w:rsidTr="00752192">
        <w:trPr>
          <w:trHeight w:val="245"/>
        </w:trPr>
        <w:tc>
          <w:tcPr>
            <w:tcW w:w="1008"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2224"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4"/>
                <w:szCs w:val="24"/>
                <w:lang w:eastAsia="ar-SA"/>
              </w:rPr>
            </w:pPr>
          </w:p>
        </w:tc>
        <w:tc>
          <w:tcPr>
            <w:tcW w:w="5953"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both"/>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ВСЕГО ДОХОДОВ</w:t>
            </w:r>
          </w:p>
        </w:tc>
        <w:tc>
          <w:tcPr>
            <w:tcW w:w="1282"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lang w:eastAsia="ar-SA"/>
              </w:rPr>
              <w:t>13357,0</w:t>
            </w:r>
          </w:p>
        </w:tc>
      </w:tr>
    </w:tbl>
    <w:p w:rsidR="00752192" w:rsidRPr="00752192" w:rsidRDefault="00752192" w:rsidP="00752192">
      <w:pPr>
        <w:tabs>
          <w:tab w:val="left" w:pos="5580"/>
        </w:tabs>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Приложение 2</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к Решению «Об исполнении бюджета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сельского поселения Рысайкино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муниципального района Похвистневский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proofErr w:type="gramStart"/>
      <w:r w:rsidRPr="00752192">
        <w:rPr>
          <w:rFonts w:ascii="Times New Roman" w:eastAsia="Times New Roman" w:hAnsi="Times New Roman" w:cs="Times New Roman"/>
          <w:sz w:val="20"/>
          <w:szCs w:val="20"/>
          <w:lang w:eastAsia="ar-SA"/>
        </w:rPr>
        <w:t>Самарской</w:t>
      </w:r>
      <w:proofErr w:type="gramEnd"/>
      <w:r w:rsidRPr="00752192">
        <w:rPr>
          <w:rFonts w:ascii="Times New Roman" w:eastAsia="Times New Roman" w:hAnsi="Times New Roman" w:cs="Times New Roman"/>
          <w:sz w:val="20"/>
          <w:szCs w:val="20"/>
          <w:lang w:eastAsia="ar-SA"/>
        </w:rPr>
        <w:t xml:space="preserve"> области за 2023 год»</w:t>
      </w: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lang w:eastAsia="ar-SA"/>
        </w:rPr>
      </w:pP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0"/>
          <w:szCs w:val="20"/>
          <w:lang w:eastAsia="ar-SA"/>
        </w:rPr>
      </w:pPr>
      <w:proofErr w:type="gramStart"/>
      <w:r w:rsidRPr="00752192">
        <w:rPr>
          <w:rFonts w:ascii="Times New Roman" w:eastAsia="Times New Roman" w:hAnsi="Times New Roman" w:cs="Times New Roman"/>
          <w:b/>
          <w:sz w:val="20"/>
          <w:szCs w:val="20"/>
          <w:lang w:eastAsia="ar-SA"/>
        </w:rPr>
        <w:t xml:space="preserve">Расходы бюджета сельского поселения Рысайкино муниципального района Похвистневский Самарской области за 2023 год по ведомственной структуре расходов бюджета поселения </w:t>
      </w:r>
      <w:proofErr w:type="gramEnd"/>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0"/>
          <w:szCs w:val="20"/>
          <w:lang w:eastAsia="ar-SA"/>
        </w:rPr>
      </w:pPr>
    </w:p>
    <w:tbl>
      <w:tblPr>
        <w:tblW w:w="106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55"/>
        <w:gridCol w:w="525"/>
        <w:gridCol w:w="640"/>
        <w:gridCol w:w="1400"/>
        <w:gridCol w:w="664"/>
        <w:gridCol w:w="1000"/>
        <w:gridCol w:w="1560"/>
      </w:tblGrid>
      <w:tr w:rsidR="00752192" w:rsidRPr="00752192" w:rsidTr="00752192">
        <w:tc>
          <w:tcPr>
            <w:tcW w:w="720" w:type="dxa"/>
            <w:vMerge w:val="restart"/>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Код </w:t>
            </w:r>
          </w:p>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ГРБС</w:t>
            </w:r>
          </w:p>
        </w:tc>
        <w:tc>
          <w:tcPr>
            <w:tcW w:w="4155" w:type="dxa"/>
            <w:vMerge w:val="restart"/>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bCs/>
                <w:sz w:val="20"/>
                <w:szCs w:val="20"/>
                <w:lang w:eastAsia="ru-RU"/>
              </w:rPr>
              <w:t>Наименование главного распорядителя средств бюджета поселения, раздела, подраздела, целевой статьи, подгруппы видов расходов</w:t>
            </w:r>
            <w:r w:rsidRPr="00752192">
              <w:rPr>
                <w:rFonts w:ascii="Times New Roman" w:eastAsia="Times New Roman" w:hAnsi="Times New Roman" w:cs="Times New Roman"/>
                <w:sz w:val="20"/>
                <w:szCs w:val="20"/>
                <w:lang w:eastAsia="ru-RU"/>
              </w:rPr>
              <w:t xml:space="preserve"> </w:t>
            </w:r>
          </w:p>
        </w:tc>
        <w:tc>
          <w:tcPr>
            <w:tcW w:w="525" w:type="dxa"/>
            <w:vMerge w:val="restart"/>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roofErr w:type="spellStart"/>
            <w:r w:rsidRPr="00752192">
              <w:rPr>
                <w:rFonts w:ascii="Times New Roman" w:eastAsia="Times New Roman" w:hAnsi="Times New Roman" w:cs="Times New Roman"/>
                <w:sz w:val="20"/>
                <w:szCs w:val="20"/>
                <w:lang w:eastAsia="ru-RU"/>
              </w:rPr>
              <w:t>Рз</w:t>
            </w:r>
            <w:proofErr w:type="spellEnd"/>
          </w:p>
        </w:tc>
        <w:tc>
          <w:tcPr>
            <w:tcW w:w="640" w:type="dxa"/>
            <w:vMerge w:val="restart"/>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roofErr w:type="gramStart"/>
            <w:r w:rsidRPr="00752192">
              <w:rPr>
                <w:rFonts w:ascii="Times New Roman" w:eastAsia="Times New Roman" w:hAnsi="Times New Roman" w:cs="Times New Roman"/>
                <w:sz w:val="20"/>
                <w:szCs w:val="20"/>
                <w:lang w:eastAsia="ru-RU"/>
              </w:rPr>
              <w:t>ПР</w:t>
            </w:r>
            <w:proofErr w:type="gramEnd"/>
          </w:p>
        </w:tc>
        <w:tc>
          <w:tcPr>
            <w:tcW w:w="1400" w:type="dxa"/>
            <w:vMerge w:val="restart"/>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ЦСР</w:t>
            </w:r>
          </w:p>
        </w:tc>
        <w:tc>
          <w:tcPr>
            <w:tcW w:w="664" w:type="dxa"/>
            <w:vMerge w:val="restart"/>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ВР</w:t>
            </w:r>
          </w:p>
        </w:tc>
        <w:tc>
          <w:tcPr>
            <w:tcW w:w="2560" w:type="dxa"/>
            <w:gridSpan w:val="2"/>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Сумма, тыс. руб.</w:t>
            </w:r>
          </w:p>
        </w:tc>
      </w:tr>
      <w:tr w:rsidR="00752192" w:rsidRPr="00752192" w:rsidTr="00752192">
        <w:tc>
          <w:tcPr>
            <w:tcW w:w="720" w:type="dxa"/>
            <w:vMerge/>
          </w:tcPr>
          <w:p w:rsidR="00752192" w:rsidRPr="00752192" w:rsidRDefault="00752192" w:rsidP="00752192">
            <w:pPr>
              <w:spacing w:after="0" w:line="240" w:lineRule="auto"/>
              <w:jc w:val="right"/>
              <w:rPr>
                <w:rFonts w:ascii="Times New Roman" w:eastAsia="Times New Roman" w:hAnsi="Times New Roman" w:cs="Times New Roman"/>
                <w:sz w:val="20"/>
                <w:szCs w:val="20"/>
                <w:lang w:eastAsia="ru-RU"/>
              </w:rPr>
            </w:pPr>
          </w:p>
        </w:tc>
        <w:tc>
          <w:tcPr>
            <w:tcW w:w="4155" w:type="dxa"/>
            <w:vMerge/>
          </w:tcPr>
          <w:p w:rsidR="00752192" w:rsidRPr="00752192" w:rsidRDefault="00752192" w:rsidP="00752192">
            <w:pPr>
              <w:spacing w:after="0" w:line="240" w:lineRule="auto"/>
              <w:jc w:val="right"/>
              <w:rPr>
                <w:rFonts w:ascii="Times New Roman" w:eastAsia="Times New Roman" w:hAnsi="Times New Roman" w:cs="Times New Roman"/>
                <w:sz w:val="20"/>
                <w:szCs w:val="20"/>
                <w:lang w:eastAsia="ru-RU"/>
              </w:rPr>
            </w:pPr>
          </w:p>
        </w:tc>
        <w:tc>
          <w:tcPr>
            <w:tcW w:w="525" w:type="dxa"/>
            <w:vMerge/>
          </w:tcPr>
          <w:p w:rsidR="00752192" w:rsidRPr="00752192" w:rsidRDefault="00752192" w:rsidP="00752192">
            <w:pPr>
              <w:spacing w:after="0" w:line="240" w:lineRule="auto"/>
              <w:jc w:val="right"/>
              <w:rPr>
                <w:rFonts w:ascii="Times New Roman" w:eastAsia="Times New Roman" w:hAnsi="Times New Roman" w:cs="Times New Roman"/>
                <w:sz w:val="20"/>
                <w:szCs w:val="20"/>
                <w:lang w:eastAsia="ru-RU"/>
              </w:rPr>
            </w:pPr>
          </w:p>
        </w:tc>
        <w:tc>
          <w:tcPr>
            <w:tcW w:w="640" w:type="dxa"/>
            <w:vMerge/>
          </w:tcPr>
          <w:p w:rsidR="00752192" w:rsidRPr="00752192" w:rsidRDefault="00752192" w:rsidP="00752192">
            <w:pPr>
              <w:spacing w:after="0" w:line="240" w:lineRule="auto"/>
              <w:jc w:val="right"/>
              <w:rPr>
                <w:rFonts w:ascii="Times New Roman" w:eastAsia="Times New Roman" w:hAnsi="Times New Roman" w:cs="Times New Roman"/>
                <w:sz w:val="20"/>
                <w:szCs w:val="20"/>
                <w:lang w:eastAsia="ru-RU"/>
              </w:rPr>
            </w:pPr>
          </w:p>
        </w:tc>
        <w:tc>
          <w:tcPr>
            <w:tcW w:w="1400" w:type="dxa"/>
            <w:vMerge/>
          </w:tcPr>
          <w:p w:rsidR="00752192" w:rsidRPr="00752192" w:rsidRDefault="00752192" w:rsidP="00752192">
            <w:pPr>
              <w:spacing w:after="0" w:line="240" w:lineRule="auto"/>
              <w:jc w:val="right"/>
              <w:rPr>
                <w:rFonts w:ascii="Times New Roman" w:eastAsia="Times New Roman" w:hAnsi="Times New Roman" w:cs="Times New Roman"/>
                <w:sz w:val="20"/>
                <w:szCs w:val="20"/>
                <w:lang w:eastAsia="ru-RU"/>
              </w:rPr>
            </w:pPr>
          </w:p>
        </w:tc>
        <w:tc>
          <w:tcPr>
            <w:tcW w:w="664" w:type="dxa"/>
            <w:vMerge/>
          </w:tcPr>
          <w:p w:rsidR="00752192" w:rsidRPr="00752192" w:rsidRDefault="00752192" w:rsidP="00752192">
            <w:pPr>
              <w:spacing w:after="0" w:line="240" w:lineRule="auto"/>
              <w:jc w:val="right"/>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всего</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в </w:t>
            </w:r>
            <w:proofErr w:type="spellStart"/>
            <w:r w:rsidRPr="00752192">
              <w:rPr>
                <w:rFonts w:ascii="Times New Roman" w:eastAsia="Times New Roman" w:hAnsi="Times New Roman" w:cs="Times New Roman"/>
                <w:sz w:val="20"/>
                <w:szCs w:val="20"/>
                <w:lang w:eastAsia="ru-RU"/>
              </w:rPr>
              <w:t>т.ч</w:t>
            </w:r>
            <w:proofErr w:type="spellEnd"/>
            <w:r w:rsidRPr="00752192">
              <w:rPr>
                <w:rFonts w:ascii="Times New Roman" w:eastAsia="Times New Roman" w:hAnsi="Times New Roman" w:cs="Times New Roman"/>
                <w:sz w:val="20"/>
                <w:szCs w:val="20"/>
                <w:lang w:eastAsia="ru-RU"/>
              </w:rPr>
              <w:t>. за счет средств безвозмездных поступлений</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w:t>
            </w:r>
          </w:p>
        </w:tc>
        <w:tc>
          <w:tcPr>
            <w:tcW w:w="415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5</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7</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r w:rsidRPr="00752192">
              <w:rPr>
                <w:rFonts w:ascii="Times New Roman" w:eastAsia="Times New Roman" w:hAnsi="Times New Roman" w:cs="Times New Roman"/>
                <w:b/>
                <w:sz w:val="20"/>
                <w:szCs w:val="20"/>
                <w:lang w:eastAsia="ru-RU"/>
              </w:rPr>
              <w:t>404</w:t>
            </w:r>
          </w:p>
        </w:tc>
        <w:tc>
          <w:tcPr>
            <w:tcW w:w="4155" w:type="dxa"/>
          </w:tcPr>
          <w:p w:rsidR="00752192" w:rsidRPr="00752192" w:rsidRDefault="00752192" w:rsidP="00752192">
            <w:pPr>
              <w:spacing w:after="0" w:line="240" w:lineRule="auto"/>
              <w:rPr>
                <w:rFonts w:ascii="Times New Roman" w:eastAsia="Times New Roman" w:hAnsi="Times New Roman" w:cs="Times New Roman"/>
                <w:b/>
                <w:sz w:val="20"/>
                <w:szCs w:val="20"/>
                <w:lang w:eastAsia="ru-RU"/>
              </w:rPr>
            </w:pPr>
            <w:r w:rsidRPr="00752192">
              <w:rPr>
                <w:rFonts w:ascii="Times New Roman" w:eastAsia="Times New Roman" w:hAnsi="Times New Roman" w:cs="Times New Roman"/>
                <w:b/>
                <w:sz w:val="20"/>
                <w:szCs w:val="20"/>
                <w:lang w:eastAsia="ru-RU"/>
              </w:rPr>
              <w:t xml:space="preserve">Администрация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b/>
                <w:sz w:val="20"/>
                <w:szCs w:val="20"/>
                <w:lang w:eastAsia="ru-RU"/>
              </w:rPr>
              <w:t>Самарской</w:t>
            </w:r>
            <w:proofErr w:type="gramEnd"/>
            <w:r w:rsidRPr="00752192">
              <w:rPr>
                <w:rFonts w:ascii="Times New Roman" w:eastAsia="Times New Roman" w:hAnsi="Times New Roman" w:cs="Times New Roman"/>
                <w:b/>
                <w:sz w:val="20"/>
                <w:szCs w:val="20"/>
                <w:lang w:eastAsia="ru-RU"/>
              </w:rPr>
              <w:t xml:space="preserve"> области</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p>
        </w:tc>
        <w:tc>
          <w:tcPr>
            <w:tcW w:w="64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r w:rsidRPr="00752192">
              <w:rPr>
                <w:rFonts w:ascii="Times New Roman" w:eastAsia="Times New Roman" w:hAnsi="Times New Roman" w:cs="Times New Roman"/>
                <w:b/>
                <w:sz w:val="20"/>
                <w:szCs w:val="20"/>
                <w:lang w:eastAsia="ru-RU"/>
              </w:rPr>
              <w:t>13333,8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r w:rsidRPr="00752192">
              <w:rPr>
                <w:rFonts w:ascii="Times New Roman" w:eastAsia="Times New Roman" w:hAnsi="Times New Roman" w:cs="Times New Roman"/>
                <w:b/>
                <w:sz w:val="20"/>
                <w:szCs w:val="20"/>
                <w:lang w:eastAsia="ru-RU"/>
              </w:rPr>
              <w:t>2758,5</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928,6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928,6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928,6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928,6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1407,2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  1407,2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1407,2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1008,2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246,9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Межбюджетные трансферты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500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150,1</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Иные бюджетные ассигнования</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Другие общегосударственные вопросы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472,7</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472,7</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5,5</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5,5</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tabs>
                <w:tab w:val="left" w:pos="1152"/>
              </w:tabs>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«Развитие информационного общества в сельском поселении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60В0000000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49,2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60В0000000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49,2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«Оценка недвижимости, признания и регулирование отношений муниципальной собственности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r w:rsidRPr="00752192">
              <w:rPr>
                <w:rFonts w:ascii="Times New Roman" w:eastAsia="Times New Roman" w:hAnsi="Times New Roman" w:cs="Times New Roman"/>
                <w:sz w:val="20"/>
                <w:szCs w:val="20"/>
                <w:lang w:eastAsia="ru-RU"/>
              </w:rPr>
              <w:t>60Е0000000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418,0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Иные бюджетные ассигнования</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r w:rsidRPr="00752192">
              <w:rPr>
                <w:rFonts w:ascii="Times New Roman" w:eastAsia="Times New Roman" w:hAnsi="Times New Roman" w:cs="Times New Roman"/>
                <w:sz w:val="20"/>
                <w:szCs w:val="20"/>
                <w:lang w:eastAsia="ru-RU"/>
              </w:rPr>
              <w:t>60Е0000000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418,0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Мобилизационная и вневойсковая подготовка</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rPr>
                <w:rFonts w:ascii="Times New Roman" w:eastAsia="Times New Roman" w:hAnsi="Times New Roman" w:cs="Times New Roman"/>
                <w:sz w:val="24"/>
                <w:szCs w:val="24"/>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115,0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115,0</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115,0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115,0</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«Развитие муниципальной службы в Администрации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115,0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115,0</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74,7</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74,7</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40,3</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40,3</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139,8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139,8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«Обеспечение первичных мер пожарной безопасности в границах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6030000000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89,0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6030000000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7,6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Иные бюджетные ассигнования</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6030000000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81,4</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«Предупреждение и ликвидация последствий чрезвычайных ситуаций и стихийных бедствий на территории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6040000000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50,8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6040000000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50,8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69,2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w:t>
            </w:r>
            <w:r w:rsidRPr="00752192">
              <w:rPr>
                <w:rFonts w:ascii="Times New Roman" w:eastAsia="Times New Roman" w:hAnsi="Times New Roman" w:cs="Times New Roman"/>
                <w:sz w:val="20"/>
                <w:szCs w:val="20"/>
                <w:lang w:eastAsia="ru-RU"/>
              </w:rPr>
              <w:lastRenderedPageBreak/>
              <w:t xml:space="preserve">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lastRenderedPageBreak/>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69,2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6070000000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69,2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14</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6070000000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69,2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Сельское хозяйство и рыболовство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26,0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26,0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"Мероприятия в области национальной экономики на территории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6050000000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26,0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6050000000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26,0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Дорожное хозяйство (дорожные фонды)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6316,9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2000</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6316,9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2000</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  Подпрограмма «Модернизация и развитие автомобильных дорог общего пользования местного значения в сельском поселении Рысайкино»</w:t>
            </w:r>
            <w:r w:rsidRPr="00752192">
              <w:rPr>
                <w:rFonts w:ascii="Times New Roman" w:eastAsia="Times New Roman" w:hAnsi="Times New Roman" w:cs="Times New Roman"/>
                <w:sz w:val="20"/>
                <w:szCs w:val="20"/>
                <w:lang w:eastAsia="ru-RU"/>
              </w:rPr>
              <w:tab/>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6090000000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6316,9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2000</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6090000000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6304,9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2000</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Иные бюджетные ассигнования</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6090000000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12,0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Другие вопросы в области национальной экономики</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2,4</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4"/>
                <w:szCs w:val="24"/>
                <w:lang w:eastAsia="ru-RU"/>
              </w:rPr>
            </w:pPr>
            <w:r w:rsidRPr="00752192">
              <w:rPr>
                <w:rFonts w:ascii="Times New Roman" w:eastAsia="Times New Roman" w:hAnsi="Times New Roman" w:cs="Times New Roman"/>
                <w:sz w:val="20"/>
                <w:szCs w:val="20"/>
                <w:lang w:eastAsia="ru-RU"/>
              </w:rPr>
              <w:t>2,4</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«Мероприятия в области национальной экономики на территории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6050000000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4"/>
                <w:szCs w:val="24"/>
                <w:lang w:eastAsia="ru-RU"/>
              </w:rPr>
            </w:pPr>
            <w:r w:rsidRPr="00752192">
              <w:rPr>
                <w:rFonts w:ascii="Times New Roman" w:eastAsia="Times New Roman" w:hAnsi="Times New Roman" w:cs="Times New Roman"/>
                <w:sz w:val="20"/>
                <w:szCs w:val="20"/>
                <w:lang w:eastAsia="ru-RU"/>
              </w:rPr>
              <w:t>2,4</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04</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6050000000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4"/>
                <w:szCs w:val="24"/>
                <w:lang w:eastAsia="ru-RU"/>
              </w:rPr>
            </w:pPr>
            <w:r w:rsidRPr="00752192">
              <w:rPr>
                <w:rFonts w:ascii="Times New Roman" w:eastAsia="Times New Roman" w:hAnsi="Times New Roman" w:cs="Times New Roman"/>
                <w:sz w:val="20"/>
                <w:szCs w:val="20"/>
                <w:lang w:eastAsia="ru-RU"/>
              </w:rPr>
              <w:t>2,4</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Коммунальное хозяйство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677,8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  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677,8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  Подпрограмма «Комплексное развитие систем коммунальной инфраструктуры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6010000000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676,3</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6010000000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    676,3</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Иные бюджетные ассигнования</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02</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6010000000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800</w:t>
            </w:r>
          </w:p>
        </w:tc>
        <w:tc>
          <w:tcPr>
            <w:tcW w:w="1000"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    1,5</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Благоустройство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1974,9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643,5</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  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lastRenderedPageBreak/>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lastRenderedPageBreak/>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1974,9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643,5</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«Комплексное благоустройство территории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6020000000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713,3</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6020000000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586,2</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Иные бюджетные ассигнования</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6020000000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127,1</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«Энергосбережение и повышение энергетической эффективности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6080000000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241,6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6080000000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241,6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«Реализация мероприятий по поддержке общественного проекта развития территории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60А0000000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1020,0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643,5</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05</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03</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60А0000000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1020,0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643,5</w:t>
            </w: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Культура</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08</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1018,6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08</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1018,6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«Развитие культуры на территории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08</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60Д0000000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1018,6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Межбюджетные трансферты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08</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60Д0000000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500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1018,6</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Другие вопросы в области здравоохранения</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rPr>
              <w:t>Самарской</w:t>
            </w:r>
            <w:proofErr w:type="gramEnd"/>
            <w:r w:rsidRPr="00752192">
              <w:rPr>
                <w:rFonts w:ascii="Times New Roman" w:eastAsia="Times New Roman" w:hAnsi="Times New Roman" w:cs="Times New Roman"/>
                <w:sz w:val="20"/>
                <w:szCs w:val="20"/>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60Е0000000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«Оценка недвижимости, признания и регулирование отношений муниципальной собственности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60Е0000000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Иные бюджетные ассигнования</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09</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60Е0000000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800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rPr>
              <w:t>Пенсионное обеспечение</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172,8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rPr>
              <w:t>Самарской</w:t>
            </w:r>
            <w:proofErr w:type="gramEnd"/>
            <w:r w:rsidRPr="00752192">
              <w:rPr>
                <w:rFonts w:ascii="Times New Roman" w:eastAsia="Times New Roman" w:hAnsi="Times New Roman" w:cs="Times New Roman"/>
                <w:sz w:val="20"/>
                <w:szCs w:val="20"/>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172,8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rPr>
              <w:t>Подпрограмма «Развитие муниципальной службы в Администрации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172,8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rPr>
              <w:t>Социальное обеспечение и иные выплаты населению</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10</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60Б0000000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300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172,8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rPr>
          <w:trHeight w:val="133"/>
        </w:trPr>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Физическая культура </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9,9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sz w:val="20"/>
                <w:szCs w:val="20"/>
                <w:lang w:eastAsia="ru-RU"/>
              </w:rPr>
              <w:t>Самарской</w:t>
            </w:r>
            <w:proofErr w:type="gramEnd"/>
            <w:r w:rsidRPr="00752192">
              <w:rPr>
                <w:rFonts w:ascii="Times New Roman" w:eastAsia="Times New Roman" w:hAnsi="Times New Roman" w:cs="Times New Roman"/>
                <w:sz w:val="20"/>
                <w:szCs w:val="20"/>
                <w:lang w:eastAsia="ru-RU"/>
              </w:rPr>
              <w:t xml:space="preserve"> области на 2021-2025 годы»</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6000000000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9,9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Подпрограмма «Развитие физической культуры и спорта на территории сельского поселения Рысайкино»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6060000000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9,9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rPr>
          <w:trHeight w:val="635"/>
        </w:trPr>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11</w:t>
            </w: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01</w:t>
            </w: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6060000000</w:t>
            </w: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200</w:t>
            </w: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9,9</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r>
      <w:tr w:rsidR="00752192" w:rsidRPr="00752192" w:rsidTr="00752192">
        <w:trPr>
          <w:trHeight w:val="198"/>
        </w:trPr>
        <w:tc>
          <w:tcPr>
            <w:tcW w:w="72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4155" w:type="dxa"/>
          </w:tcPr>
          <w:p w:rsidR="00752192" w:rsidRPr="00752192" w:rsidRDefault="00752192" w:rsidP="00752192">
            <w:pPr>
              <w:spacing w:after="0" w:line="240" w:lineRule="auto"/>
              <w:rPr>
                <w:rFonts w:ascii="Times New Roman" w:eastAsia="Times New Roman" w:hAnsi="Times New Roman" w:cs="Times New Roman"/>
                <w:sz w:val="20"/>
                <w:szCs w:val="20"/>
                <w:lang w:eastAsia="ru-RU"/>
              </w:rPr>
            </w:pPr>
            <w:r w:rsidRPr="00752192">
              <w:rPr>
                <w:rFonts w:ascii="Times New Roman" w:eastAsia="Times New Roman" w:hAnsi="Times New Roman" w:cs="Times New Roman"/>
                <w:b/>
                <w:sz w:val="20"/>
                <w:szCs w:val="20"/>
                <w:lang w:eastAsia="ru-RU"/>
              </w:rPr>
              <w:t>Всего:</w:t>
            </w:r>
          </w:p>
        </w:tc>
        <w:tc>
          <w:tcPr>
            <w:tcW w:w="525"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4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400"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664" w:type="dxa"/>
          </w:tcPr>
          <w:p w:rsidR="00752192" w:rsidRPr="00752192" w:rsidRDefault="00752192" w:rsidP="00752192">
            <w:pPr>
              <w:spacing w:after="0" w:line="240" w:lineRule="auto"/>
              <w:jc w:val="center"/>
              <w:rPr>
                <w:rFonts w:ascii="Times New Roman" w:eastAsia="Times New Roman" w:hAnsi="Times New Roman" w:cs="Times New Roman"/>
                <w:sz w:val="20"/>
                <w:szCs w:val="20"/>
                <w:lang w:eastAsia="ru-RU"/>
              </w:rPr>
            </w:pPr>
          </w:p>
        </w:tc>
        <w:tc>
          <w:tcPr>
            <w:tcW w:w="100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r w:rsidRPr="00752192">
              <w:rPr>
                <w:rFonts w:ascii="Times New Roman" w:eastAsia="Times New Roman" w:hAnsi="Times New Roman" w:cs="Times New Roman"/>
                <w:b/>
                <w:sz w:val="20"/>
                <w:szCs w:val="20"/>
                <w:lang w:eastAsia="ru-RU"/>
              </w:rPr>
              <w:t>13333,8</w:t>
            </w:r>
          </w:p>
        </w:tc>
        <w:tc>
          <w:tcPr>
            <w:tcW w:w="1560" w:type="dxa"/>
          </w:tcPr>
          <w:p w:rsidR="00752192" w:rsidRPr="00752192" w:rsidRDefault="00752192" w:rsidP="00752192">
            <w:pPr>
              <w:spacing w:after="0" w:line="240" w:lineRule="auto"/>
              <w:jc w:val="center"/>
              <w:rPr>
                <w:rFonts w:ascii="Times New Roman" w:eastAsia="Times New Roman" w:hAnsi="Times New Roman" w:cs="Times New Roman"/>
                <w:b/>
                <w:sz w:val="20"/>
                <w:szCs w:val="20"/>
                <w:lang w:eastAsia="ru-RU"/>
              </w:rPr>
            </w:pPr>
            <w:r w:rsidRPr="00752192">
              <w:rPr>
                <w:rFonts w:ascii="Times New Roman" w:eastAsia="Times New Roman" w:hAnsi="Times New Roman" w:cs="Times New Roman"/>
                <w:b/>
                <w:sz w:val="20"/>
                <w:szCs w:val="20"/>
                <w:lang w:eastAsia="ru-RU"/>
              </w:rPr>
              <w:t>2758,5</w:t>
            </w:r>
          </w:p>
        </w:tc>
      </w:tr>
    </w:tbl>
    <w:p w:rsidR="00752192" w:rsidRPr="00752192" w:rsidRDefault="00752192" w:rsidP="00752192">
      <w:pPr>
        <w:spacing w:after="0" w:line="240" w:lineRule="auto"/>
        <w:rPr>
          <w:rFonts w:ascii="Times New Roman" w:eastAsia="Times New Roman" w:hAnsi="Times New Roman" w:cs="Times New Roman"/>
          <w:sz w:val="20"/>
          <w:szCs w:val="20"/>
          <w:lang w:eastAsia="ru-RU"/>
        </w:rPr>
      </w:pPr>
    </w:p>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Приложение 3</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к Решению «Об исполнении бюджета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сельского поселения Рысайкино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муниципального района Похвистневский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proofErr w:type="gramStart"/>
      <w:r w:rsidRPr="00752192">
        <w:rPr>
          <w:rFonts w:ascii="Times New Roman" w:eastAsia="Times New Roman" w:hAnsi="Times New Roman" w:cs="Times New Roman"/>
          <w:sz w:val="20"/>
          <w:szCs w:val="20"/>
          <w:lang w:eastAsia="ar-SA"/>
        </w:rPr>
        <w:t>Самарской</w:t>
      </w:r>
      <w:proofErr w:type="gramEnd"/>
      <w:r w:rsidRPr="00752192">
        <w:rPr>
          <w:rFonts w:ascii="Times New Roman" w:eastAsia="Times New Roman" w:hAnsi="Times New Roman" w:cs="Times New Roman"/>
          <w:sz w:val="20"/>
          <w:szCs w:val="20"/>
          <w:lang w:eastAsia="ar-SA"/>
        </w:rPr>
        <w:t xml:space="preserve"> области за 2023 год»</w:t>
      </w: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lang w:eastAsia="ar-SA"/>
        </w:rPr>
      </w:pP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lang w:eastAsia="ar-SA"/>
        </w:rPr>
      </w:pP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lang w:eastAsia="ar-SA"/>
        </w:rPr>
      </w:pP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 xml:space="preserve">Расходы бюджета сельского поселения Рысайкино муниципального района Похвистневский Самарской области за 2023 год по разделам и подразделам классификации расходов бюджетов </w:t>
      </w:r>
    </w:p>
    <w:p w:rsidR="00752192" w:rsidRPr="00752192" w:rsidRDefault="00752192" w:rsidP="00752192">
      <w:pPr>
        <w:suppressAutoHyphens/>
        <w:spacing w:after="0" w:line="240" w:lineRule="auto"/>
        <w:jc w:val="right"/>
        <w:rPr>
          <w:rFonts w:ascii="Times New Roman" w:eastAsia="Times New Roman" w:hAnsi="Times New Roman" w:cs="Times New Roman"/>
          <w:sz w:val="20"/>
          <w:szCs w:val="20"/>
          <w:lang w:eastAsia="ar-SA"/>
        </w:rPr>
      </w:pPr>
    </w:p>
    <w:tbl>
      <w:tblPr>
        <w:tblW w:w="104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852"/>
        <w:gridCol w:w="840"/>
        <w:gridCol w:w="1926"/>
        <w:gridCol w:w="1985"/>
      </w:tblGrid>
      <w:tr w:rsidR="00752192" w:rsidRPr="00752192" w:rsidTr="00752192">
        <w:tc>
          <w:tcPr>
            <w:tcW w:w="4800" w:type="dxa"/>
            <w:vMerge w:val="restart"/>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Наименование главного распорядителя средств бюджета поселения (направления расходов)</w:t>
            </w:r>
          </w:p>
        </w:tc>
        <w:tc>
          <w:tcPr>
            <w:tcW w:w="852" w:type="dxa"/>
            <w:vMerge w:val="restart"/>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val="en-US" w:eastAsia="ar-SA"/>
              </w:rPr>
              <w:t>Р</w:t>
            </w:r>
            <w:proofErr w:type="spellStart"/>
            <w:r w:rsidRPr="00752192">
              <w:rPr>
                <w:rFonts w:ascii="Times New Roman" w:eastAsia="Times New Roman" w:hAnsi="Times New Roman" w:cs="Times New Roman"/>
                <w:sz w:val="20"/>
                <w:szCs w:val="20"/>
                <w:lang w:eastAsia="ar-SA"/>
              </w:rPr>
              <w:t>аздел</w:t>
            </w:r>
            <w:proofErr w:type="spellEnd"/>
          </w:p>
        </w:tc>
        <w:tc>
          <w:tcPr>
            <w:tcW w:w="840" w:type="dxa"/>
            <w:vMerge w:val="restart"/>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val="en-US" w:eastAsia="ar-SA"/>
              </w:rPr>
              <w:t>П</w:t>
            </w:r>
            <w:proofErr w:type="spellStart"/>
            <w:r w:rsidRPr="00752192">
              <w:rPr>
                <w:rFonts w:ascii="Times New Roman" w:eastAsia="Times New Roman" w:hAnsi="Times New Roman" w:cs="Times New Roman"/>
                <w:sz w:val="20"/>
                <w:szCs w:val="20"/>
                <w:lang w:eastAsia="ar-SA"/>
              </w:rPr>
              <w:t>одраздел</w:t>
            </w:r>
            <w:proofErr w:type="spellEnd"/>
          </w:p>
        </w:tc>
        <w:tc>
          <w:tcPr>
            <w:tcW w:w="3911" w:type="dxa"/>
            <w:gridSpan w:val="2"/>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Исполнено</w:t>
            </w:r>
          </w:p>
        </w:tc>
      </w:tr>
      <w:tr w:rsidR="00752192" w:rsidRPr="00752192" w:rsidTr="00752192">
        <w:tc>
          <w:tcPr>
            <w:tcW w:w="4800" w:type="dxa"/>
            <w:vMerge/>
          </w:tcPr>
          <w:p w:rsidR="00752192" w:rsidRPr="00752192" w:rsidRDefault="00752192" w:rsidP="00752192">
            <w:pPr>
              <w:suppressAutoHyphens/>
              <w:spacing w:after="0" w:line="240" w:lineRule="auto"/>
              <w:jc w:val="right"/>
              <w:rPr>
                <w:rFonts w:ascii="Times New Roman" w:eastAsia="Times New Roman" w:hAnsi="Times New Roman" w:cs="Times New Roman"/>
                <w:sz w:val="20"/>
                <w:szCs w:val="20"/>
                <w:lang w:val="en-US" w:eastAsia="ar-SA"/>
              </w:rPr>
            </w:pPr>
          </w:p>
        </w:tc>
        <w:tc>
          <w:tcPr>
            <w:tcW w:w="852" w:type="dxa"/>
            <w:vMerge/>
          </w:tcPr>
          <w:p w:rsidR="00752192" w:rsidRPr="00752192" w:rsidRDefault="00752192" w:rsidP="00752192">
            <w:pPr>
              <w:suppressAutoHyphens/>
              <w:spacing w:after="0" w:line="240" w:lineRule="auto"/>
              <w:jc w:val="right"/>
              <w:rPr>
                <w:rFonts w:ascii="Times New Roman" w:eastAsia="Times New Roman" w:hAnsi="Times New Roman" w:cs="Times New Roman"/>
                <w:sz w:val="20"/>
                <w:szCs w:val="20"/>
                <w:lang w:val="en-US" w:eastAsia="ar-SA"/>
              </w:rPr>
            </w:pPr>
          </w:p>
        </w:tc>
        <w:tc>
          <w:tcPr>
            <w:tcW w:w="840" w:type="dxa"/>
            <w:vMerge/>
          </w:tcPr>
          <w:p w:rsidR="00752192" w:rsidRPr="00752192" w:rsidRDefault="00752192" w:rsidP="00752192">
            <w:pPr>
              <w:suppressAutoHyphens/>
              <w:spacing w:after="0" w:line="240" w:lineRule="auto"/>
              <w:jc w:val="right"/>
              <w:rPr>
                <w:rFonts w:ascii="Times New Roman" w:eastAsia="Times New Roman" w:hAnsi="Times New Roman" w:cs="Times New Roman"/>
                <w:sz w:val="20"/>
                <w:szCs w:val="20"/>
                <w:lang w:val="en-US" w:eastAsia="ar-SA"/>
              </w:rPr>
            </w:pP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proofErr w:type="spellStart"/>
            <w:r w:rsidRPr="00752192">
              <w:rPr>
                <w:rFonts w:ascii="Times New Roman" w:eastAsia="Times New Roman" w:hAnsi="Times New Roman" w:cs="Times New Roman"/>
                <w:sz w:val="20"/>
                <w:szCs w:val="20"/>
                <w:lang w:val="en-US" w:eastAsia="ar-SA"/>
              </w:rPr>
              <w:t>всего</w:t>
            </w:r>
            <w:proofErr w:type="spellEnd"/>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В том числе за счет средств областного и федерального бюджетов</w:t>
            </w:r>
          </w:p>
        </w:tc>
      </w:tr>
      <w:tr w:rsidR="00752192" w:rsidRPr="00752192" w:rsidTr="00752192">
        <w:tc>
          <w:tcPr>
            <w:tcW w:w="480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1</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2</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3</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6</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7</w:t>
            </w: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i/>
                <w:sz w:val="20"/>
                <w:szCs w:val="20"/>
                <w:lang w:eastAsia="ar-SA"/>
              </w:rPr>
            </w:pPr>
            <w:r w:rsidRPr="00752192">
              <w:rPr>
                <w:rFonts w:ascii="Times New Roman" w:eastAsia="Times New Roman" w:hAnsi="Times New Roman" w:cs="Times New Roman"/>
                <w:b/>
                <w:i/>
                <w:sz w:val="20"/>
                <w:szCs w:val="20"/>
                <w:lang w:eastAsia="ar-SA"/>
              </w:rPr>
              <w:t xml:space="preserve">Администрация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b/>
                <w:i/>
                <w:sz w:val="20"/>
                <w:szCs w:val="20"/>
                <w:lang w:eastAsia="ar-SA"/>
              </w:rPr>
              <w:t>Самарской</w:t>
            </w:r>
            <w:proofErr w:type="gramEnd"/>
            <w:r w:rsidRPr="00752192">
              <w:rPr>
                <w:rFonts w:ascii="Times New Roman" w:eastAsia="Times New Roman" w:hAnsi="Times New Roman" w:cs="Times New Roman"/>
                <w:b/>
                <w:i/>
                <w:sz w:val="20"/>
                <w:szCs w:val="20"/>
                <w:lang w:eastAsia="ar-SA"/>
              </w:rPr>
              <w:t xml:space="preserve"> области</w:t>
            </w:r>
          </w:p>
        </w:tc>
        <w:tc>
          <w:tcPr>
            <w:tcW w:w="852" w:type="dxa"/>
          </w:tcPr>
          <w:p w:rsidR="00752192" w:rsidRPr="00752192" w:rsidRDefault="00752192" w:rsidP="00752192">
            <w:pPr>
              <w:suppressAutoHyphens/>
              <w:spacing w:after="0" w:line="240" w:lineRule="auto"/>
              <w:rPr>
                <w:rFonts w:ascii="Times New Roman" w:eastAsia="Times New Roman" w:hAnsi="Times New Roman" w:cs="Times New Roman"/>
                <w:b/>
                <w:i/>
                <w:sz w:val="20"/>
                <w:szCs w:val="20"/>
                <w:lang w:eastAsia="ar-SA"/>
              </w:rPr>
            </w:pPr>
          </w:p>
        </w:tc>
        <w:tc>
          <w:tcPr>
            <w:tcW w:w="840" w:type="dxa"/>
          </w:tcPr>
          <w:p w:rsidR="00752192" w:rsidRPr="00752192" w:rsidRDefault="00752192" w:rsidP="00752192">
            <w:pPr>
              <w:suppressAutoHyphens/>
              <w:spacing w:after="0" w:line="240" w:lineRule="auto"/>
              <w:rPr>
                <w:rFonts w:ascii="Times New Roman" w:eastAsia="Times New Roman" w:hAnsi="Times New Roman" w:cs="Times New Roman"/>
                <w:b/>
                <w:i/>
                <w:sz w:val="20"/>
                <w:szCs w:val="20"/>
                <w:lang w:eastAsia="ar-SA"/>
              </w:rPr>
            </w:pP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13333,8</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2758,5</w:t>
            </w: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sz w:val="20"/>
                <w:szCs w:val="20"/>
                <w:lang w:val="en-US" w:eastAsia="ar-SA"/>
              </w:rPr>
            </w:pPr>
            <w:proofErr w:type="spellStart"/>
            <w:r w:rsidRPr="00752192">
              <w:rPr>
                <w:rFonts w:ascii="Times New Roman" w:eastAsia="Times New Roman" w:hAnsi="Times New Roman" w:cs="Times New Roman"/>
                <w:b/>
                <w:sz w:val="20"/>
                <w:szCs w:val="20"/>
                <w:lang w:val="en-US" w:eastAsia="ar-SA"/>
              </w:rPr>
              <w:t>Общегосударственные</w:t>
            </w:r>
            <w:proofErr w:type="spellEnd"/>
            <w:r w:rsidRPr="00752192">
              <w:rPr>
                <w:rFonts w:ascii="Times New Roman" w:eastAsia="Times New Roman" w:hAnsi="Times New Roman" w:cs="Times New Roman"/>
                <w:b/>
                <w:sz w:val="20"/>
                <w:szCs w:val="20"/>
                <w:lang w:val="en-US" w:eastAsia="ar-SA"/>
              </w:rPr>
              <w:t xml:space="preserve"> </w:t>
            </w:r>
            <w:proofErr w:type="spellStart"/>
            <w:r w:rsidRPr="00752192">
              <w:rPr>
                <w:rFonts w:ascii="Times New Roman" w:eastAsia="Times New Roman" w:hAnsi="Times New Roman" w:cs="Times New Roman"/>
                <w:b/>
                <w:sz w:val="20"/>
                <w:szCs w:val="20"/>
                <w:lang w:val="en-US" w:eastAsia="ar-SA"/>
              </w:rPr>
              <w:t>вопросы</w:t>
            </w:r>
            <w:proofErr w:type="spellEnd"/>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01</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00</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u w:val="single"/>
                <w:lang w:eastAsia="ar-SA"/>
              </w:rPr>
            </w:pPr>
            <w:r w:rsidRPr="00752192">
              <w:rPr>
                <w:rFonts w:ascii="Times New Roman" w:eastAsia="Times New Roman" w:hAnsi="Times New Roman" w:cs="Times New Roman"/>
                <w:b/>
                <w:sz w:val="20"/>
                <w:szCs w:val="20"/>
                <w:u w:val="single"/>
                <w:lang w:eastAsia="ar-SA"/>
              </w:rPr>
              <w:t>2808,5</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b/>
                <w:color w:val="000000"/>
                <w:sz w:val="20"/>
                <w:szCs w:val="20"/>
                <w:u w:val="single"/>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Функционирование высшего должностного лица субъекта Российской Федерации и органа местного самоуправления</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01</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02</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928,6</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01</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04</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1407,2</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Другие общегосударственные вопросы</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01</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13</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472,7</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sz w:val="20"/>
                <w:szCs w:val="20"/>
                <w:lang w:val="en-US" w:eastAsia="ar-SA"/>
              </w:rPr>
            </w:pPr>
            <w:proofErr w:type="spellStart"/>
            <w:r w:rsidRPr="00752192">
              <w:rPr>
                <w:rFonts w:ascii="Times New Roman" w:eastAsia="Times New Roman" w:hAnsi="Times New Roman" w:cs="Times New Roman"/>
                <w:b/>
                <w:sz w:val="20"/>
                <w:szCs w:val="20"/>
                <w:lang w:val="en-US" w:eastAsia="ar-SA"/>
              </w:rPr>
              <w:t>Национальная</w:t>
            </w:r>
            <w:proofErr w:type="spellEnd"/>
            <w:r w:rsidRPr="00752192">
              <w:rPr>
                <w:rFonts w:ascii="Times New Roman" w:eastAsia="Times New Roman" w:hAnsi="Times New Roman" w:cs="Times New Roman"/>
                <w:b/>
                <w:sz w:val="20"/>
                <w:szCs w:val="20"/>
                <w:lang w:val="en-US" w:eastAsia="ar-SA"/>
              </w:rPr>
              <w:t xml:space="preserve"> </w:t>
            </w:r>
            <w:proofErr w:type="spellStart"/>
            <w:r w:rsidRPr="00752192">
              <w:rPr>
                <w:rFonts w:ascii="Times New Roman" w:eastAsia="Times New Roman" w:hAnsi="Times New Roman" w:cs="Times New Roman"/>
                <w:b/>
                <w:sz w:val="20"/>
                <w:szCs w:val="20"/>
                <w:lang w:val="en-US" w:eastAsia="ar-SA"/>
              </w:rPr>
              <w:t>оборона</w:t>
            </w:r>
            <w:proofErr w:type="spellEnd"/>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02</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00</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u w:val="single"/>
                <w:lang w:eastAsia="ar-SA"/>
              </w:rPr>
            </w:pPr>
            <w:r w:rsidRPr="00752192">
              <w:rPr>
                <w:rFonts w:ascii="Times New Roman" w:eastAsia="Times New Roman" w:hAnsi="Times New Roman" w:cs="Times New Roman"/>
                <w:b/>
                <w:sz w:val="20"/>
                <w:szCs w:val="20"/>
                <w:u w:val="single"/>
                <w:lang w:eastAsia="ar-SA"/>
              </w:rPr>
              <w:t>115,0</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115,0</w:t>
            </w: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val="en-US" w:eastAsia="ar-SA"/>
              </w:rPr>
            </w:pPr>
            <w:proofErr w:type="spellStart"/>
            <w:r w:rsidRPr="00752192">
              <w:rPr>
                <w:rFonts w:ascii="Times New Roman" w:eastAsia="Times New Roman" w:hAnsi="Times New Roman" w:cs="Times New Roman"/>
                <w:sz w:val="20"/>
                <w:szCs w:val="20"/>
                <w:lang w:val="en-US" w:eastAsia="ar-SA"/>
              </w:rPr>
              <w:t>Мобилизационная</w:t>
            </w:r>
            <w:proofErr w:type="spellEnd"/>
            <w:r w:rsidRPr="00752192">
              <w:rPr>
                <w:rFonts w:ascii="Times New Roman" w:eastAsia="Times New Roman" w:hAnsi="Times New Roman" w:cs="Times New Roman"/>
                <w:sz w:val="20"/>
                <w:szCs w:val="20"/>
                <w:lang w:val="en-US" w:eastAsia="ar-SA"/>
              </w:rPr>
              <w:t xml:space="preserve"> и </w:t>
            </w:r>
            <w:proofErr w:type="spellStart"/>
            <w:r w:rsidRPr="00752192">
              <w:rPr>
                <w:rFonts w:ascii="Times New Roman" w:eastAsia="Times New Roman" w:hAnsi="Times New Roman" w:cs="Times New Roman"/>
                <w:sz w:val="20"/>
                <w:szCs w:val="20"/>
                <w:lang w:val="en-US" w:eastAsia="ar-SA"/>
              </w:rPr>
              <w:t>вневойсковая</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подготовка</w:t>
            </w:r>
            <w:proofErr w:type="spellEnd"/>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02</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03</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115,0</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115,0</w:t>
            </w: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03</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00</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u w:val="single"/>
                <w:lang w:eastAsia="ar-SA"/>
              </w:rPr>
            </w:pPr>
            <w:r w:rsidRPr="00752192">
              <w:rPr>
                <w:rFonts w:ascii="Times New Roman" w:eastAsia="Times New Roman" w:hAnsi="Times New Roman" w:cs="Times New Roman"/>
                <w:b/>
                <w:sz w:val="20"/>
                <w:szCs w:val="20"/>
                <w:u w:val="single"/>
                <w:lang w:eastAsia="ar-SA"/>
              </w:rPr>
              <w:t>209,0</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b/>
                <w:color w:val="000000"/>
                <w:sz w:val="20"/>
                <w:szCs w:val="20"/>
                <w:u w:val="single"/>
                <w:lang w:eastAsia="ar-SA"/>
              </w:rPr>
            </w:pPr>
          </w:p>
        </w:tc>
      </w:tr>
      <w:tr w:rsidR="00752192" w:rsidRPr="00752192" w:rsidTr="00752192">
        <w:trPr>
          <w:trHeight w:val="672"/>
        </w:trPr>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Защита населения и территории от чрезвычайных ситуаций природного и техногенного характера, гражданская оборона</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03</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10</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139,8</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color w:val="000000"/>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Другие вопросы в области национальной безопасности и правоохранительной деятельности</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03</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14</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69,2</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color w:val="000000"/>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sz w:val="20"/>
                <w:szCs w:val="20"/>
                <w:lang w:val="en-US" w:eastAsia="ar-SA"/>
              </w:rPr>
            </w:pPr>
            <w:proofErr w:type="spellStart"/>
            <w:r w:rsidRPr="00752192">
              <w:rPr>
                <w:rFonts w:ascii="Times New Roman" w:eastAsia="Times New Roman" w:hAnsi="Times New Roman" w:cs="Times New Roman"/>
                <w:b/>
                <w:sz w:val="20"/>
                <w:szCs w:val="20"/>
                <w:lang w:val="en-US" w:eastAsia="ar-SA"/>
              </w:rPr>
              <w:t>Национальная</w:t>
            </w:r>
            <w:proofErr w:type="spellEnd"/>
            <w:r w:rsidRPr="00752192">
              <w:rPr>
                <w:rFonts w:ascii="Times New Roman" w:eastAsia="Times New Roman" w:hAnsi="Times New Roman" w:cs="Times New Roman"/>
                <w:b/>
                <w:sz w:val="20"/>
                <w:szCs w:val="20"/>
                <w:lang w:val="en-US" w:eastAsia="ar-SA"/>
              </w:rPr>
              <w:t xml:space="preserve"> </w:t>
            </w:r>
            <w:proofErr w:type="spellStart"/>
            <w:r w:rsidRPr="00752192">
              <w:rPr>
                <w:rFonts w:ascii="Times New Roman" w:eastAsia="Times New Roman" w:hAnsi="Times New Roman" w:cs="Times New Roman"/>
                <w:b/>
                <w:sz w:val="20"/>
                <w:szCs w:val="20"/>
                <w:lang w:val="en-US" w:eastAsia="ar-SA"/>
              </w:rPr>
              <w:t>экономика</w:t>
            </w:r>
            <w:proofErr w:type="spellEnd"/>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04</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00</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u w:val="single"/>
                <w:lang w:eastAsia="ar-SA"/>
              </w:rPr>
            </w:pPr>
            <w:r w:rsidRPr="00752192">
              <w:rPr>
                <w:rFonts w:ascii="Times New Roman" w:eastAsia="Times New Roman" w:hAnsi="Times New Roman" w:cs="Times New Roman"/>
                <w:b/>
                <w:sz w:val="20"/>
                <w:szCs w:val="20"/>
                <w:u w:val="single"/>
                <w:lang w:eastAsia="ar-SA"/>
              </w:rPr>
              <w:t>6345,3</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b/>
                <w:color w:val="000000"/>
                <w:sz w:val="20"/>
                <w:szCs w:val="20"/>
                <w:u w:val="single"/>
                <w:lang w:eastAsia="ar-SA"/>
              </w:rPr>
            </w:pPr>
            <w:r w:rsidRPr="00752192">
              <w:rPr>
                <w:rFonts w:ascii="Times New Roman" w:eastAsia="Times New Roman" w:hAnsi="Times New Roman" w:cs="Times New Roman"/>
                <w:b/>
                <w:color w:val="000000"/>
                <w:sz w:val="20"/>
                <w:szCs w:val="20"/>
                <w:u w:val="single"/>
                <w:lang w:eastAsia="ar-SA"/>
              </w:rPr>
              <w:t>2000,0</w:t>
            </w: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Сельское хозяйство и  рыболовство  </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04</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05</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26,0</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val="en-US" w:eastAsia="ar-SA"/>
              </w:rPr>
            </w:pPr>
            <w:proofErr w:type="spellStart"/>
            <w:r w:rsidRPr="00752192">
              <w:rPr>
                <w:rFonts w:ascii="Times New Roman" w:eastAsia="Times New Roman" w:hAnsi="Times New Roman" w:cs="Times New Roman"/>
                <w:sz w:val="20"/>
                <w:szCs w:val="20"/>
                <w:lang w:val="en-US" w:eastAsia="ar-SA"/>
              </w:rPr>
              <w:t>Дорожное</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хозяйство</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дорожные</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фонды</w:t>
            </w:r>
            <w:proofErr w:type="spellEnd"/>
            <w:r w:rsidRPr="00752192">
              <w:rPr>
                <w:rFonts w:ascii="Times New Roman" w:eastAsia="Times New Roman" w:hAnsi="Times New Roman" w:cs="Times New Roman"/>
                <w:sz w:val="20"/>
                <w:szCs w:val="20"/>
                <w:lang w:val="en-US" w:eastAsia="ar-SA"/>
              </w:rPr>
              <w:t>)</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04</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09</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6316,9</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2000,0</w:t>
            </w: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Другие вопросы в области национальной экономики</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04</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12</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2,4</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sz w:val="20"/>
                <w:szCs w:val="20"/>
                <w:lang w:val="en-US" w:eastAsia="ar-SA"/>
              </w:rPr>
            </w:pPr>
            <w:proofErr w:type="spellStart"/>
            <w:r w:rsidRPr="00752192">
              <w:rPr>
                <w:rFonts w:ascii="Times New Roman" w:eastAsia="Times New Roman" w:hAnsi="Times New Roman" w:cs="Times New Roman"/>
                <w:b/>
                <w:sz w:val="20"/>
                <w:szCs w:val="20"/>
                <w:lang w:val="en-US" w:eastAsia="ar-SA"/>
              </w:rPr>
              <w:t>Жилищно-коммунальное</w:t>
            </w:r>
            <w:proofErr w:type="spellEnd"/>
            <w:r w:rsidRPr="00752192">
              <w:rPr>
                <w:rFonts w:ascii="Times New Roman" w:eastAsia="Times New Roman" w:hAnsi="Times New Roman" w:cs="Times New Roman"/>
                <w:b/>
                <w:sz w:val="20"/>
                <w:szCs w:val="20"/>
                <w:lang w:val="en-US" w:eastAsia="ar-SA"/>
              </w:rPr>
              <w:t xml:space="preserve"> </w:t>
            </w:r>
            <w:proofErr w:type="spellStart"/>
            <w:r w:rsidRPr="00752192">
              <w:rPr>
                <w:rFonts w:ascii="Times New Roman" w:eastAsia="Times New Roman" w:hAnsi="Times New Roman" w:cs="Times New Roman"/>
                <w:b/>
                <w:sz w:val="20"/>
                <w:szCs w:val="20"/>
                <w:lang w:val="en-US" w:eastAsia="ar-SA"/>
              </w:rPr>
              <w:t>хозяйство</w:t>
            </w:r>
            <w:proofErr w:type="spellEnd"/>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05</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00</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u w:val="single"/>
                <w:lang w:eastAsia="ar-SA"/>
              </w:rPr>
            </w:pPr>
            <w:r w:rsidRPr="00752192">
              <w:rPr>
                <w:rFonts w:ascii="Times New Roman" w:eastAsia="Times New Roman" w:hAnsi="Times New Roman" w:cs="Times New Roman"/>
                <w:b/>
                <w:sz w:val="20"/>
                <w:szCs w:val="20"/>
                <w:u w:val="single"/>
                <w:lang w:eastAsia="ar-SA"/>
              </w:rPr>
              <w:t>2652,7</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b/>
                <w:color w:val="000000"/>
                <w:sz w:val="20"/>
                <w:szCs w:val="20"/>
                <w:u w:val="single"/>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val="en-US" w:eastAsia="ar-SA"/>
              </w:rPr>
            </w:pPr>
            <w:proofErr w:type="spellStart"/>
            <w:r w:rsidRPr="00752192">
              <w:rPr>
                <w:rFonts w:ascii="Times New Roman" w:eastAsia="Times New Roman" w:hAnsi="Times New Roman" w:cs="Times New Roman"/>
                <w:sz w:val="20"/>
                <w:szCs w:val="20"/>
                <w:lang w:val="en-US" w:eastAsia="ar-SA"/>
              </w:rPr>
              <w:t>Жилищно-коммунальное</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хозяйство</w:t>
            </w:r>
            <w:proofErr w:type="spellEnd"/>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05</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2</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677,8</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val="en-US" w:eastAsia="ar-SA"/>
              </w:rPr>
            </w:pPr>
            <w:proofErr w:type="spellStart"/>
            <w:r w:rsidRPr="00752192">
              <w:rPr>
                <w:rFonts w:ascii="Times New Roman" w:eastAsia="Times New Roman" w:hAnsi="Times New Roman" w:cs="Times New Roman"/>
                <w:sz w:val="20"/>
                <w:szCs w:val="20"/>
                <w:lang w:val="en-US" w:eastAsia="ar-SA"/>
              </w:rPr>
              <w:t>Благоустройство</w:t>
            </w:r>
            <w:proofErr w:type="spellEnd"/>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05</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03</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1974,9</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643,5</w:t>
            </w: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КУЛЬТУРА, КИНЕМАТОГРАФИЯ</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08</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00</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u w:val="single"/>
                <w:lang w:eastAsia="ar-SA"/>
              </w:rPr>
            </w:pPr>
            <w:r w:rsidRPr="00752192">
              <w:rPr>
                <w:rFonts w:ascii="Times New Roman" w:eastAsia="Times New Roman" w:hAnsi="Times New Roman" w:cs="Times New Roman"/>
                <w:b/>
                <w:sz w:val="20"/>
                <w:szCs w:val="20"/>
                <w:u w:val="single"/>
                <w:lang w:eastAsia="ar-SA"/>
              </w:rPr>
              <w:t>1018,6</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val="en-US" w:eastAsia="ar-SA"/>
              </w:rPr>
            </w:pPr>
            <w:proofErr w:type="spellStart"/>
            <w:r w:rsidRPr="00752192">
              <w:rPr>
                <w:rFonts w:ascii="Times New Roman" w:eastAsia="Times New Roman" w:hAnsi="Times New Roman" w:cs="Times New Roman"/>
                <w:sz w:val="20"/>
                <w:szCs w:val="20"/>
                <w:lang w:val="en-US" w:eastAsia="ar-SA"/>
              </w:rPr>
              <w:t>Культура</w:t>
            </w:r>
            <w:proofErr w:type="spellEnd"/>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08</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01</w:t>
            </w:r>
          </w:p>
        </w:tc>
        <w:tc>
          <w:tcPr>
            <w:tcW w:w="1926" w:type="dxa"/>
          </w:tcPr>
          <w:p w:rsidR="00752192" w:rsidRPr="00752192" w:rsidRDefault="00752192" w:rsidP="00752192">
            <w:pPr>
              <w:tabs>
                <w:tab w:val="center" w:pos="855"/>
              </w:tabs>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ab/>
              <w:t>1018,6</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ЗДРАВООХРАНЕНИЕ</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09</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00</w:t>
            </w:r>
          </w:p>
        </w:tc>
        <w:tc>
          <w:tcPr>
            <w:tcW w:w="1926" w:type="dxa"/>
          </w:tcPr>
          <w:p w:rsidR="00752192" w:rsidRPr="00752192" w:rsidRDefault="00752192" w:rsidP="00752192">
            <w:pPr>
              <w:tabs>
                <w:tab w:val="center" w:pos="855"/>
              </w:tabs>
              <w:suppressAutoHyphens/>
              <w:spacing w:after="0" w:line="240" w:lineRule="auto"/>
              <w:jc w:val="center"/>
              <w:rPr>
                <w:rFonts w:ascii="Times New Roman" w:eastAsia="Times New Roman" w:hAnsi="Times New Roman" w:cs="Times New Roman"/>
                <w:b/>
                <w:sz w:val="20"/>
                <w:szCs w:val="20"/>
                <w:u w:val="single"/>
                <w:lang w:eastAsia="ar-SA"/>
              </w:rPr>
            </w:pPr>
            <w:r w:rsidRPr="00752192">
              <w:rPr>
                <w:rFonts w:ascii="Times New Roman" w:eastAsia="Times New Roman" w:hAnsi="Times New Roman" w:cs="Times New Roman"/>
                <w:b/>
                <w:sz w:val="20"/>
                <w:szCs w:val="20"/>
                <w:u w:val="single"/>
                <w:lang w:eastAsia="ar-SA"/>
              </w:rPr>
              <w:t>2,0</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Другие вопросы в области здравоохранения</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09</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01</w:t>
            </w:r>
          </w:p>
        </w:tc>
        <w:tc>
          <w:tcPr>
            <w:tcW w:w="1926" w:type="dxa"/>
          </w:tcPr>
          <w:p w:rsidR="00752192" w:rsidRPr="00752192" w:rsidRDefault="00752192" w:rsidP="00752192">
            <w:pPr>
              <w:tabs>
                <w:tab w:val="center" w:pos="855"/>
              </w:tabs>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2,0</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СОЦИАЛЬНАЯ  ПОЛИТИКА</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10</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00</w:t>
            </w:r>
          </w:p>
        </w:tc>
        <w:tc>
          <w:tcPr>
            <w:tcW w:w="1926" w:type="dxa"/>
          </w:tcPr>
          <w:p w:rsidR="00752192" w:rsidRPr="00752192" w:rsidRDefault="00752192" w:rsidP="00752192">
            <w:pPr>
              <w:tabs>
                <w:tab w:val="center" w:pos="855"/>
              </w:tabs>
              <w:suppressAutoHyphens/>
              <w:spacing w:after="0" w:line="240" w:lineRule="auto"/>
              <w:jc w:val="center"/>
              <w:rPr>
                <w:rFonts w:ascii="Times New Roman" w:eastAsia="Times New Roman" w:hAnsi="Times New Roman" w:cs="Times New Roman"/>
                <w:b/>
                <w:sz w:val="20"/>
                <w:szCs w:val="20"/>
                <w:u w:val="single"/>
                <w:lang w:eastAsia="ar-SA"/>
              </w:rPr>
            </w:pPr>
            <w:r w:rsidRPr="00752192">
              <w:rPr>
                <w:rFonts w:ascii="Times New Roman" w:eastAsia="Times New Roman" w:hAnsi="Times New Roman" w:cs="Times New Roman"/>
                <w:b/>
                <w:sz w:val="20"/>
                <w:szCs w:val="20"/>
                <w:u w:val="single"/>
                <w:lang w:eastAsia="ar-SA"/>
              </w:rPr>
              <w:t>172,8</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Пенсионное обеспечение</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10</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01</w:t>
            </w:r>
          </w:p>
        </w:tc>
        <w:tc>
          <w:tcPr>
            <w:tcW w:w="1926" w:type="dxa"/>
          </w:tcPr>
          <w:p w:rsidR="00752192" w:rsidRPr="00752192" w:rsidRDefault="00752192" w:rsidP="00752192">
            <w:pPr>
              <w:tabs>
                <w:tab w:val="center" w:pos="855"/>
              </w:tabs>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172,8</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ФИЗИЧЕСКАЯ КУЛЬТУРА И СПОРТ</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11</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r w:rsidRPr="00752192">
              <w:rPr>
                <w:rFonts w:ascii="Times New Roman" w:eastAsia="Times New Roman" w:hAnsi="Times New Roman" w:cs="Times New Roman"/>
                <w:b/>
                <w:sz w:val="20"/>
                <w:szCs w:val="20"/>
                <w:lang w:val="en-US" w:eastAsia="ar-SA"/>
              </w:rPr>
              <w:t>00</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u w:val="single"/>
                <w:lang w:eastAsia="ar-SA"/>
              </w:rPr>
            </w:pPr>
            <w:r w:rsidRPr="00752192">
              <w:rPr>
                <w:rFonts w:ascii="Times New Roman" w:eastAsia="Times New Roman" w:hAnsi="Times New Roman" w:cs="Times New Roman"/>
                <w:b/>
                <w:sz w:val="20"/>
                <w:szCs w:val="20"/>
                <w:u w:val="single"/>
                <w:lang w:eastAsia="ar-SA"/>
              </w:rPr>
              <w:t>9,9</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b/>
                <w:sz w:val="20"/>
                <w:szCs w:val="20"/>
                <w:lang w:val="en-US" w:eastAsia="ar-SA"/>
              </w:rPr>
            </w:pPr>
          </w:p>
        </w:tc>
      </w:tr>
      <w:tr w:rsidR="00752192" w:rsidRPr="00752192" w:rsidTr="00752192">
        <w:tc>
          <w:tcPr>
            <w:tcW w:w="4800" w:type="dxa"/>
          </w:tcPr>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roofErr w:type="spellStart"/>
            <w:r w:rsidRPr="00752192">
              <w:rPr>
                <w:rFonts w:ascii="Times New Roman" w:eastAsia="Times New Roman" w:hAnsi="Times New Roman" w:cs="Times New Roman"/>
                <w:sz w:val="20"/>
                <w:szCs w:val="20"/>
                <w:lang w:val="en-US" w:eastAsia="ar-SA"/>
              </w:rPr>
              <w:t>Физическая</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культура</w:t>
            </w:r>
            <w:proofErr w:type="spellEnd"/>
            <w:r w:rsidRPr="00752192">
              <w:rPr>
                <w:rFonts w:ascii="Times New Roman" w:eastAsia="Times New Roman" w:hAnsi="Times New Roman" w:cs="Times New Roman"/>
                <w:sz w:val="20"/>
                <w:szCs w:val="20"/>
                <w:lang w:val="en-US" w:eastAsia="ar-SA"/>
              </w:rPr>
              <w:t xml:space="preserve"> </w:t>
            </w:r>
          </w:p>
        </w:tc>
        <w:tc>
          <w:tcPr>
            <w:tcW w:w="852"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11</w:t>
            </w:r>
          </w:p>
        </w:tc>
        <w:tc>
          <w:tcPr>
            <w:tcW w:w="840"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01</w:t>
            </w:r>
          </w:p>
        </w:tc>
        <w:tc>
          <w:tcPr>
            <w:tcW w:w="192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9,9</w:t>
            </w:r>
          </w:p>
        </w:tc>
        <w:tc>
          <w:tcPr>
            <w:tcW w:w="1985"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p>
        </w:tc>
      </w:tr>
    </w:tbl>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suppressAutoHyphens/>
        <w:spacing w:after="0" w:line="240" w:lineRule="auto"/>
        <w:rPr>
          <w:rFonts w:ascii="Times New Roman" w:eastAsia="Times New Roman" w:hAnsi="Times New Roman" w:cs="Times New Roman"/>
          <w:sz w:val="20"/>
          <w:szCs w:val="20"/>
          <w:lang w:eastAsia="ar-SA"/>
        </w:rPr>
      </w:pPr>
    </w:p>
    <w:p w:rsidR="00752192" w:rsidRPr="00752192" w:rsidRDefault="00752192" w:rsidP="00752192">
      <w:pPr>
        <w:tabs>
          <w:tab w:val="left" w:pos="5580"/>
        </w:tabs>
        <w:suppressAutoHyphens/>
        <w:spacing w:after="0" w:line="240" w:lineRule="auto"/>
        <w:rPr>
          <w:rFonts w:ascii="Times New Roman" w:eastAsia="Times New Roman" w:hAnsi="Times New Roman" w:cs="Times New Roman"/>
          <w:lang w:eastAsia="ar-SA"/>
        </w:rPr>
      </w:pP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Приложение 4</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к Решению «Об исполнении бюджета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сельского поселения Рысайкино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муниципального района Похвистневский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proofErr w:type="gramStart"/>
      <w:r w:rsidRPr="00752192">
        <w:rPr>
          <w:rFonts w:ascii="Times New Roman" w:eastAsia="Times New Roman" w:hAnsi="Times New Roman" w:cs="Times New Roman"/>
          <w:sz w:val="20"/>
          <w:szCs w:val="20"/>
          <w:lang w:eastAsia="ar-SA"/>
        </w:rPr>
        <w:t>Самарской</w:t>
      </w:r>
      <w:proofErr w:type="gramEnd"/>
      <w:r w:rsidRPr="00752192">
        <w:rPr>
          <w:rFonts w:ascii="Times New Roman" w:eastAsia="Times New Roman" w:hAnsi="Times New Roman" w:cs="Times New Roman"/>
          <w:sz w:val="20"/>
          <w:szCs w:val="20"/>
          <w:lang w:eastAsia="ar-SA"/>
        </w:rPr>
        <w:t xml:space="preserve"> области за 2023 год»</w:t>
      </w: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lang w:eastAsia="ar-SA"/>
        </w:rPr>
      </w:pPr>
    </w:p>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752192">
        <w:rPr>
          <w:rFonts w:ascii="Times New Roman" w:eastAsia="Times New Roman" w:hAnsi="Times New Roman" w:cs="Times New Roman"/>
          <w:b/>
          <w:sz w:val="20"/>
          <w:szCs w:val="20"/>
          <w:lang w:eastAsia="ru-RU"/>
        </w:rPr>
        <w:t>Использование в 2023 году бюджетных ассигнований резервного фонда Администрации сельского поселения Рысайкино муниципального района Похвистневский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55"/>
        <w:gridCol w:w="787"/>
        <w:gridCol w:w="670"/>
        <w:gridCol w:w="807"/>
        <w:gridCol w:w="697"/>
        <w:gridCol w:w="1357"/>
        <w:gridCol w:w="1497"/>
      </w:tblGrid>
      <w:tr w:rsidR="00752192" w:rsidRPr="00752192" w:rsidTr="00B46D92">
        <w:tc>
          <w:tcPr>
            <w:tcW w:w="1658"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Код главного распорядителя бюджетных</w:t>
            </w:r>
          </w:p>
        </w:tc>
        <w:tc>
          <w:tcPr>
            <w:tcW w:w="2457"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Наименование главного распорядителя средств бюджета поселения</w:t>
            </w:r>
          </w:p>
        </w:tc>
        <w:tc>
          <w:tcPr>
            <w:tcW w:w="954"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752192">
              <w:rPr>
                <w:rFonts w:ascii="Times New Roman" w:eastAsia="Times New Roman" w:hAnsi="Times New Roman" w:cs="Times New Roman"/>
                <w:sz w:val="20"/>
                <w:szCs w:val="20"/>
                <w:lang w:eastAsia="ru-RU"/>
              </w:rPr>
              <w:t>Рз</w:t>
            </w:r>
            <w:proofErr w:type="spellEnd"/>
          </w:p>
        </w:tc>
        <w:tc>
          <w:tcPr>
            <w:tcW w:w="757"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752192">
              <w:rPr>
                <w:rFonts w:ascii="Times New Roman" w:eastAsia="Times New Roman" w:hAnsi="Times New Roman" w:cs="Times New Roman"/>
                <w:sz w:val="20"/>
                <w:szCs w:val="20"/>
                <w:lang w:eastAsia="ru-RU"/>
              </w:rPr>
              <w:t>ПР</w:t>
            </w:r>
            <w:proofErr w:type="gramEnd"/>
          </w:p>
        </w:tc>
        <w:tc>
          <w:tcPr>
            <w:tcW w:w="896"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ЦСР</w:t>
            </w:r>
          </w:p>
        </w:tc>
        <w:tc>
          <w:tcPr>
            <w:tcW w:w="757"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ВР  </w:t>
            </w:r>
          </w:p>
        </w:tc>
        <w:tc>
          <w:tcPr>
            <w:tcW w:w="1444"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Исполнено  (тыс. рублей) </w:t>
            </w:r>
          </w:p>
        </w:tc>
        <w:tc>
          <w:tcPr>
            <w:tcW w:w="1497"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 xml:space="preserve">в </w:t>
            </w:r>
            <w:proofErr w:type="spellStart"/>
            <w:r w:rsidRPr="00752192">
              <w:rPr>
                <w:rFonts w:ascii="Times New Roman" w:eastAsia="Times New Roman" w:hAnsi="Times New Roman" w:cs="Times New Roman"/>
                <w:sz w:val="20"/>
                <w:szCs w:val="20"/>
                <w:lang w:eastAsia="ru-RU"/>
              </w:rPr>
              <w:t>т.ч</w:t>
            </w:r>
            <w:proofErr w:type="spellEnd"/>
            <w:r w:rsidRPr="00752192">
              <w:rPr>
                <w:rFonts w:ascii="Times New Roman" w:eastAsia="Times New Roman" w:hAnsi="Times New Roman" w:cs="Times New Roman"/>
                <w:sz w:val="20"/>
                <w:szCs w:val="20"/>
                <w:lang w:eastAsia="ru-RU"/>
              </w:rPr>
              <w:t>. за счёт безвозмездных поступлений (</w:t>
            </w:r>
            <w:proofErr w:type="spellStart"/>
            <w:r w:rsidRPr="00752192">
              <w:rPr>
                <w:rFonts w:ascii="Times New Roman" w:eastAsia="Times New Roman" w:hAnsi="Times New Roman" w:cs="Times New Roman"/>
                <w:sz w:val="20"/>
                <w:szCs w:val="20"/>
                <w:lang w:eastAsia="ru-RU"/>
              </w:rPr>
              <w:t>тыс</w:t>
            </w:r>
            <w:proofErr w:type="gramStart"/>
            <w:r w:rsidRPr="00752192">
              <w:rPr>
                <w:rFonts w:ascii="Times New Roman" w:eastAsia="Times New Roman" w:hAnsi="Times New Roman" w:cs="Times New Roman"/>
                <w:sz w:val="20"/>
                <w:szCs w:val="20"/>
                <w:lang w:eastAsia="ru-RU"/>
              </w:rPr>
              <w:t>.р</w:t>
            </w:r>
            <w:proofErr w:type="gramEnd"/>
            <w:r w:rsidRPr="00752192">
              <w:rPr>
                <w:rFonts w:ascii="Times New Roman" w:eastAsia="Times New Roman" w:hAnsi="Times New Roman" w:cs="Times New Roman"/>
                <w:sz w:val="20"/>
                <w:szCs w:val="20"/>
                <w:lang w:eastAsia="ru-RU"/>
              </w:rPr>
              <w:t>ублей</w:t>
            </w:r>
            <w:proofErr w:type="spellEnd"/>
            <w:r w:rsidRPr="00752192">
              <w:rPr>
                <w:rFonts w:ascii="Times New Roman" w:eastAsia="Times New Roman" w:hAnsi="Times New Roman" w:cs="Times New Roman"/>
                <w:sz w:val="20"/>
                <w:szCs w:val="20"/>
                <w:lang w:eastAsia="ru-RU"/>
              </w:rPr>
              <w:t>)</w:t>
            </w:r>
          </w:p>
        </w:tc>
      </w:tr>
      <w:tr w:rsidR="00752192" w:rsidRPr="00752192" w:rsidTr="00B46D92">
        <w:tc>
          <w:tcPr>
            <w:tcW w:w="1658"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w:t>
            </w:r>
          </w:p>
        </w:tc>
        <w:tc>
          <w:tcPr>
            <w:tcW w:w="2457"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w:t>
            </w:r>
          </w:p>
        </w:tc>
        <w:tc>
          <w:tcPr>
            <w:tcW w:w="954"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w:t>
            </w:r>
          </w:p>
        </w:tc>
        <w:tc>
          <w:tcPr>
            <w:tcW w:w="757"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w:t>
            </w:r>
          </w:p>
        </w:tc>
        <w:tc>
          <w:tcPr>
            <w:tcW w:w="89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w:t>
            </w:r>
          </w:p>
        </w:tc>
        <w:tc>
          <w:tcPr>
            <w:tcW w:w="757"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w:t>
            </w:r>
          </w:p>
        </w:tc>
        <w:tc>
          <w:tcPr>
            <w:tcW w:w="1444"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w:t>
            </w:r>
          </w:p>
        </w:tc>
        <w:tc>
          <w:tcPr>
            <w:tcW w:w="1497"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w:t>
            </w:r>
          </w:p>
        </w:tc>
      </w:tr>
      <w:tr w:rsidR="00752192" w:rsidRPr="00752192" w:rsidTr="00B46D92">
        <w:tc>
          <w:tcPr>
            <w:tcW w:w="1658"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ВСЕГО</w:t>
            </w:r>
          </w:p>
        </w:tc>
        <w:tc>
          <w:tcPr>
            <w:tcW w:w="2457"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954"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c>
          <w:tcPr>
            <w:tcW w:w="757"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c>
          <w:tcPr>
            <w:tcW w:w="896"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c>
          <w:tcPr>
            <w:tcW w:w="757" w:type="dxa"/>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p>
        </w:tc>
        <w:tc>
          <w:tcPr>
            <w:tcW w:w="1444"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w:t>
            </w:r>
          </w:p>
        </w:tc>
        <w:tc>
          <w:tcPr>
            <w:tcW w:w="1497" w:type="dxa"/>
          </w:tcPr>
          <w:p w:rsidR="00752192" w:rsidRPr="00752192" w:rsidRDefault="00752192" w:rsidP="0075219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52192">
              <w:rPr>
                <w:rFonts w:ascii="Times New Roman" w:eastAsia="Times New Roman" w:hAnsi="Times New Roman" w:cs="Times New Roman"/>
                <w:sz w:val="20"/>
                <w:szCs w:val="20"/>
                <w:lang w:eastAsia="ru-RU"/>
              </w:rPr>
              <w:t>0</w:t>
            </w:r>
          </w:p>
        </w:tc>
      </w:tr>
    </w:tbl>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Приложение 5</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к Решению «Об исполнении бюджета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сельского поселения Рысайкино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муниципального района Похвистневский </w:t>
      </w: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proofErr w:type="gramStart"/>
      <w:r w:rsidRPr="00752192">
        <w:rPr>
          <w:rFonts w:ascii="Times New Roman" w:eastAsia="Times New Roman" w:hAnsi="Times New Roman" w:cs="Times New Roman"/>
          <w:sz w:val="20"/>
          <w:szCs w:val="20"/>
          <w:lang w:eastAsia="ar-SA"/>
        </w:rPr>
        <w:t>Самарской</w:t>
      </w:r>
      <w:proofErr w:type="gramEnd"/>
      <w:r w:rsidRPr="00752192">
        <w:rPr>
          <w:rFonts w:ascii="Times New Roman" w:eastAsia="Times New Roman" w:hAnsi="Times New Roman" w:cs="Times New Roman"/>
          <w:sz w:val="20"/>
          <w:szCs w:val="20"/>
          <w:lang w:eastAsia="ar-SA"/>
        </w:rPr>
        <w:t xml:space="preserve"> области за 2023 год»</w:t>
      </w: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lang w:eastAsia="ar-SA"/>
        </w:rPr>
      </w:pP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lang w:eastAsia="ar-SA"/>
        </w:rPr>
      </w:pP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0"/>
          <w:szCs w:val="20"/>
          <w:lang w:eastAsia="ar-SA"/>
        </w:rPr>
      </w:pPr>
      <w:r w:rsidRPr="00752192">
        <w:rPr>
          <w:rFonts w:ascii="Times New Roman" w:eastAsia="Times New Roman" w:hAnsi="Times New Roman" w:cs="Times New Roman"/>
          <w:b/>
          <w:sz w:val="20"/>
          <w:szCs w:val="20"/>
          <w:lang w:eastAsia="ar-SA"/>
        </w:rPr>
        <w:t xml:space="preserve">Источники финансирования дефицита бюджета сельского поселения Рысайкино муниципального района Похвистневский в 2023 году по кодам </w:t>
      </w:r>
      <w:proofErr w:type="gramStart"/>
      <w:r w:rsidRPr="00752192">
        <w:rPr>
          <w:rFonts w:ascii="Times New Roman" w:eastAsia="Times New Roman" w:hAnsi="Times New Roman" w:cs="Times New Roman"/>
          <w:b/>
          <w:sz w:val="20"/>
          <w:szCs w:val="20"/>
          <w:lang w:eastAsia="ar-SA"/>
        </w:rPr>
        <w:t>классификации источников финансирования дефицитов бюджетов</w:t>
      </w:r>
      <w:proofErr w:type="gramEnd"/>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0"/>
          <w:szCs w:val="20"/>
          <w:lang w:eastAsia="ar-SA"/>
        </w:rPr>
      </w:pPr>
    </w:p>
    <w:tbl>
      <w:tblPr>
        <w:tblW w:w="10270" w:type="dxa"/>
        <w:tblInd w:w="-459" w:type="dxa"/>
        <w:tblLayout w:type="fixed"/>
        <w:tblLook w:val="0000" w:firstRow="0" w:lastRow="0" w:firstColumn="0" w:lastColumn="0" w:noHBand="0" w:noVBand="0"/>
      </w:tblPr>
      <w:tblGrid>
        <w:gridCol w:w="1440"/>
        <w:gridCol w:w="2671"/>
        <w:gridCol w:w="4349"/>
        <w:gridCol w:w="1810"/>
      </w:tblGrid>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bookmarkStart w:id="0" w:name="_GoBack"/>
            <w:r w:rsidRPr="00752192">
              <w:rPr>
                <w:rFonts w:ascii="Times New Roman" w:eastAsia="Times New Roman" w:hAnsi="Times New Roman" w:cs="Times New Roman"/>
                <w:sz w:val="20"/>
                <w:szCs w:val="20"/>
                <w:lang w:eastAsia="ar-SA"/>
              </w:rPr>
              <w:t xml:space="preserve">Код главного администратора </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xml:space="preserve">Код </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tabs>
                <w:tab w:val="left" w:pos="5580"/>
              </w:tabs>
              <w:suppressAutoHyphens/>
              <w:snapToGrid w:val="0"/>
              <w:spacing w:after="0" w:line="240" w:lineRule="auto"/>
              <w:ind w:right="-108"/>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Исполнено,</w:t>
            </w: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sz w:val="20"/>
                <w:szCs w:val="20"/>
                <w:lang w:eastAsia="ar-SA"/>
              </w:rPr>
            </w:pPr>
            <w:proofErr w:type="spellStart"/>
            <w:r w:rsidRPr="00752192">
              <w:rPr>
                <w:rFonts w:ascii="Times New Roman" w:eastAsia="Times New Roman" w:hAnsi="Times New Roman" w:cs="Times New Roman"/>
                <w:sz w:val="20"/>
                <w:szCs w:val="20"/>
                <w:lang w:eastAsia="ar-SA"/>
              </w:rPr>
              <w:t>тыс</w:t>
            </w:r>
            <w:proofErr w:type="gramStart"/>
            <w:r w:rsidRPr="00752192">
              <w:rPr>
                <w:rFonts w:ascii="Times New Roman" w:eastAsia="Times New Roman" w:hAnsi="Times New Roman" w:cs="Times New Roman"/>
                <w:sz w:val="20"/>
                <w:szCs w:val="20"/>
                <w:lang w:eastAsia="ar-SA"/>
              </w:rPr>
              <w:t>.р</w:t>
            </w:r>
            <w:proofErr w:type="gramEnd"/>
            <w:r w:rsidRPr="00752192">
              <w:rPr>
                <w:rFonts w:ascii="Times New Roman" w:eastAsia="Times New Roman" w:hAnsi="Times New Roman" w:cs="Times New Roman"/>
                <w:sz w:val="20"/>
                <w:szCs w:val="20"/>
                <w:lang w:eastAsia="ar-SA"/>
              </w:rPr>
              <w:t>уб</w:t>
            </w:r>
            <w:proofErr w:type="spellEnd"/>
            <w:r w:rsidRPr="00752192">
              <w:rPr>
                <w:rFonts w:ascii="Times New Roman" w:eastAsia="Times New Roman" w:hAnsi="Times New Roman" w:cs="Times New Roman"/>
                <w:sz w:val="20"/>
                <w:szCs w:val="20"/>
                <w:lang w:eastAsia="ar-SA"/>
              </w:rPr>
              <w:t>.</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5</w:t>
            </w:r>
            <w:r w:rsidRPr="00752192">
              <w:rPr>
                <w:rFonts w:ascii="Times New Roman" w:eastAsia="Times New Roman" w:hAnsi="Times New Roman" w:cs="Times New Roman"/>
                <w:sz w:val="20"/>
                <w:szCs w:val="20"/>
                <w:lang w:val="en-US" w:eastAsia="ar-SA"/>
              </w:rPr>
              <w:t>000000000</w:t>
            </w:r>
            <w:r w:rsidRPr="00752192">
              <w:rPr>
                <w:rFonts w:ascii="Times New Roman" w:eastAsia="Times New Roman" w:hAnsi="Times New Roman" w:cs="Times New Roman"/>
                <w:sz w:val="20"/>
                <w:szCs w:val="20"/>
                <w:lang w:eastAsia="ar-SA"/>
              </w:rPr>
              <w:t>0</w:t>
            </w:r>
            <w:r w:rsidRPr="00752192">
              <w:rPr>
                <w:rFonts w:ascii="Times New Roman" w:eastAsia="Times New Roman" w:hAnsi="Times New Roman" w:cs="Times New Roman"/>
                <w:sz w:val="20"/>
                <w:szCs w:val="20"/>
                <w:lang w:val="en-US" w:eastAsia="ar-SA"/>
              </w:rPr>
              <w:t>000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Изменение остатков средств на счетах по учету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- 23,2</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5</w:t>
            </w:r>
            <w:r w:rsidRPr="00752192">
              <w:rPr>
                <w:rFonts w:ascii="Times New Roman" w:eastAsia="Times New Roman" w:hAnsi="Times New Roman" w:cs="Times New Roman"/>
                <w:sz w:val="20"/>
                <w:szCs w:val="20"/>
                <w:lang w:val="en-US" w:eastAsia="ar-SA"/>
              </w:rPr>
              <w:t>0000000</w:t>
            </w:r>
            <w:r w:rsidRPr="00752192">
              <w:rPr>
                <w:rFonts w:ascii="Times New Roman" w:eastAsia="Times New Roman" w:hAnsi="Times New Roman" w:cs="Times New Roman"/>
                <w:sz w:val="20"/>
                <w:szCs w:val="20"/>
                <w:lang w:eastAsia="ar-SA"/>
              </w:rPr>
              <w:t>00</w:t>
            </w:r>
            <w:r w:rsidRPr="00752192">
              <w:rPr>
                <w:rFonts w:ascii="Times New Roman" w:eastAsia="Times New Roman" w:hAnsi="Times New Roman" w:cs="Times New Roman"/>
                <w:sz w:val="20"/>
                <w:szCs w:val="20"/>
                <w:lang w:val="en-US" w:eastAsia="ar-SA"/>
              </w:rPr>
              <w:t>0500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0"/>
                <w:szCs w:val="20"/>
                <w:lang w:eastAsia="ar-SA"/>
              </w:rPr>
            </w:pPr>
            <w:proofErr w:type="spellStart"/>
            <w:r w:rsidRPr="00752192">
              <w:rPr>
                <w:rFonts w:ascii="Times New Roman" w:eastAsia="Times New Roman" w:hAnsi="Times New Roman" w:cs="Times New Roman"/>
                <w:sz w:val="20"/>
                <w:szCs w:val="20"/>
                <w:lang w:val="en-US" w:eastAsia="ar-SA"/>
              </w:rPr>
              <w:t>Увеличение</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остатков</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средств</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бюджет</w:t>
            </w:r>
            <w:proofErr w:type="spellEnd"/>
            <w:r w:rsidRPr="00752192">
              <w:rPr>
                <w:rFonts w:ascii="Times New Roman" w:eastAsia="Times New Roman" w:hAnsi="Times New Roman" w:cs="Times New Roman"/>
                <w:sz w:val="20"/>
                <w:szCs w:val="20"/>
                <w:lang w:eastAsia="ar-SA"/>
              </w:rPr>
              <w:t>а</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-13357,0</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5</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2</w:t>
            </w:r>
            <w:r w:rsidRPr="00752192">
              <w:rPr>
                <w:rFonts w:ascii="Times New Roman" w:eastAsia="Times New Roman" w:hAnsi="Times New Roman" w:cs="Times New Roman"/>
                <w:sz w:val="20"/>
                <w:szCs w:val="20"/>
                <w:lang w:val="en-US" w:eastAsia="ar-SA"/>
              </w:rPr>
              <w:t>000000</w:t>
            </w:r>
            <w:r w:rsidRPr="00752192">
              <w:rPr>
                <w:rFonts w:ascii="Times New Roman" w:eastAsia="Times New Roman" w:hAnsi="Times New Roman" w:cs="Times New Roman"/>
                <w:sz w:val="20"/>
                <w:szCs w:val="20"/>
                <w:lang w:eastAsia="ar-SA"/>
              </w:rPr>
              <w:t>0</w:t>
            </w:r>
            <w:r w:rsidRPr="00752192">
              <w:rPr>
                <w:rFonts w:ascii="Times New Roman" w:eastAsia="Times New Roman" w:hAnsi="Times New Roman" w:cs="Times New Roman"/>
                <w:sz w:val="20"/>
                <w:szCs w:val="20"/>
                <w:lang w:val="en-US" w:eastAsia="ar-SA"/>
              </w:rPr>
              <w:t>0500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Увеличение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-13357,0</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5</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2</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000000510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Увеличение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-13357,0</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5</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2</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110</w:t>
            </w:r>
            <w:r w:rsidRPr="00752192">
              <w:rPr>
                <w:rFonts w:ascii="Times New Roman" w:eastAsia="Times New Roman" w:hAnsi="Times New Roman" w:cs="Times New Roman"/>
                <w:sz w:val="20"/>
                <w:szCs w:val="20"/>
                <w:lang w:val="en-US" w:eastAsia="ar-SA"/>
              </w:rPr>
              <w:t>0000510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Увеличение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-13357,0</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5</w:t>
            </w:r>
            <w:r w:rsidRPr="00752192">
              <w:rPr>
                <w:rFonts w:ascii="Times New Roman" w:eastAsia="Times New Roman" w:hAnsi="Times New Roman" w:cs="Times New Roman"/>
                <w:sz w:val="20"/>
                <w:szCs w:val="20"/>
                <w:lang w:val="en-US" w:eastAsia="ar-SA"/>
              </w:rPr>
              <w:t>0000000</w:t>
            </w:r>
            <w:r w:rsidRPr="00752192">
              <w:rPr>
                <w:rFonts w:ascii="Times New Roman" w:eastAsia="Times New Roman" w:hAnsi="Times New Roman" w:cs="Times New Roman"/>
                <w:sz w:val="20"/>
                <w:szCs w:val="20"/>
                <w:lang w:eastAsia="ar-SA"/>
              </w:rPr>
              <w:t>00</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6</w:t>
            </w:r>
            <w:r w:rsidRPr="00752192">
              <w:rPr>
                <w:rFonts w:ascii="Times New Roman" w:eastAsia="Times New Roman" w:hAnsi="Times New Roman" w:cs="Times New Roman"/>
                <w:sz w:val="20"/>
                <w:szCs w:val="20"/>
                <w:lang w:val="en-US" w:eastAsia="ar-SA"/>
              </w:rPr>
              <w:t>00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0"/>
                <w:szCs w:val="20"/>
                <w:lang w:eastAsia="ar-SA"/>
              </w:rPr>
            </w:pPr>
            <w:proofErr w:type="spellStart"/>
            <w:r w:rsidRPr="00752192">
              <w:rPr>
                <w:rFonts w:ascii="Times New Roman" w:eastAsia="Times New Roman" w:hAnsi="Times New Roman" w:cs="Times New Roman"/>
                <w:sz w:val="20"/>
                <w:szCs w:val="20"/>
                <w:lang w:val="en-US" w:eastAsia="ar-SA"/>
              </w:rPr>
              <w:t>Уменьшение</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остатков</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средств</w:t>
            </w:r>
            <w:proofErr w:type="spellEnd"/>
            <w:r w:rsidRPr="00752192">
              <w:rPr>
                <w:rFonts w:ascii="Times New Roman" w:eastAsia="Times New Roman" w:hAnsi="Times New Roman" w:cs="Times New Roman"/>
                <w:sz w:val="20"/>
                <w:szCs w:val="20"/>
                <w:lang w:val="en-US" w:eastAsia="ar-SA"/>
              </w:rPr>
              <w:t xml:space="preserve"> </w:t>
            </w:r>
            <w:proofErr w:type="spellStart"/>
            <w:r w:rsidRPr="00752192">
              <w:rPr>
                <w:rFonts w:ascii="Times New Roman" w:eastAsia="Times New Roman" w:hAnsi="Times New Roman" w:cs="Times New Roman"/>
                <w:sz w:val="20"/>
                <w:szCs w:val="20"/>
                <w:lang w:val="en-US" w:eastAsia="ar-SA"/>
              </w:rPr>
              <w:t>бюджет</w:t>
            </w:r>
            <w:proofErr w:type="spellEnd"/>
            <w:r w:rsidRPr="00752192">
              <w:rPr>
                <w:rFonts w:ascii="Times New Roman" w:eastAsia="Times New Roman" w:hAnsi="Times New Roman" w:cs="Times New Roman"/>
                <w:sz w:val="20"/>
                <w:szCs w:val="20"/>
                <w:lang w:eastAsia="ar-SA"/>
              </w:rPr>
              <w:t>а</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13333,8</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5</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2</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000000</w:t>
            </w:r>
            <w:r w:rsidRPr="00752192">
              <w:rPr>
                <w:rFonts w:ascii="Times New Roman" w:eastAsia="Times New Roman" w:hAnsi="Times New Roman" w:cs="Times New Roman"/>
                <w:sz w:val="20"/>
                <w:szCs w:val="20"/>
                <w:lang w:eastAsia="ar-SA"/>
              </w:rPr>
              <w:t>6</w:t>
            </w:r>
            <w:r w:rsidRPr="00752192">
              <w:rPr>
                <w:rFonts w:ascii="Times New Roman" w:eastAsia="Times New Roman" w:hAnsi="Times New Roman" w:cs="Times New Roman"/>
                <w:sz w:val="20"/>
                <w:szCs w:val="20"/>
                <w:lang w:val="en-US" w:eastAsia="ar-SA"/>
              </w:rPr>
              <w:t>10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tabs>
                <w:tab w:val="left" w:pos="708"/>
                <w:tab w:val="center" w:pos="4677"/>
                <w:tab w:val="right" w:pos="9355"/>
              </w:tabs>
              <w:suppressAutoHyphens/>
              <w:snapToGrid w:val="0"/>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Уменьшение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13333,8</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5</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2</w:t>
            </w:r>
            <w:r w:rsidRPr="00752192">
              <w:rPr>
                <w:rFonts w:ascii="Times New Roman" w:eastAsia="Times New Roman" w:hAnsi="Times New Roman" w:cs="Times New Roman"/>
                <w:sz w:val="20"/>
                <w:szCs w:val="20"/>
                <w:lang w:val="en-US" w:eastAsia="ar-SA"/>
              </w:rPr>
              <w:t>000000</w:t>
            </w:r>
            <w:r w:rsidRPr="00752192">
              <w:rPr>
                <w:rFonts w:ascii="Times New Roman" w:eastAsia="Times New Roman" w:hAnsi="Times New Roman" w:cs="Times New Roman"/>
                <w:sz w:val="20"/>
                <w:szCs w:val="20"/>
                <w:lang w:eastAsia="ar-SA"/>
              </w:rPr>
              <w:t>006</w:t>
            </w:r>
            <w:r w:rsidRPr="00752192">
              <w:rPr>
                <w:rFonts w:ascii="Times New Roman" w:eastAsia="Times New Roman" w:hAnsi="Times New Roman" w:cs="Times New Roman"/>
                <w:sz w:val="20"/>
                <w:szCs w:val="20"/>
                <w:lang w:val="en-US" w:eastAsia="ar-SA"/>
              </w:rPr>
              <w:t>00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Уменьшение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13333,8</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val="en-US" w:eastAsia="ar-SA"/>
              </w:rPr>
            </w:pPr>
            <w:r w:rsidRPr="00752192">
              <w:rPr>
                <w:rFonts w:ascii="Times New Roman" w:eastAsia="Times New Roman" w:hAnsi="Times New Roman" w:cs="Times New Roman"/>
                <w:sz w:val="20"/>
                <w:szCs w:val="20"/>
                <w:lang w:eastAsia="ar-SA"/>
              </w:rPr>
              <w:t xml:space="preserve"> </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5</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2</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110</w:t>
            </w:r>
            <w:r w:rsidRPr="00752192">
              <w:rPr>
                <w:rFonts w:ascii="Times New Roman" w:eastAsia="Times New Roman" w:hAnsi="Times New Roman" w:cs="Times New Roman"/>
                <w:sz w:val="20"/>
                <w:szCs w:val="20"/>
                <w:lang w:val="en-US" w:eastAsia="ar-SA"/>
              </w:rPr>
              <w:t>0000</w:t>
            </w:r>
            <w:r w:rsidRPr="00752192">
              <w:rPr>
                <w:rFonts w:ascii="Times New Roman" w:eastAsia="Times New Roman" w:hAnsi="Times New Roman" w:cs="Times New Roman"/>
                <w:sz w:val="20"/>
                <w:szCs w:val="20"/>
                <w:lang w:eastAsia="ar-SA"/>
              </w:rPr>
              <w:t>6</w:t>
            </w:r>
            <w:r w:rsidRPr="00752192">
              <w:rPr>
                <w:rFonts w:ascii="Times New Roman" w:eastAsia="Times New Roman" w:hAnsi="Times New Roman" w:cs="Times New Roman"/>
                <w:sz w:val="20"/>
                <w:szCs w:val="20"/>
                <w:lang w:val="en-US" w:eastAsia="ar-SA"/>
              </w:rPr>
              <w:t>10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tabs>
                <w:tab w:val="left" w:pos="708"/>
              </w:tabs>
              <w:suppressAutoHyphens/>
              <w:snapToGrid w:val="0"/>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Уменьшение прочих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13333,8</w:t>
            </w:r>
          </w:p>
        </w:tc>
      </w:tr>
      <w:tr w:rsidR="00752192" w:rsidRPr="00752192" w:rsidTr="00752192">
        <w:tc>
          <w:tcPr>
            <w:tcW w:w="1440" w:type="dxa"/>
            <w:tcBorders>
              <w:top w:val="single" w:sz="4" w:space="0" w:color="000000"/>
              <w:left w:val="single" w:sz="4" w:space="0" w:color="000000"/>
              <w:bottom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4"/>
                <w:szCs w:val="24"/>
                <w:lang w:val="en-US" w:eastAsia="ar-SA"/>
              </w:rPr>
            </w:pPr>
            <w:r w:rsidRPr="00752192">
              <w:rPr>
                <w:rFonts w:ascii="Times New Roman" w:eastAsia="Times New Roman" w:hAnsi="Times New Roman" w:cs="Times New Roman"/>
                <w:sz w:val="20"/>
                <w:szCs w:val="20"/>
                <w:lang w:eastAsia="ar-SA"/>
              </w:rPr>
              <w:t>404</w:t>
            </w:r>
          </w:p>
        </w:tc>
        <w:tc>
          <w:tcPr>
            <w:tcW w:w="2671" w:type="dxa"/>
            <w:tcBorders>
              <w:top w:val="single" w:sz="4" w:space="0" w:color="000000"/>
              <w:left w:val="single" w:sz="4" w:space="0" w:color="000000"/>
              <w:bottom w:val="single" w:sz="4" w:space="0" w:color="000000"/>
            </w:tcBorders>
          </w:tcPr>
          <w:p w:rsidR="00752192" w:rsidRPr="00752192" w:rsidRDefault="00752192" w:rsidP="00752192">
            <w:pPr>
              <w:suppressAutoHyphens/>
              <w:snapToGrid w:val="0"/>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1</w:t>
            </w:r>
            <w:r w:rsidRPr="00752192">
              <w:rPr>
                <w:rFonts w:ascii="Times New Roman" w:eastAsia="Times New Roman" w:hAnsi="Times New Roman" w:cs="Times New Roman"/>
                <w:sz w:val="20"/>
                <w:szCs w:val="20"/>
                <w:lang w:val="en-US" w:eastAsia="ar-SA"/>
              </w:rPr>
              <w:t>0</w:t>
            </w:r>
            <w:r w:rsidRPr="00752192">
              <w:rPr>
                <w:rFonts w:ascii="Times New Roman" w:eastAsia="Times New Roman" w:hAnsi="Times New Roman" w:cs="Times New Roman"/>
                <w:sz w:val="20"/>
                <w:szCs w:val="20"/>
                <w:lang w:eastAsia="ar-SA"/>
              </w:rPr>
              <w:t>0</w:t>
            </w:r>
            <w:r w:rsidRPr="00752192">
              <w:rPr>
                <w:rFonts w:ascii="Times New Roman" w:eastAsia="Times New Roman" w:hAnsi="Times New Roman" w:cs="Times New Roman"/>
                <w:sz w:val="20"/>
                <w:szCs w:val="20"/>
                <w:lang w:val="en-US" w:eastAsia="ar-SA"/>
              </w:rPr>
              <w:t>000000000</w:t>
            </w:r>
            <w:r w:rsidRPr="00752192">
              <w:rPr>
                <w:rFonts w:ascii="Times New Roman" w:eastAsia="Times New Roman" w:hAnsi="Times New Roman" w:cs="Times New Roman"/>
                <w:sz w:val="20"/>
                <w:szCs w:val="20"/>
                <w:lang w:eastAsia="ar-SA"/>
              </w:rPr>
              <w:t>0</w:t>
            </w:r>
            <w:r w:rsidRPr="00752192">
              <w:rPr>
                <w:rFonts w:ascii="Times New Roman" w:eastAsia="Times New Roman" w:hAnsi="Times New Roman" w:cs="Times New Roman"/>
                <w:sz w:val="20"/>
                <w:szCs w:val="20"/>
                <w:lang w:val="en-US" w:eastAsia="ar-SA"/>
              </w:rPr>
              <w:t>000</w:t>
            </w:r>
          </w:p>
        </w:tc>
        <w:tc>
          <w:tcPr>
            <w:tcW w:w="4349" w:type="dxa"/>
            <w:tcBorders>
              <w:top w:val="single" w:sz="4" w:space="0" w:color="000000"/>
              <w:left w:val="single" w:sz="4" w:space="0" w:color="000000"/>
              <w:bottom w:val="single" w:sz="4" w:space="0" w:color="000000"/>
            </w:tcBorders>
          </w:tcPr>
          <w:p w:rsidR="00752192" w:rsidRPr="00752192" w:rsidRDefault="00752192" w:rsidP="00752192">
            <w:pPr>
              <w:tabs>
                <w:tab w:val="left" w:pos="708"/>
              </w:tabs>
              <w:suppressAutoHyphens/>
              <w:snapToGrid w:val="0"/>
              <w:spacing w:after="0" w:line="240" w:lineRule="auto"/>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Итого источников финансирования дефицита бюджета</w:t>
            </w:r>
          </w:p>
        </w:tc>
        <w:tc>
          <w:tcPr>
            <w:tcW w:w="1810" w:type="dxa"/>
            <w:tcBorders>
              <w:top w:val="single" w:sz="4" w:space="0" w:color="000000"/>
              <w:left w:val="single" w:sz="4" w:space="0" w:color="000000"/>
              <w:bottom w:val="single" w:sz="4" w:space="0" w:color="000000"/>
              <w:right w:val="single" w:sz="4" w:space="0" w:color="000000"/>
            </w:tcBorders>
          </w:tcPr>
          <w:p w:rsidR="00752192" w:rsidRPr="00752192" w:rsidRDefault="00752192" w:rsidP="00752192">
            <w:pPr>
              <w:suppressAutoHyphens/>
              <w:spacing w:after="0" w:line="240" w:lineRule="auto"/>
              <w:jc w:val="center"/>
              <w:rPr>
                <w:rFonts w:ascii="Times New Roman" w:eastAsia="Times New Roman" w:hAnsi="Times New Roman" w:cs="Times New Roman"/>
                <w:sz w:val="20"/>
                <w:szCs w:val="20"/>
                <w:lang w:eastAsia="ar-SA"/>
              </w:rPr>
            </w:pPr>
            <w:r w:rsidRPr="00752192">
              <w:rPr>
                <w:rFonts w:ascii="Times New Roman" w:eastAsia="Times New Roman" w:hAnsi="Times New Roman" w:cs="Times New Roman"/>
                <w:sz w:val="20"/>
                <w:szCs w:val="20"/>
                <w:lang w:eastAsia="ar-SA"/>
              </w:rPr>
              <w:t>- 23,2</w:t>
            </w:r>
          </w:p>
        </w:tc>
      </w:tr>
      <w:bookmarkEnd w:id="0"/>
    </w:tbl>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752192" w:rsidRPr="00752192" w:rsidRDefault="00752192" w:rsidP="00752192">
      <w:pPr>
        <w:suppressAutoHyphens/>
        <w:spacing w:after="0" w:line="240" w:lineRule="auto"/>
        <w:rPr>
          <w:rFonts w:ascii="Times New Roman" w:eastAsia="Times New Roman" w:hAnsi="Times New Roman" w:cs="Times New Roman"/>
          <w:lang w:eastAsia="ar-SA"/>
        </w:rPr>
      </w:pPr>
    </w:p>
    <w:p w:rsidR="00752192" w:rsidRPr="00752192" w:rsidRDefault="00752192" w:rsidP="00752192">
      <w:pPr>
        <w:suppressAutoHyphens/>
        <w:spacing w:after="0" w:line="240" w:lineRule="auto"/>
        <w:rPr>
          <w:rFonts w:ascii="Times New Roman" w:eastAsia="Times New Roman" w:hAnsi="Times New Roman" w:cs="Times New Roman"/>
          <w:lang w:eastAsia="ar-SA"/>
        </w:rPr>
      </w:pPr>
    </w:p>
    <w:p w:rsidR="00752192" w:rsidRPr="00752192" w:rsidRDefault="00752192" w:rsidP="00752192">
      <w:pPr>
        <w:tabs>
          <w:tab w:val="left" w:pos="5580"/>
        </w:tabs>
        <w:suppressAutoHyphens/>
        <w:spacing w:after="0" w:line="240" w:lineRule="auto"/>
        <w:jc w:val="right"/>
        <w:rPr>
          <w:rFonts w:ascii="Times New Roman" w:eastAsia="Times New Roman" w:hAnsi="Times New Roman" w:cs="Times New Roman"/>
          <w:sz w:val="24"/>
          <w:szCs w:val="24"/>
          <w:lang w:eastAsia="ar-SA"/>
        </w:rPr>
      </w:pP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sz w:val="24"/>
          <w:szCs w:val="24"/>
          <w:lang w:eastAsia="ar-SA"/>
        </w:rPr>
      </w:pP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sz w:val="24"/>
          <w:szCs w:val="24"/>
          <w:lang w:eastAsia="ar-SA"/>
        </w:rPr>
      </w:pP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752192" w:rsidRPr="00752192" w:rsidRDefault="00752192" w:rsidP="00752192">
      <w:pPr>
        <w:tabs>
          <w:tab w:val="left" w:pos="5580"/>
        </w:tabs>
        <w:suppressAutoHyphens/>
        <w:spacing w:after="0" w:line="240" w:lineRule="auto"/>
        <w:jc w:val="center"/>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sz w:val="24"/>
          <w:szCs w:val="24"/>
          <w:lang w:eastAsia="ar-SA"/>
        </w:rPr>
        <w:t>Пояснительная записка к Отчету</w:t>
      </w:r>
    </w:p>
    <w:p w:rsidR="00752192" w:rsidRPr="00752192" w:rsidRDefault="00752192" w:rsidP="00752192">
      <w:pPr>
        <w:suppressAutoHyphens/>
        <w:spacing w:after="0" w:line="240" w:lineRule="auto"/>
        <w:jc w:val="center"/>
        <w:rPr>
          <w:rFonts w:ascii="Times New Roman" w:eastAsia="Times New Roman" w:hAnsi="Times New Roman" w:cs="Times New Roman"/>
          <w:b/>
          <w:sz w:val="24"/>
          <w:szCs w:val="24"/>
          <w:lang w:eastAsia="ar-SA"/>
        </w:rPr>
      </w:pPr>
      <w:r w:rsidRPr="00752192">
        <w:rPr>
          <w:rFonts w:ascii="Times New Roman" w:eastAsia="Times New Roman" w:hAnsi="Times New Roman" w:cs="Times New Roman"/>
          <w:b/>
          <w:sz w:val="24"/>
          <w:szCs w:val="24"/>
          <w:lang w:eastAsia="ar-SA"/>
        </w:rPr>
        <w:t>об исполнении бюджета сельского поселения  Рысайкино муниципального района Похвистневский</w:t>
      </w:r>
      <w:r w:rsidRPr="00752192">
        <w:rPr>
          <w:rFonts w:ascii="Times New Roman" w:eastAsia="Times New Roman" w:hAnsi="Times New Roman" w:cs="Times New Roman"/>
          <w:sz w:val="24"/>
          <w:szCs w:val="24"/>
          <w:lang w:eastAsia="ar-SA"/>
        </w:rPr>
        <w:t xml:space="preserve"> </w:t>
      </w:r>
      <w:proofErr w:type="gramStart"/>
      <w:r w:rsidRPr="00752192">
        <w:rPr>
          <w:rFonts w:ascii="Times New Roman" w:eastAsia="Times New Roman" w:hAnsi="Times New Roman" w:cs="Times New Roman"/>
          <w:b/>
          <w:sz w:val="24"/>
          <w:szCs w:val="24"/>
          <w:lang w:eastAsia="ar-SA"/>
        </w:rPr>
        <w:t>Самарской</w:t>
      </w:r>
      <w:proofErr w:type="gramEnd"/>
      <w:r w:rsidRPr="00752192">
        <w:rPr>
          <w:rFonts w:ascii="Times New Roman" w:eastAsia="Times New Roman" w:hAnsi="Times New Roman" w:cs="Times New Roman"/>
          <w:b/>
          <w:sz w:val="24"/>
          <w:szCs w:val="24"/>
          <w:lang w:eastAsia="ar-SA"/>
        </w:rPr>
        <w:t xml:space="preserve"> области</w:t>
      </w:r>
      <w:r w:rsidRPr="00752192">
        <w:rPr>
          <w:rFonts w:ascii="Times New Roman" w:eastAsia="Times New Roman" w:hAnsi="Times New Roman" w:cs="Times New Roman"/>
          <w:sz w:val="24"/>
          <w:szCs w:val="24"/>
          <w:lang w:eastAsia="ar-SA"/>
        </w:rPr>
        <w:t xml:space="preserve"> </w:t>
      </w:r>
      <w:r w:rsidRPr="00752192">
        <w:rPr>
          <w:rFonts w:ascii="Times New Roman" w:eastAsia="Times New Roman" w:hAnsi="Times New Roman" w:cs="Times New Roman"/>
          <w:b/>
          <w:sz w:val="24"/>
          <w:szCs w:val="24"/>
          <w:lang w:eastAsia="ar-SA"/>
        </w:rPr>
        <w:t>за 2023год</w:t>
      </w:r>
    </w:p>
    <w:p w:rsidR="00752192" w:rsidRPr="00752192" w:rsidRDefault="00752192" w:rsidP="00752192">
      <w:pPr>
        <w:suppressAutoHyphens/>
        <w:spacing w:after="0" w:line="240" w:lineRule="auto"/>
        <w:jc w:val="center"/>
        <w:rPr>
          <w:rFonts w:ascii="Times New Roman" w:eastAsia="Times New Roman" w:hAnsi="Times New Roman" w:cs="Times New Roman"/>
          <w:b/>
          <w:sz w:val="24"/>
          <w:szCs w:val="24"/>
          <w:lang w:eastAsia="ar-SA"/>
        </w:rPr>
      </w:pP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Доходы бюджета сельского поселения Рысайкино муниципального района Похвистневский за 2023 год составили </w:t>
      </w:r>
      <w:r w:rsidRPr="00752192">
        <w:rPr>
          <w:rFonts w:ascii="Times New Roman" w:eastAsia="Times New Roman" w:hAnsi="Times New Roman" w:cs="Times New Roman"/>
          <w:b/>
          <w:bCs/>
          <w:color w:val="000000"/>
          <w:sz w:val="24"/>
          <w:szCs w:val="24"/>
          <w:lang w:eastAsia="ru-RU"/>
        </w:rPr>
        <w:t>13357,0</w:t>
      </w:r>
      <w:r w:rsidRPr="00752192">
        <w:rPr>
          <w:rFonts w:ascii="Times New Roman" w:eastAsia="Times New Roman" w:hAnsi="Times New Roman" w:cs="Times New Roman"/>
          <w:color w:val="000000"/>
          <w:sz w:val="24"/>
          <w:szCs w:val="24"/>
          <w:lang w:eastAsia="ru-RU"/>
        </w:rPr>
        <w:t xml:space="preserve"> тыс. руб., в т. ч. поступления налоговых и неналоговых доходов составляют </w:t>
      </w:r>
      <w:r w:rsidRPr="00752192">
        <w:rPr>
          <w:rFonts w:ascii="Times New Roman" w:eastAsia="Times New Roman" w:hAnsi="Times New Roman" w:cs="Times New Roman"/>
          <w:b/>
          <w:bCs/>
          <w:color w:val="000000"/>
          <w:sz w:val="24"/>
          <w:szCs w:val="24"/>
          <w:lang w:eastAsia="ru-RU"/>
        </w:rPr>
        <w:t>7088,7</w:t>
      </w:r>
      <w:r w:rsidRPr="00752192">
        <w:rPr>
          <w:rFonts w:ascii="Times New Roman" w:eastAsia="Times New Roman" w:hAnsi="Times New Roman" w:cs="Times New Roman"/>
          <w:color w:val="000000"/>
          <w:sz w:val="24"/>
          <w:szCs w:val="24"/>
          <w:lang w:eastAsia="ru-RU"/>
        </w:rPr>
        <w:t xml:space="preserve"> тыс. руб. (удельный вес – 53,1%), безвозмездные поступления составляют </w:t>
      </w:r>
      <w:r w:rsidRPr="00752192">
        <w:rPr>
          <w:rFonts w:ascii="Times New Roman" w:eastAsia="Times New Roman" w:hAnsi="Times New Roman" w:cs="Times New Roman"/>
          <w:b/>
          <w:bCs/>
          <w:color w:val="000000"/>
          <w:sz w:val="24"/>
          <w:szCs w:val="24"/>
          <w:lang w:eastAsia="ru-RU"/>
        </w:rPr>
        <w:t>6268,3</w:t>
      </w:r>
      <w:r w:rsidRPr="00752192">
        <w:rPr>
          <w:rFonts w:ascii="Times New Roman" w:eastAsia="Times New Roman" w:hAnsi="Times New Roman" w:cs="Times New Roman"/>
          <w:color w:val="000000"/>
          <w:sz w:val="24"/>
          <w:szCs w:val="24"/>
          <w:lang w:eastAsia="ru-RU"/>
        </w:rPr>
        <w:t xml:space="preserve"> тыс. руб. (удельный вес – 46,9%). В целом доходы бюджета поселения по сравнению с 2022 годом увеличились на </w:t>
      </w:r>
      <w:r w:rsidRPr="00752192">
        <w:rPr>
          <w:rFonts w:ascii="Times New Roman" w:eastAsia="Times New Roman" w:hAnsi="Times New Roman" w:cs="Times New Roman"/>
          <w:b/>
          <w:bCs/>
          <w:color w:val="000000"/>
          <w:sz w:val="24"/>
          <w:szCs w:val="24"/>
          <w:lang w:eastAsia="ru-RU"/>
        </w:rPr>
        <w:t>2076,3</w:t>
      </w:r>
      <w:r w:rsidRPr="00752192">
        <w:rPr>
          <w:rFonts w:ascii="Times New Roman" w:eastAsia="Times New Roman" w:hAnsi="Times New Roman" w:cs="Times New Roman"/>
          <w:color w:val="000000"/>
          <w:sz w:val="24"/>
          <w:szCs w:val="24"/>
          <w:lang w:eastAsia="ru-RU"/>
        </w:rPr>
        <w:t xml:space="preserve"> тыс. руб. (2022г. – </w:t>
      </w:r>
      <w:r w:rsidRPr="00752192">
        <w:rPr>
          <w:rFonts w:ascii="Times New Roman" w:eastAsia="Times New Roman" w:hAnsi="Times New Roman" w:cs="Times New Roman"/>
          <w:b/>
          <w:bCs/>
          <w:color w:val="000000"/>
          <w:sz w:val="24"/>
          <w:szCs w:val="24"/>
          <w:lang w:eastAsia="ru-RU"/>
        </w:rPr>
        <w:t>11280,7</w:t>
      </w:r>
      <w:r w:rsidRPr="00752192">
        <w:rPr>
          <w:rFonts w:ascii="Times New Roman" w:eastAsia="Times New Roman" w:hAnsi="Times New Roman" w:cs="Times New Roman"/>
          <w:color w:val="000000"/>
          <w:sz w:val="24"/>
          <w:szCs w:val="24"/>
          <w:lang w:eastAsia="ru-RU"/>
        </w:rPr>
        <w:t xml:space="preserve"> тыс. руб.).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В 2023 г наблюдается увеличение объема налоговых и неналоговых доходов бюджета поселения по сравнению с прошлым годом (2022 г. – </w:t>
      </w:r>
      <w:r w:rsidRPr="00752192">
        <w:rPr>
          <w:rFonts w:ascii="Times New Roman" w:eastAsia="Times New Roman" w:hAnsi="Times New Roman" w:cs="Times New Roman"/>
          <w:b/>
          <w:bCs/>
          <w:color w:val="000000"/>
          <w:sz w:val="24"/>
          <w:szCs w:val="24"/>
          <w:lang w:eastAsia="ru-RU"/>
        </w:rPr>
        <w:t xml:space="preserve">6882,4 </w:t>
      </w:r>
      <w:r w:rsidRPr="00752192">
        <w:rPr>
          <w:rFonts w:ascii="Times New Roman" w:eastAsia="Times New Roman" w:hAnsi="Times New Roman" w:cs="Times New Roman"/>
          <w:color w:val="000000"/>
          <w:sz w:val="24"/>
          <w:szCs w:val="24"/>
          <w:lang w:eastAsia="ru-RU"/>
        </w:rPr>
        <w:t xml:space="preserve">тыс. руб.) на </w:t>
      </w:r>
      <w:r w:rsidRPr="00752192">
        <w:rPr>
          <w:rFonts w:ascii="Times New Roman" w:eastAsia="Times New Roman" w:hAnsi="Times New Roman" w:cs="Times New Roman"/>
          <w:b/>
          <w:bCs/>
          <w:color w:val="000000"/>
          <w:sz w:val="24"/>
          <w:szCs w:val="24"/>
          <w:lang w:eastAsia="ru-RU"/>
        </w:rPr>
        <w:t>206,3</w:t>
      </w:r>
      <w:r w:rsidRPr="00752192">
        <w:rPr>
          <w:rFonts w:ascii="Times New Roman" w:eastAsia="Times New Roman" w:hAnsi="Times New Roman" w:cs="Times New Roman"/>
          <w:color w:val="000000"/>
          <w:sz w:val="24"/>
          <w:szCs w:val="24"/>
          <w:lang w:eastAsia="ru-RU"/>
        </w:rPr>
        <w:t xml:space="preserve"> тыс. руб</w:t>
      </w:r>
      <w:r w:rsidRPr="00752192">
        <w:rPr>
          <w:rFonts w:ascii="Times New Roman" w:eastAsia="Times New Roman" w:hAnsi="Times New Roman" w:cs="Times New Roman"/>
          <w:color w:val="000000"/>
          <w:sz w:val="24"/>
          <w:szCs w:val="24"/>
          <w:shd w:val="clear" w:color="auto" w:fill="FFFFFF"/>
          <w:lang w:eastAsia="ru-RU"/>
        </w:rPr>
        <w:t>.</w:t>
      </w:r>
      <w:r w:rsidRPr="00752192">
        <w:rPr>
          <w:rFonts w:ascii="Times New Roman" w:eastAsia="Times New Roman" w:hAnsi="Times New Roman" w:cs="Times New Roman"/>
          <w:color w:val="000000"/>
          <w:sz w:val="24"/>
          <w:szCs w:val="24"/>
          <w:lang w:eastAsia="ru-RU"/>
        </w:rPr>
        <w:t>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Фактическое исполнение </w:t>
      </w:r>
      <w:r w:rsidRPr="00752192">
        <w:rPr>
          <w:rFonts w:ascii="Times New Roman" w:eastAsia="Times New Roman" w:hAnsi="Times New Roman" w:cs="Times New Roman"/>
          <w:b/>
          <w:bCs/>
          <w:color w:val="000000"/>
          <w:sz w:val="24"/>
          <w:szCs w:val="24"/>
          <w:lang w:eastAsia="ru-RU"/>
        </w:rPr>
        <w:t>налога на доходы физических лиц</w:t>
      </w:r>
      <w:r w:rsidRPr="00752192">
        <w:rPr>
          <w:rFonts w:ascii="Times New Roman" w:eastAsia="Times New Roman" w:hAnsi="Times New Roman" w:cs="Times New Roman"/>
          <w:color w:val="000000"/>
          <w:sz w:val="24"/>
          <w:szCs w:val="24"/>
          <w:lang w:eastAsia="ru-RU"/>
        </w:rPr>
        <w:t xml:space="preserve"> в 2023 году составило </w:t>
      </w:r>
      <w:r w:rsidRPr="00752192">
        <w:rPr>
          <w:rFonts w:ascii="Times New Roman" w:eastAsia="Times New Roman" w:hAnsi="Times New Roman" w:cs="Times New Roman"/>
          <w:b/>
          <w:bCs/>
          <w:color w:val="000000"/>
          <w:sz w:val="24"/>
          <w:szCs w:val="24"/>
          <w:lang w:eastAsia="ru-RU"/>
        </w:rPr>
        <w:t>547,8</w:t>
      </w:r>
      <w:r w:rsidRPr="00752192">
        <w:rPr>
          <w:rFonts w:ascii="Times New Roman" w:eastAsia="Times New Roman" w:hAnsi="Times New Roman" w:cs="Times New Roman"/>
          <w:color w:val="000000"/>
          <w:sz w:val="24"/>
          <w:szCs w:val="24"/>
          <w:lang w:eastAsia="ru-RU"/>
        </w:rPr>
        <w:t xml:space="preserve"> тыс. руб. Удельный вес данного источника в общей сумме налоговых и неналоговых доходов составляет </w:t>
      </w:r>
      <w:r w:rsidRPr="00752192">
        <w:rPr>
          <w:rFonts w:ascii="Times New Roman" w:eastAsia="Times New Roman" w:hAnsi="Times New Roman" w:cs="Times New Roman"/>
          <w:color w:val="000000"/>
          <w:sz w:val="24"/>
          <w:szCs w:val="24"/>
          <w:shd w:val="clear" w:color="auto" w:fill="FFFFFF"/>
          <w:lang w:eastAsia="ru-RU"/>
        </w:rPr>
        <w:t>7,7 %.</w:t>
      </w:r>
      <w:r w:rsidRPr="00752192">
        <w:rPr>
          <w:rFonts w:ascii="Times New Roman" w:eastAsia="Times New Roman" w:hAnsi="Times New Roman" w:cs="Times New Roman"/>
          <w:color w:val="000000"/>
          <w:sz w:val="24"/>
          <w:szCs w:val="24"/>
          <w:lang w:eastAsia="ru-RU"/>
        </w:rPr>
        <w:t xml:space="preserve"> По сравнению с прошлым годом налога поступило на </w:t>
      </w:r>
      <w:r w:rsidRPr="00752192">
        <w:rPr>
          <w:rFonts w:ascii="Times New Roman" w:eastAsia="Times New Roman" w:hAnsi="Times New Roman" w:cs="Times New Roman"/>
          <w:b/>
          <w:bCs/>
          <w:color w:val="000000"/>
          <w:sz w:val="24"/>
          <w:szCs w:val="24"/>
          <w:lang w:eastAsia="ru-RU"/>
        </w:rPr>
        <w:t>33,8</w:t>
      </w:r>
      <w:r w:rsidRPr="00752192">
        <w:rPr>
          <w:rFonts w:ascii="Times New Roman" w:eastAsia="Times New Roman" w:hAnsi="Times New Roman" w:cs="Times New Roman"/>
          <w:color w:val="000000"/>
          <w:sz w:val="24"/>
          <w:szCs w:val="24"/>
          <w:lang w:eastAsia="ru-RU"/>
        </w:rPr>
        <w:t xml:space="preserve"> тыс. руб. меньше (2022 г.- </w:t>
      </w:r>
      <w:r w:rsidRPr="00752192">
        <w:rPr>
          <w:rFonts w:ascii="Times New Roman" w:eastAsia="Times New Roman" w:hAnsi="Times New Roman" w:cs="Times New Roman"/>
          <w:b/>
          <w:bCs/>
          <w:color w:val="000000"/>
          <w:sz w:val="24"/>
          <w:szCs w:val="24"/>
          <w:lang w:eastAsia="ru-RU"/>
        </w:rPr>
        <w:t>581,6</w:t>
      </w:r>
      <w:r w:rsidRPr="00752192">
        <w:rPr>
          <w:rFonts w:ascii="Times New Roman" w:eastAsia="Times New Roman" w:hAnsi="Times New Roman" w:cs="Times New Roman"/>
          <w:color w:val="000000"/>
          <w:sz w:val="24"/>
          <w:szCs w:val="24"/>
          <w:lang w:eastAsia="ru-RU"/>
        </w:rPr>
        <w:t xml:space="preserve">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b/>
          <w:bCs/>
          <w:color w:val="000000"/>
          <w:sz w:val="24"/>
          <w:szCs w:val="24"/>
          <w:lang w:eastAsia="ru-RU"/>
        </w:rPr>
        <w:t xml:space="preserve">           </w:t>
      </w:r>
      <w:proofErr w:type="gramStart"/>
      <w:r w:rsidRPr="00752192">
        <w:rPr>
          <w:rFonts w:ascii="Times New Roman" w:eastAsia="Times New Roman" w:hAnsi="Times New Roman" w:cs="Times New Roman"/>
          <w:b/>
          <w:bCs/>
          <w:color w:val="000000"/>
          <w:sz w:val="24"/>
          <w:szCs w:val="24"/>
          <w:lang w:eastAsia="ru-RU"/>
        </w:rPr>
        <w:t>Налоги на товары на территории РФ (доходы от уплаты акцизов на дизельное топливо, на моторные масла, на автомобильный, прямогонный бензин)</w:t>
      </w:r>
      <w:r w:rsidRPr="00752192">
        <w:rPr>
          <w:rFonts w:ascii="Times New Roman" w:eastAsia="Times New Roman" w:hAnsi="Times New Roman" w:cs="Times New Roman"/>
          <w:color w:val="000000"/>
          <w:sz w:val="24"/>
          <w:szCs w:val="24"/>
          <w:lang w:eastAsia="ru-RU"/>
        </w:rPr>
        <w:t xml:space="preserve">, составили </w:t>
      </w:r>
      <w:r w:rsidRPr="00752192">
        <w:rPr>
          <w:rFonts w:ascii="Times New Roman" w:eastAsia="Times New Roman" w:hAnsi="Times New Roman" w:cs="Times New Roman"/>
          <w:b/>
          <w:bCs/>
          <w:color w:val="000000"/>
          <w:sz w:val="24"/>
          <w:szCs w:val="24"/>
          <w:lang w:eastAsia="ru-RU"/>
        </w:rPr>
        <w:t>4582,4</w:t>
      </w:r>
      <w:r w:rsidRPr="00752192">
        <w:rPr>
          <w:rFonts w:ascii="Times New Roman" w:eastAsia="Times New Roman" w:hAnsi="Times New Roman" w:cs="Times New Roman"/>
          <w:color w:val="000000"/>
          <w:sz w:val="24"/>
          <w:szCs w:val="24"/>
          <w:lang w:eastAsia="ru-RU"/>
        </w:rPr>
        <w:t xml:space="preserve"> тыс. руб. Удельный вес данного источника в общей сумме налоговых и неналоговых доходов составляет 64,7 %. По сравнению с прошлым годом налога поступило на </w:t>
      </w:r>
      <w:r w:rsidRPr="00752192">
        <w:rPr>
          <w:rFonts w:ascii="Times New Roman" w:eastAsia="Times New Roman" w:hAnsi="Times New Roman" w:cs="Times New Roman"/>
          <w:b/>
          <w:bCs/>
          <w:color w:val="000000"/>
          <w:sz w:val="24"/>
          <w:szCs w:val="24"/>
          <w:lang w:eastAsia="ru-RU"/>
        </w:rPr>
        <w:t>90,3</w:t>
      </w:r>
      <w:r w:rsidRPr="00752192">
        <w:rPr>
          <w:rFonts w:ascii="Times New Roman" w:eastAsia="Times New Roman" w:hAnsi="Times New Roman" w:cs="Times New Roman"/>
          <w:color w:val="000000"/>
          <w:sz w:val="24"/>
          <w:szCs w:val="24"/>
          <w:lang w:eastAsia="ru-RU"/>
        </w:rPr>
        <w:t xml:space="preserve"> тыс. руб. больше (2022 г.- </w:t>
      </w:r>
      <w:r w:rsidRPr="00752192">
        <w:rPr>
          <w:rFonts w:ascii="Times New Roman" w:eastAsia="Times New Roman" w:hAnsi="Times New Roman" w:cs="Times New Roman"/>
          <w:b/>
          <w:bCs/>
          <w:color w:val="000000"/>
          <w:sz w:val="24"/>
          <w:szCs w:val="24"/>
          <w:lang w:eastAsia="ru-RU"/>
        </w:rPr>
        <w:t>4492,1</w:t>
      </w:r>
      <w:r w:rsidRPr="00752192">
        <w:rPr>
          <w:rFonts w:ascii="Times New Roman" w:eastAsia="Times New Roman" w:hAnsi="Times New Roman" w:cs="Times New Roman"/>
          <w:color w:val="000000"/>
          <w:sz w:val="24"/>
          <w:szCs w:val="24"/>
          <w:lang w:eastAsia="ru-RU"/>
        </w:rPr>
        <w:t xml:space="preserve"> тыс. руб.)</w:t>
      </w:r>
      <w:proofErr w:type="gramEnd"/>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По </w:t>
      </w:r>
      <w:r w:rsidRPr="00752192">
        <w:rPr>
          <w:rFonts w:ascii="Times New Roman" w:eastAsia="Times New Roman" w:hAnsi="Times New Roman" w:cs="Times New Roman"/>
          <w:b/>
          <w:bCs/>
          <w:color w:val="000000"/>
          <w:sz w:val="24"/>
          <w:szCs w:val="24"/>
          <w:lang w:eastAsia="ru-RU"/>
        </w:rPr>
        <w:t>единому сельскохозяйственному налогу</w:t>
      </w:r>
      <w:r w:rsidRPr="00752192">
        <w:rPr>
          <w:rFonts w:ascii="Times New Roman" w:eastAsia="Times New Roman" w:hAnsi="Times New Roman" w:cs="Times New Roman"/>
          <w:color w:val="000000"/>
          <w:sz w:val="24"/>
          <w:szCs w:val="24"/>
          <w:lang w:eastAsia="ru-RU"/>
        </w:rPr>
        <w:t xml:space="preserve"> в 2023 году произведены удержания с бюджета поселения на сумму 0,2 </w:t>
      </w:r>
      <w:proofErr w:type="spellStart"/>
      <w:r w:rsidRPr="00752192">
        <w:rPr>
          <w:rFonts w:ascii="Times New Roman" w:eastAsia="Times New Roman" w:hAnsi="Times New Roman" w:cs="Times New Roman"/>
          <w:color w:val="000000"/>
          <w:sz w:val="24"/>
          <w:szCs w:val="24"/>
          <w:lang w:eastAsia="ru-RU"/>
        </w:rPr>
        <w:t>тыс</w:t>
      </w:r>
      <w:proofErr w:type="gramStart"/>
      <w:r w:rsidRPr="00752192">
        <w:rPr>
          <w:rFonts w:ascii="Times New Roman" w:eastAsia="Times New Roman" w:hAnsi="Times New Roman" w:cs="Times New Roman"/>
          <w:color w:val="000000"/>
          <w:sz w:val="24"/>
          <w:szCs w:val="24"/>
          <w:lang w:eastAsia="ru-RU"/>
        </w:rPr>
        <w:t>.р</w:t>
      </w:r>
      <w:proofErr w:type="gramEnd"/>
      <w:r w:rsidRPr="00752192">
        <w:rPr>
          <w:rFonts w:ascii="Times New Roman" w:eastAsia="Times New Roman" w:hAnsi="Times New Roman" w:cs="Times New Roman"/>
          <w:color w:val="000000"/>
          <w:sz w:val="24"/>
          <w:szCs w:val="24"/>
          <w:lang w:eastAsia="ru-RU"/>
        </w:rPr>
        <w:t>уб</w:t>
      </w:r>
      <w:proofErr w:type="spellEnd"/>
      <w:r w:rsidRPr="00752192">
        <w:rPr>
          <w:rFonts w:ascii="Times New Roman" w:eastAsia="Times New Roman" w:hAnsi="Times New Roman" w:cs="Times New Roman"/>
          <w:color w:val="000000"/>
          <w:sz w:val="24"/>
          <w:szCs w:val="24"/>
          <w:lang w:eastAsia="ru-RU"/>
        </w:rPr>
        <w:t>.</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b/>
          <w:bCs/>
          <w:color w:val="000000"/>
          <w:sz w:val="24"/>
          <w:szCs w:val="24"/>
          <w:lang w:eastAsia="ru-RU"/>
        </w:rPr>
        <w:t xml:space="preserve">           Налог на имущество физических лиц</w:t>
      </w:r>
      <w:r w:rsidRPr="00752192">
        <w:rPr>
          <w:rFonts w:ascii="Times New Roman" w:eastAsia="Times New Roman" w:hAnsi="Times New Roman" w:cs="Times New Roman"/>
          <w:color w:val="000000"/>
          <w:sz w:val="24"/>
          <w:szCs w:val="24"/>
          <w:lang w:eastAsia="ru-RU"/>
        </w:rPr>
        <w:t xml:space="preserve"> в 2023 году составил </w:t>
      </w:r>
      <w:r w:rsidRPr="00752192">
        <w:rPr>
          <w:rFonts w:ascii="Times New Roman" w:eastAsia="Times New Roman" w:hAnsi="Times New Roman" w:cs="Times New Roman"/>
          <w:b/>
          <w:bCs/>
          <w:color w:val="000000"/>
          <w:sz w:val="24"/>
          <w:szCs w:val="24"/>
          <w:lang w:eastAsia="ru-RU"/>
        </w:rPr>
        <w:t>121,5</w:t>
      </w:r>
      <w:r w:rsidRPr="00752192">
        <w:rPr>
          <w:rFonts w:ascii="Times New Roman" w:eastAsia="Times New Roman" w:hAnsi="Times New Roman" w:cs="Times New Roman"/>
          <w:color w:val="000000"/>
          <w:sz w:val="24"/>
          <w:szCs w:val="24"/>
          <w:lang w:eastAsia="ru-RU"/>
        </w:rPr>
        <w:t xml:space="preserve"> тыс. руб. что по сравнению с прошлым годом уменьшился на </w:t>
      </w:r>
      <w:r w:rsidRPr="00752192">
        <w:rPr>
          <w:rFonts w:ascii="Times New Roman" w:eastAsia="Times New Roman" w:hAnsi="Times New Roman" w:cs="Times New Roman"/>
          <w:b/>
          <w:bCs/>
          <w:color w:val="000000"/>
          <w:sz w:val="24"/>
          <w:szCs w:val="24"/>
          <w:lang w:eastAsia="ru-RU"/>
        </w:rPr>
        <w:t>121,9</w:t>
      </w:r>
      <w:r w:rsidRPr="00752192">
        <w:rPr>
          <w:rFonts w:ascii="Times New Roman" w:eastAsia="Times New Roman" w:hAnsi="Times New Roman" w:cs="Times New Roman"/>
          <w:color w:val="000000"/>
          <w:sz w:val="24"/>
          <w:szCs w:val="24"/>
          <w:lang w:eastAsia="ru-RU"/>
        </w:rPr>
        <w:t xml:space="preserve"> тыс. руб. (2022 г. – </w:t>
      </w:r>
      <w:r w:rsidRPr="00752192">
        <w:rPr>
          <w:rFonts w:ascii="Times New Roman" w:eastAsia="Times New Roman" w:hAnsi="Times New Roman" w:cs="Times New Roman"/>
          <w:b/>
          <w:bCs/>
          <w:color w:val="000000"/>
          <w:sz w:val="24"/>
          <w:szCs w:val="24"/>
          <w:lang w:eastAsia="ru-RU"/>
        </w:rPr>
        <w:t>243,4</w:t>
      </w:r>
      <w:r w:rsidRPr="00752192">
        <w:rPr>
          <w:rFonts w:ascii="Times New Roman" w:eastAsia="Times New Roman" w:hAnsi="Times New Roman" w:cs="Times New Roman"/>
          <w:color w:val="000000"/>
          <w:sz w:val="24"/>
          <w:szCs w:val="24"/>
          <w:lang w:eastAsia="ru-RU"/>
        </w:rPr>
        <w:t xml:space="preserve"> тыс. руб.), Удельный вес данного источника в общей сумме налоговых и неналоговых доходов составляет 1,7 %.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b/>
          <w:bCs/>
          <w:color w:val="000000"/>
          <w:sz w:val="24"/>
          <w:szCs w:val="24"/>
          <w:lang w:eastAsia="ru-RU"/>
        </w:rPr>
        <w:t xml:space="preserve">           Земельный налог</w:t>
      </w:r>
      <w:r w:rsidRPr="00752192">
        <w:rPr>
          <w:rFonts w:ascii="Times New Roman" w:eastAsia="Times New Roman" w:hAnsi="Times New Roman" w:cs="Times New Roman"/>
          <w:color w:val="000000"/>
          <w:sz w:val="24"/>
          <w:szCs w:val="24"/>
          <w:lang w:eastAsia="ru-RU"/>
        </w:rPr>
        <w:t xml:space="preserve"> в 2023 году составил </w:t>
      </w:r>
      <w:r w:rsidRPr="00752192">
        <w:rPr>
          <w:rFonts w:ascii="Times New Roman" w:eastAsia="Times New Roman" w:hAnsi="Times New Roman" w:cs="Times New Roman"/>
          <w:b/>
          <w:bCs/>
          <w:color w:val="000000"/>
          <w:sz w:val="24"/>
          <w:szCs w:val="24"/>
          <w:lang w:eastAsia="ru-RU"/>
        </w:rPr>
        <w:t>1073,4</w:t>
      </w:r>
      <w:r w:rsidRPr="00752192">
        <w:rPr>
          <w:rFonts w:ascii="Times New Roman" w:eastAsia="Times New Roman" w:hAnsi="Times New Roman" w:cs="Times New Roman"/>
          <w:color w:val="000000"/>
          <w:sz w:val="24"/>
          <w:szCs w:val="24"/>
          <w:lang w:eastAsia="ru-RU"/>
        </w:rPr>
        <w:t xml:space="preserve"> руб., удельный вес данного источника в общей сумме налоговых и неналоговых доходов составляет 15,2 %. По сравнению с прошлым годом уменьшился на </w:t>
      </w:r>
      <w:r w:rsidRPr="00752192">
        <w:rPr>
          <w:rFonts w:ascii="Times New Roman" w:eastAsia="Times New Roman" w:hAnsi="Times New Roman" w:cs="Times New Roman"/>
          <w:b/>
          <w:bCs/>
          <w:color w:val="000000"/>
          <w:sz w:val="24"/>
          <w:szCs w:val="24"/>
          <w:lang w:eastAsia="ru-RU"/>
        </w:rPr>
        <w:t>79,3</w:t>
      </w:r>
      <w:r w:rsidRPr="00752192">
        <w:rPr>
          <w:rFonts w:ascii="Times New Roman" w:eastAsia="Times New Roman" w:hAnsi="Times New Roman" w:cs="Times New Roman"/>
          <w:color w:val="000000"/>
          <w:sz w:val="24"/>
          <w:szCs w:val="24"/>
          <w:lang w:eastAsia="ru-RU"/>
        </w:rPr>
        <w:t xml:space="preserve"> тыс. руб. (2022г. – </w:t>
      </w:r>
      <w:r w:rsidRPr="00752192">
        <w:rPr>
          <w:rFonts w:ascii="Times New Roman" w:eastAsia="Times New Roman" w:hAnsi="Times New Roman" w:cs="Times New Roman"/>
          <w:b/>
          <w:bCs/>
          <w:color w:val="000000"/>
          <w:sz w:val="24"/>
          <w:szCs w:val="24"/>
          <w:lang w:eastAsia="ru-RU"/>
        </w:rPr>
        <w:t>1152,7</w:t>
      </w:r>
      <w:r w:rsidRPr="00752192">
        <w:rPr>
          <w:rFonts w:ascii="Times New Roman" w:eastAsia="Times New Roman" w:hAnsi="Times New Roman" w:cs="Times New Roman"/>
          <w:color w:val="000000"/>
          <w:sz w:val="24"/>
          <w:szCs w:val="24"/>
          <w:lang w:eastAsia="ru-RU"/>
        </w:rPr>
        <w:t xml:space="preserve"> руб.).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b/>
          <w:bCs/>
          <w:color w:val="000000"/>
          <w:sz w:val="24"/>
          <w:szCs w:val="24"/>
          <w:lang w:eastAsia="ru-RU"/>
        </w:rPr>
        <w:t xml:space="preserve">           Доходы от использования имущества, находящегося в государственной и муниципальной собственности </w:t>
      </w:r>
      <w:r w:rsidRPr="00752192">
        <w:rPr>
          <w:rFonts w:ascii="Times New Roman" w:eastAsia="Times New Roman" w:hAnsi="Times New Roman" w:cs="Times New Roman"/>
          <w:color w:val="000000"/>
          <w:sz w:val="24"/>
          <w:szCs w:val="24"/>
          <w:lang w:eastAsia="ru-RU"/>
        </w:rPr>
        <w:t xml:space="preserve">составили  </w:t>
      </w:r>
      <w:r w:rsidRPr="00752192">
        <w:rPr>
          <w:rFonts w:ascii="Times New Roman" w:eastAsia="Times New Roman" w:hAnsi="Times New Roman" w:cs="Times New Roman"/>
          <w:b/>
          <w:bCs/>
          <w:color w:val="000000"/>
          <w:sz w:val="24"/>
          <w:szCs w:val="24"/>
          <w:lang w:eastAsia="ru-RU"/>
        </w:rPr>
        <w:t>513,9</w:t>
      </w:r>
      <w:r w:rsidRPr="00752192">
        <w:rPr>
          <w:rFonts w:ascii="Times New Roman" w:eastAsia="Times New Roman" w:hAnsi="Times New Roman" w:cs="Times New Roman"/>
          <w:color w:val="000000"/>
          <w:sz w:val="24"/>
          <w:szCs w:val="24"/>
          <w:lang w:eastAsia="ru-RU"/>
        </w:rPr>
        <w:t xml:space="preserve"> тыс. руб., удельный вес 7,3 %. По сравнению с прошлым годом (2022г. – </w:t>
      </w:r>
      <w:r w:rsidRPr="00752192">
        <w:rPr>
          <w:rFonts w:ascii="Times New Roman" w:eastAsia="Times New Roman" w:hAnsi="Times New Roman" w:cs="Times New Roman"/>
          <w:b/>
          <w:bCs/>
          <w:color w:val="000000"/>
          <w:sz w:val="24"/>
          <w:szCs w:val="24"/>
          <w:lang w:eastAsia="ru-RU"/>
        </w:rPr>
        <w:t>245,9</w:t>
      </w:r>
      <w:r w:rsidRPr="00752192">
        <w:rPr>
          <w:rFonts w:ascii="Times New Roman" w:eastAsia="Times New Roman" w:hAnsi="Times New Roman" w:cs="Times New Roman"/>
          <w:color w:val="000000"/>
          <w:sz w:val="24"/>
          <w:szCs w:val="24"/>
          <w:lang w:eastAsia="ru-RU"/>
        </w:rPr>
        <w:t xml:space="preserve"> тыс. руб.) доходы увеличились на </w:t>
      </w:r>
      <w:r w:rsidRPr="00752192">
        <w:rPr>
          <w:rFonts w:ascii="Times New Roman" w:eastAsia="Times New Roman" w:hAnsi="Times New Roman" w:cs="Times New Roman"/>
          <w:b/>
          <w:bCs/>
          <w:color w:val="000000"/>
          <w:sz w:val="24"/>
          <w:szCs w:val="24"/>
          <w:lang w:eastAsia="ru-RU"/>
        </w:rPr>
        <w:t>268,0</w:t>
      </w:r>
      <w:r w:rsidRPr="00752192">
        <w:rPr>
          <w:rFonts w:ascii="Times New Roman" w:eastAsia="Times New Roman" w:hAnsi="Times New Roman" w:cs="Times New Roman"/>
          <w:color w:val="000000"/>
          <w:sz w:val="24"/>
          <w:szCs w:val="24"/>
          <w:lang w:eastAsia="ru-RU"/>
        </w:rPr>
        <w:t xml:space="preserve"> тыс. руб.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b/>
          <w:bCs/>
          <w:color w:val="000000"/>
          <w:sz w:val="24"/>
          <w:szCs w:val="24"/>
          <w:lang w:eastAsia="ru-RU"/>
        </w:rPr>
        <w:t xml:space="preserve">          Прочие неналоговые доходы бюджетов сельских поселений </w:t>
      </w:r>
      <w:r w:rsidRPr="00752192">
        <w:rPr>
          <w:rFonts w:ascii="Times New Roman" w:eastAsia="Times New Roman" w:hAnsi="Times New Roman" w:cs="Times New Roman"/>
          <w:color w:val="000000"/>
          <w:sz w:val="24"/>
          <w:szCs w:val="24"/>
          <w:lang w:eastAsia="ru-RU"/>
        </w:rPr>
        <w:t xml:space="preserve">составили 244,0 </w:t>
      </w:r>
      <w:proofErr w:type="spellStart"/>
      <w:r w:rsidRPr="00752192">
        <w:rPr>
          <w:rFonts w:ascii="Times New Roman" w:eastAsia="Times New Roman" w:hAnsi="Times New Roman" w:cs="Times New Roman"/>
          <w:color w:val="000000"/>
          <w:sz w:val="24"/>
          <w:szCs w:val="24"/>
          <w:lang w:eastAsia="ru-RU"/>
        </w:rPr>
        <w:t>тыс</w:t>
      </w:r>
      <w:proofErr w:type="gramStart"/>
      <w:r w:rsidRPr="00752192">
        <w:rPr>
          <w:rFonts w:ascii="Times New Roman" w:eastAsia="Times New Roman" w:hAnsi="Times New Roman" w:cs="Times New Roman"/>
          <w:color w:val="000000"/>
          <w:sz w:val="24"/>
          <w:szCs w:val="24"/>
          <w:lang w:eastAsia="ru-RU"/>
        </w:rPr>
        <w:t>.р</w:t>
      </w:r>
      <w:proofErr w:type="gramEnd"/>
      <w:r w:rsidRPr="00752192">
        <w:rPr>
          <w:rFonts w:ascii="Times New Roman" w:eastAsia="Times New Roman" w:hAnsi="Times New Roman" w:cs="Times New Roman"/>
          <w:color w:val="000000"/>
          <w:sz w:val="24"/>
          <w:szCs w:val="24"/>
          <w:lang w:eastAsia="ru-RU"/>
        </w:rPr>
        <w:t>ублей</w:t>
      </w:r>
      <w:proofErr w:type="spellEnd"/>
      <w:r w:rsidRPr="00752192">
        <w:rPr>
          <w:rFonts w:ascii="Times New Roman" w:eastAsia="Times New Roman" w:hAnsi="Times New Roman" w:cs="Times New Roman"/>
          <w:color w:val="000000"/>
          <w:sz w:val="24"/>
          <w:szCs w:val="24"/>
          <w:lang w:eastAsia="ru-RU"/>
        </w:rPr>
        <w:t xml:space="preserve">, удельный вес в общей сумме налоговых и неналоговых доходов 3,4 % в </w:t>
      </w:r>
      <w:proofErr w:type="spellStart"/>
      <w:r w:rsidRPr="00752192">
        <w:rPr>
          <w:rFonts w:ascii="Times New Roman" w:eastAsia="Times New Roman" w:hAnsi="Times New Roman" w:cs="Times New Roman"/>
          <w:color w:val="000000"/>
          <w:sz w:val="24"/>
          <w:szCs w:val="24"/>
          <w:lang w:eastAsia="ru-RU"/>
        </w:rPr>
        <w:t>т.ч</w:t>
      </w:r>
      <w:proofErr w:type="spellEnd"/>
      <w:r w:rsidRPr="00752192">
        <w:rPr>
          <w:rFonts w:ascii="Times New Roman" w:eastAsia="Times New Roman" w:hAnsi="Times New Roman" w:cs="Times New Roman"/>
          <w:color w:val="000000"/>
          <w:sz w:val="24"/>
          <w:szCs w:val="24"/>
          <w:lang w:eastAsia="ru-RU"/>
        </w:rPr>
        <w:t>.:</w:t>
      </w:r>
    </w:p>
    <w:p w:rsidR="00752192" w:rsidRPr="00752192" w:rsidRDefault="00752192" w:rsidP="00752192">
      <w:pPr>
        <w:spacing w:after="0" w:line="240" w:lineRule="auto"/>
        <w:jc w:val="both"/>
        <w:rPr>
          <w:rFonts w:ascii="Times New Roman" w:eastAsia="Times New Roman" w:hAnsi="Times New Roman" w:cs="Times New Roman"/>
          <w:color w:val="000000"/>
          <w:sz w:val="24"/>
          <w:szCs w:val="24"/>
          <w:lang w:eastAsia="ru-RU"/>
        </w:rPr>
      </w:pPr>
      <w:r w:rsidRPr="00752192">
        <w:rPr>
          <w:rFonts w:ascii="Times New Roman" w:eastAsia="Times New Roman" w:hAnsi="Times New Roman" w:cs="Times New Roman"/>
          <w:b/>
          <w:bCs/>
          <w:color w:val="000000"/>
          <w:sz w:val="24"/>
          <w:szCs w:val="24"/>
          <w:lang w:eastAsia="ru-RU"/>
        </w:rPr>
        <w:t xml:space="preserve">          - Доходы от поступления самообложения граждан</w:t>
      </w:r>
      <w:r w:rsidRPr="00752192">
        <w:rPr>
          <w:rFonts w:ascii="Times New Roman" w:eastAsia="Times New Roman" w:hAnsi="Times New Roman" w:cs="Times New Roman"/>
          <w:color w:val="000000"/>
          <w:sz w:val="24"/>
          <w:szCs w:val="24"/>
          <w:lang w:eastAsia="ru-RU"/>
        </w:rPr>
        <w:t>, зачисляемые в бюджет в 2023 г. составили 99,4</w:t>
      </w:r>
      <w:r w:rsidRPr="00752192">
        <w:rPr>
          <w:rFonts w:ascii="Times New Roman" w:eastAsia="Times New Roman" w:hAnsi="Times New Roman" w:cs="Times New Roman"/>
          <w:b/>
          <w:bCs/>
          <w:color w:val="000000"/>
          <w:sz w:val="24"/>
          <w:szCs w:val="24"/>
          <w:lang w:eastAsia="ru-RU"/>
        </w:rPr>
        <w:t>7</w:t>
      </w:r>
      <w:r w:rsidRPr="00752192">
        <w:rPr>
          <w:rFonts w:ascii="Times New Roman" w:eastAsia="Times New Roman" w:hAnsi="Times New Roman" w:cs="Times New Roman"/>
          <w:color w:val="000000"/>
          <w:sz w:val="24"/>
          <w:szCs w:val="24"/>
          <w:lang w:eastAsia="ru-RU"/>
        </w:rPr>
        <w:t xml:space="preserve">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b/>
          <w:bCs/>
          <w:color w:val="000000"/>
          <w:sz w:val="24"/>
          <w:szCs w:val="24"/>
          <w:lang w:eastAsia="ru-RU"/>
        </w:rPr>
        <w:t xml:space="preserve">          - Инициативные платежи, </w:t>
      </w:r>
      <w:r w:rsidRPr="00752192">
        <w:rPr>
          <w:rFonts w:ascii="Times New Roman" w:eastAsia="Times New Roman" w:hAnsi="Times New Roman" w:cs="Times New Roman"/>
          <w:color w:val="000000"/>
          <w:sz w:val="24"/>
          <w:szCs w:val="24"/>
          <w:lang w:eastAsia="ru-RU"/>
        </w:rPr>
        <w:t>зачисляемые в бюджеты сельских поселений в 2023 г. составили 144,6 тыс. руб</w:t>
      </w:r>
      <w:proofErr w:type="gramStart"/>
      <w:r w:rsidRPr="00752192">
        <w:rPr>
          <w:rFonts w:ascii="Times New Roman" w:eastAsia="Times New Roman" w:hAnsi="Times New Roman" w:cs="Times New Roman"/>
          <w:color w:val="000000"/>
          <w:sz w:val="24"/>
          <w:szCs w:val="24"/>
          <w:lang w:eastAsia="ru-RU"/>
        </w:rPr>
        <w:t>..</w:t>
      </w:r>
      <w:proofErr w:type="gramEnd"/>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Безвозмездные поступления относительно 2023 года (2022г. – </w:t>
      </w:r>
      <w:r w:rsidRPr="00752192">
        <w:rPr>
          <w:rFonts w:ascii="Times New Roman" w:eastAsia="Times New Roman" w:hAnsi="Times New Roman" w:cs="Times New Roman"/>
          <w:b/>
          <w:bCs/>
          <w:color w:val="000000"/>
          <w:sz w:val="24"/>
          <w:szCs w:val="24"/>
          <w:lang w:eastAsia="ru-RU"/>
        </w:rPr>
        <w:t>4398,3</w:t>
      </w:r>
      <w:r w:rsidRPr="00752192">
        <w:rPr>
          <w:rFonts w:ascii="Times New Roman" w:eastAsia="Times New Roman" w:hAnsi="Times New Roman" w:cs="Times New Roman"/>
          <w:color w:val="000000"/>
          <w:sz w:val="24"/>
          <w:szCs w:val="24"/>
          <w:lang w:eastAsia="ru-RU"/>
        </w:rPr>
        <w:t xml:space="preserve"> тыс. руб.) увеличились на </w:t>
      </w:r>
      <w:r w:rsidRPr="00752192">
        <w:rPr>
          <w:rFonts w:ascii="Times New Roman" w:eastAsia="Times New Roman" w:hAnsi="Times New Roman" w:cs="Times New Roman"/>
          <w:bCs/>
          <w:color w:val="000000"/>
          <w:sz w:val="24"/>
          <w:szCs w:val="24"/>
          <w:lang w:eastAsia="ru-RU"/>
        </w:rPr>
        <w:t>1870,0</w:t>
      </w:r>
      <w:r w:rsidRPr="00752192">
        <w:rPr>
          <w:rFonts w:ascii="Times New Roman" w:eastAsia="Times New Roman" w:hAnsi="Times New Roman" w:cs="Times New Roman"/>
          <w:color w:val="000000"/>
          <w:sz w:val="24"/>
          <w:szCs w:val="24"/>
          <w:lang w:eastAsia="ru-RU"/>
        </w:rPr>
        <w:t xml:space="preserve">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Безвозмездные поступления составили </w:t>
      </w:r>
      <w:r w:rsidRPr="00752192">
        <w:rPr>
          <w:rFonts w:ascii="Times New Roman" w:eastAsia="Times New Roman" w:hAnsi="Times New Roman" w:cs="Times New Roman"/>
          <w:b/>
          <w:bCs/>
          <w:color w:val="000000"/>
          <w:sz w:val="24"/>
          <w:szCs w:val="24"/>
          <w:lang w:eastAsia="ru-RU"/>
        </w:rPr>
        <w:t>6268,3 </w:t>
      </w:r>
      <w:r w:rsidRPr="00752192">
        <w:rPr>
          <w:rFonts w:ascii="Times New Roman" w:eastAsia="Times New Roman" w:hAnsi="Times New Roman" w:cs="Times New Roman"/>
          <w:color w:val="000000"/>
          <w:sz w:val="24"/>
          <w:szCs w:val="24"/>
          <w:lang w:eastAsia="ru-RU"/>
        </w:rPr>
        <w:t>тыс. руб. и поступили в виде:</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дотации бюджетам поселений на выравнивание уровня бюджетной обеспеченности за счет средств областного бюджета и за счёт средств районного бюджета  – </w:t>
      </w:r>
      <w:r w:rsidRPr="00752192">
        <w:rPr>
          <w:rFonts w:ascii="Times New Roman" w:eastAsia="Times New Roman" w:hAnsi="Times New Roman" w:cs="Times New Roman"/>
          <w:b/>
          <w:bCs/>
          <w:color w:val="000000"/>
          <w:sz w:val="24"/>
          <w:szCs w:val="24"/>
          <w:lang w:eastAsia="ru-RU"/>
        </w:rPr>
        <w:t>1071,5</w:t>
      </w:r>
      <w:r w:rsidRPr="00752192">
        <w:rPr>
          <w:rFonts w:ascii="Times New Roman" w:eastAsia="Times New Roman" w:hAnsi="Times New Roman" w:cs="Times New Roman"/>
          <w:color w:val="000000"/>
          <w:sz w:val="24"/>
          <w:szCs w:val="24"/>
          <w:lang w:eastAsia="ru-RU"/>
        </w:rPr>
        <w:t xml:space="preserve"> тыс. руб.;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lastRenderedPageBreak/>
        <w:t xml:space="preserve">-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 </w:t>
      </w:r>
      <w:r w:rsidRPr="00752192">
        <w:rPr>
          <w:rFonts w:ascii="Times New Roman" w:eastAsia="Times New Roman" w:hAnsi="Times New Roman" w:cs="Times New Roman"/>
          <w:b/>
          <w:bCs/>
          <w:color w:val="000000"/>
          <w:sz w:val="24"/>
          <w:szCs w:val="24"/>
          <w:lang w:eastAsia="ru-RU"/>
        </w:rPr>
        <w:t>2000,0</w:t>
      </w:r>
      <w:r w:rsidRPr="00752192">
        <w:rPr>
          <w:rFonts w:ascii="Times New Roman" w:eastAsia="Times New Roman" w:hAnsi="Times New Roman" w:cs="Times New Roman"/>
          <w:color w:val="000000"/>
          <w:sz w:val="24"/>
          <w:szCs w:val="24"/>
          <w:lang w:eastAsia="ru-RU"/>
        </w:rPr>
        <w:t xml:space="preserve">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прочие субсидии бюджетам поселений в бюджет сельского поселения Рысайкино поступило </w:t>
      </w:r>
      <w:r w:rsidRPr="00752192">
        <w:rPr>
          <w:rFonts w:ascii="Times New Roman" w:eastAsia="Times New Roman" w:hAnsi="Times New Roman" w:cs="Times New Roman"/>
          <w:b/>
          <w:color w:val="000000"/>
          <w:sz w:val="24"/>
          <w:szCs w:val="24"/>
          <w:lang w:eastAsia="ru-RU"/>
        </w:rPr>
        <w:t>643,5</w:t>
      </w:r>
      <w:r w:rsidRPr="00752192">
        <w:rPr>
          <w:rFonts w:ascii="Times New Roman" w:eastAsia="Times New Roman" w:hAnsi="Times New Roman" w:cs="Times New Roman"/>
          <w:color w:val="000000"/>
          <w:sz w:val="24"/>
          <w:szCs w:val="24"/>
          <w:lang w:eastAsia="ru-RU"/>
        </w:rPr>
        <w:t xml:space="preserve">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субвенции бюджетам поселений на осуществление первичного воинского учета на территориях, где отсутствуют военные комиссариаты – </w:t>
      </w:r>
      <w:r w:rsidRPr="00752192">
        <w:rPr>
          <w:rFonts w:ascii="Times New Roman" w:eastAsia="Times New Roman" w:hAnsi="Times New Roman" w:cs="Times New Roman"/>
          <w:b/>
          <w:bCs/>
          <w:color w:val="000000"/>
          <w:sz w:val="24"/>
          <w:szCs w:val="24"/>
          <w:lang w:eastAsia="ru-RU"/>
        </w:rPr>
        <w:t>115,1</w:t>
      </w:r>
      <w:r w:rsidRPr="00752192">
        <w:rPr>
          <w:rFonts w:ascii="Times New Roman" w:eastAsia="Times New Roman" w:hAnsi="Times New Roman" w:cs="Times New Roman"/>
          <w:color w:val="000000"/>
          <w:sz w:val="24"/>
          <w:szCs w:val="24"/>
          <w:lang w:eastAsia="ru-RU"/>
        </w:rPr>
        <w:t xml:space="preserve">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прочие межбюджетные трансферты – </w:t>
      </w:r>
      <w:r w:rsidRPr="00752192">
        <w:rPr>
          <w:rFonts w:ascii="Times New Roman" w:eastAsia="Times New Roman" w:hAnsi="Times New Roman" w:cs="Times New Roman"/>
          <w:b/>
          <w:bCs/>
          <w:color w:val="000000"/>
          <w:sz w:val="24"/>
          <w:szCs w:val="24"/>
          <w:lang w:eastAsia="ru-RU"/>
        </w:rPr>
        <w:t>2438,3</w:t>
      </w:r>
      <w:r w:rsidRPr="00752192">
        <w:rPr>
          <w:rFonts w:ascii="Times New Roman" w:eastAsia="Times New Roman" w:hAnsi="Times New Roman" w:cs="Times New Roman"/>
          <w:color w:val="000000"/>
          <w:sz w:val="24"/>
          <w:szCs w:val="24"/>
          <w:lang w:eastAsia="ru-RU"/>
        </w:rPr>
        <w:t xml:space="preserve">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Исполнение расходной части бюджета сельского поселения Рысайкино муниципального района Похвистневский за 2023 год составило </w:t>
      </w:r>
      <w:r w:rsidRPr="00752192">
        <w:rPr>
          <w:rFonts w:ascii="Times New Roman" w:eastAsia="Times New Roman" w:hAnsi="Times New Roman" w:cs="Times New Roman"/>
          <w:b/>
          <w:bCs/>
          <w:color w:val="000000"/>
          <w:sz w:val="24"/>
          <w:szCs w:val="24"/>
          <w:lang w:eastAsia="ru-RU"/>
        </w:rPr>
        <w:t>13333,8</w:t>
      </w:r>
      <w:r w:rsidRPr="00752192">
        <w:rPr>
          <w:rFonts w:ascii="Times New Roman" w:eastAsia="Times New Roman" w:hAnsi="Times New Roman" w:cs="Times New Roman"/>
          <w:color w:val="000000"/>
          <w:sz w:val="24"/>
          <w:szCs w:val="24"/>
          <w:lang w:eastAsia="ru-RU"/>
        </w:rPr>
        <w:t xml:space="preserve"> тыс. руб. В целом расходы бюджета по сравнению с 2023 годом увеличились на </w:t>
      </w:r>
      <w:r w:rsidRPr="00752192">
        <w:rPr>
          <w:rFonts w:ascii="Times New Roman" w:eastAsia="Times New Roman" w:hAnsi="Times New Roman" w:cs="Times New Roman"/>
          <w:b/>
          <w:bCs/>
          <w:color w:val="000000"/>
          <w:sz w:val="24"/>
          <w:szCs w:val="24"/>
          <w:lang w:eastAsia="ru-RU"/>
        </w:rPr>
        <w:t>2494,8</w:t>
      </w:r>
      <w:r w:rsidRPr="00752192">
        <w:rPr>
          <w:rFonts w:ascii="Times New Roman" w:eastAsia="Times New Roman" w:hAnsi="Times New Roman" w:cs="Times New Roman"/>
          <w:color w:val="000000"/>
          <w:sz w:val="24"/>
          <w:szCs w:val="24"/>
          <w:lang w:eastAsia="ru-RU"/>
        </w:rPr>
        <w:t xml:space="preserve"> тыс. руб. (2022г. –</w:t>
      </w:r>
      <w:r w:rsidRPr="00752192">
        <w:rPr>
          <w:rFonts w:ascii="Times New Roman" w:eastAsia="Times New Roman" w:hAnsi="Times New Roman" w:cs="Times New Roman"/>
          <w:b/>
          <w:bCs/>
          <w:color w:val="000000"/>
          <w:sz w:val="24"/>
          <w:szCs w:val="24"/>
          <w:lang w:eastAsia="ru-RU"/>
        </w:rPr>
        <w:t> 10839,0</w:t>
      </w:r>
      <w:r w:rsidRPr="00752192">
        <w:rPr>
          <w:rFonts w:ascii="Times New Roman" w:eastAsia="Times New Roman" w:hAnsi="Times New Roman" w:cs="Times New Roman"/>
          <w:color w:val="000000"/>
          <w:sz w:val="24"/>
          <w:szCs w:val="24"/>
          <w:lang w:eastAsia="ru-RU"/>
        </w:rPr>
        <w:t xml:space="preserve"> тыс. руб.).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На «Общегосударственные вопросы» в 2023 году было фактически направлено </w:t>
      </w:r>
      <w:r w:rsidRPr="00752192">
        <w:rPr>
          <w:rFonts w:ascii="Times New Roman" w:eastAsia="Times New Roman" w:hAnsi="Times New Roman" w:cs="Times New Roman"/>
          <w:b/>
          <w:bCs/>
          <w:color w:val="000000"/>
          <w:sz w:val="24"/>
          <w:szCs w:val="24"/>
          <w:lang w:eastAsia="ru-RU"/>
        </w:rPr>
        <w:t>2808,5</w:t>
      </w:r>
      <w:r w:rsidRPr="00752192">
        <w:rPr>
          <w:rFonts w:ascii="Times New Roman" w:eastAsia="Times New Roman" w:hAnsi="Times New Roman" w:cs="Times New Roman"/>
          <w:color w:val="000000"/>
          <w:sz w:val="24"/>
          <w:szCs w:val="24"/>
          <w:lang w:eastAsia="ru-RU"/>
        </w:rPr>
        <w:t xml:space="preserve"> тыс. руб., что больше по сравнению с 2022 годом на </w:t>
      </w:r>
      <w:r w:rsidRPr="00752192">
        <w:rPr>
          <w:rFonts w:ascii="Times New Roman" w:eastAsia="Times New Roman" w:hAnsi="Times New Roman" w:cs="Times New Roman"/>
          <w:b/>
          <w:bCs/>
          <w:color w:val="000000"/>
          <w:sz w:val="24"/>
          <w:szCs w:val="24"/>
          <w:lang w:eastAsia="ru-RU"/>
        </w:rPr>
        <w:t>514,1</w:t>
      </w:r>
      <w:r w:rsidRPr="00752192">
        <w:rPr>
          <w:rFonts w:ascii="Times New Roman" w:eastAsia="Times New Roman" w:hAnsi="Times New Roman" w:cs="Times New Roman"/>
          <w:color w:val="000000"/>
          <w:sz w:val="24"/>
          <w:szCs w:val="24"/>
          <w:lang w:eastAsia="ru-RU"/>
        </w:rPr>
        <w:t xml:space="preserve"> тыс. руб. (2022г. – </w:t>
      </w:r>
      <w:r w:rsidRPr="00752192">
        <w:rPr>
          <w:rFonts w:ascii="Times New Roman" w:eastAsia="Times New Roman" w:hAnsi="Times New Roman" w:cs="Times New Roman"/>
          <w:b/>
          <w:bCs/>
          <w:color w:val="000000"/>
          <w:sz w:val="24"/>
          <w:szCs w:val="24"/>
          <w:lang w:eastAsia="ru-RU"/>
        </w:rPr>
        <w:t>2294,4</w:t>
      </w:r>
      <w:r w:rsidRPr="00752192">
        <w:rPr>
          <w:rFonts w:ascii="Times New Roman" w:eastAsia="Times New Roman" w:hAnsi="Times New Roman" w:cs="Times New Roman"/>
          <w:color w:val="000000"/>
          <w:sz w:val="24"/>
          <w:szCs w:val="24"/>
          <w:lang w:eastAsia="ru-RU"/>
        </w:rPr>
        <w:t xml:space="preserve"> тыс. руб.). Удельный вес в расходах бюджета составляет 21,1 %.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В разделе «Мобилизационная и вневойсковая подготовка» исполнение составило </w:t>
      </w:r>
      <w:r w:rsidRPr="00752192">
        <w:rPr>
          <w:rFonts w:ascii="Times New Roman" w:eastAsia="Times New Roman" w:hAnsi="Times New Roman" w:cs="Times New Roman"/>
          <w:b/>
          <w:bCs/>
          <w:color w:val="000000"/>
          <w:sz w:val="24"/>
          <w:szCs w:val="24"/>
          <w:lang w:eastAsia="ru-RU"/>
        </w:rPr>
        <w:t>115,0</w:t>
      </w:r>
      <w:r w:rsidRPr="00752192">
        <w:rPr>
          <w:rFonts w:ascii="Times New Roman" w:eastAsia="Times New Roman" w:hAnsi="Times New Roman" w:cs="Times New Roman"/>
          <w:color w:val="000000"/>
          <w:sz w:val="24"/>
          <w:szCs w:val="24"/>
          <w:lang w:eastAsia="ru-RU"/>
        </w:rPr>
        <w:t xml:space="preserve"> тыс. руб., что больше по сравнению с 2022 годом на </w:t>
      </w:r>
      <w:r w:rsidRPr="00752192">
        <w:rPr>
          <w:rFonts w:ascii="Times New Roman" w:eastAsia="Times New Roman" w:hAnsi="Times New Roman" w:cs="Times New Roman"/>
          <w:b/>
          <w:bCs/>
          <w:color w:val="000000"/>
          <w:sz w:val="24"/>
          <w:szCs w:val="24"/>
          <w:lang w:eastAsia="ru-RU"/>
        </w:rPr>
        <w:t>14,3</w:t>
      </w:r>
      <w:r w:rsidRPr="00752192">
        <w:rPr>
          <w:rFonts w:ascii="Times New Roman" w:eastAsia="Times New Roman" w:hAnsi="Times New Roman" w:cs="Times New Roman"/>
          <w:color w:val="000000"/>
          <w:sz w:val="24"/>
          <w:szCs w:val="24"/>
          <w:lang w:eastAsia="ru-RU"/>
        </w:rPr>
        <w:t xml:space="preserve"> тыс. руб. (2022г. – </w:t>
      </w:r>
      <w:r w:rsidRPr="00752192">
        <w:rPr>
          <w:rFonts w:ascii="Times New Roman" w:eastAsia="Times New Roman" w:hAnsi="Times New Roman" w:cs="Times New Roman"/>
          <w:b/>
          <w:bCs/>
          <w:color w:val="000000"/>
          <w:sz w:val="24"/>
          <w:szCs w:val="24"/>
          <w:lang w:eastAsia="ru-RU"/>
        </w:rPr>
        <w:t>100,7</w:t>
      </w:r>
      <w:r w:rsidRPr="00752192">
        <w:rPr>
          <w:rFonts w:ascii="Times New Roman" w:eastAsia="Times New Roman" w:hAnsi="Times New Roman" w:cs="Times New Roman"/>
          <w:color w:val="000000"/>
          <w:sz w:val="24"/>
          <w:szCs w:val="24"/>
          <w:lang w:eastAsia="ru-RU"/>
        </w:rPr>
        <w:t xml:space="preserve"> тыс. руб.). Удельный вес в расходах бюджета составляет 0,9 %.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В разделе «Защита населения и территории от чрезвычайных ситуаций природного и техногенного характера, пожарная безопасность» по плану было </w:t>
      </w:r>
      <w:proofErr w:type="gramStart"/>
      <w:r w:rsidRPr="00752192">
        <w:rPr>
          <w:rFonts w:ascii="Times New Roman" w:eastAsia="Times New Roman" w:hAnsi="Times New Roman" w:cs="Times New Roman"/>
          <w:color w:val="000000"/>
          <w:sz w:val="24"/>
          <w:szCs w:val="24"/>
          <w:lang w:eastAsia="ru-RU"/>
        </w:rPr>
        <w:t>предусмотрен</w:t>
      </w:r>
      <w:proofErr w:type="gramEnd"/>
      <w:r w:rsidRPr="00752192">
        <w:rPr>
          <w:rFonts w:ascii="Times New Roman" w:eastAsia="Times New Roman" w:hAnsi="Times New Roman" w:cs="Times New Roman"/>
          <w:color w:val="000000"/>
          <w:sz w:val="24"/>
          <w:szCs w:val="24"/>
          <w:lang w:eastAsia="ru-RU"/>
        </w:rPr>
        <w:t xml:space="preserve"> </w:t>
      </w:r>
      <w:r w:rsidRPr="00752192">
        <w:rPr>
          <w:rFonts w:ascii="Times New Roman" w:eastAsia="Times New Roman" w:hAnsi="Times New Roman" w:cs="Times New Roman"/>
          <w:b/>
          <w:color w:val="000000"/>
          <w:sz w:val="24"/>
          <w:szCs w:val="24"/>
          <w:lang w:eastAsia="ru-RU"/>
        </w:rPr>
        <w:t>139,8</w:t>
      </w:r>
      <w:r w:rsidRPr="00752192">
        <w:rPr>
          <w:rFonts w:ascii="Times New Roman" w:eastAsia="Times New Roman" w:hAnsi="Times New Roman" w:cs="Times New Roman"/>
          <w:color w:val="000000"/>
          <w:sz w:val="24"/>
          <w:szCs w:val="24"/>
          <w:lang w:eastAsia="ru-RU"/>
        </w:rPr>
        <w:t xml:space="preserve"> тыс. руб., исполнение составило </w:t>
      </w:r>
      <w:r w:rsidRPr="00752192">
        <w:rPr>
          <w:rFonts w:ascii="Times New Roman" w:eastAsia="Times New Roman" w:hAnsi="Times New Roman" w:cs="Times New Roman"/>
          <w:b/>
          <w:bCs/>
          <w:color w:val="000000"/>
          <w:sz w:val="24"/>
          <w:szCs w:val="24"/>
          <w:lang w:eastAsia="ru-RU"/>
        </w:rPr>
        <w:t>139,8</w:t>
      </w:r>
      <w:r w:rsidRPr="00752192">
        <w:rPr>
          <w:rFonts w:ascii="Times New Roman" w:eastAsia="Times New Roman" w:hAnsi="Times New Roman" w:cs="Times New Roman"/>
          <w:color w:val="000000"/>
          <w:sz w:val="24"/>
          <w:szCs w:val="24"/>
          <w:lang w:eastAsia="ru-RU"/>
        </w:rPr>
        <w:t xml:space="preserve"> тыс. руб., что составляет 100 % к годовому плану. Удельный вес в расходах бюджета составляет 1,0 %.</w:t>
      </w:r>
    </w:p>
    <w:p w:rsidR="00752192" w:rsidRPr="00752192" w:rsidRDefault="00752192" w:rsidP="00752192">
      <w:pPr>
        <w:spacing w:after="0" w:line="240" w:lineRule="auto"/>
        <w:jc w:val="both"/>
        <w:rPr>
          <w:rFonts w:ascii="Times New Roman" w:eastAsia="Times New Roman" w:hAnsi="Times New Roman" w:cs="Times New Roman"/>
          <w:color w:val="000000"/>
          <w:sz w:val="24"/>
          <w:szCs w:val="24"/>
          <w:lang w:eastAsia="ru-RU"/>
        </w:rPr>
      </w:pPr>
      <w:r w:rsidRPr="00752192">
        <w:rPr>
          <w:rFonts w:ascii="Times New Roman" w:eastAsia="Times New Roman" w:hAnsi="Times New Roman" w:cs="Times New Roman"/>
          <w:color w:val="000000"/>
          <w:sz w:val="24"/>
          <w:szCs w:val="24"/>
          <w:lang w:eastAsia="ru-RU"/>
        </w:rPr>
        <w:t xml:space="preserve">         В разделе «Другие вопросы в области национальной безопасности и правоохранительной деятельности» по плану было предусмотрены расходы  в сумме </w:t>
      </w:r>
      <w:r w:rsidRPr="00752192">
        <w:rPr>
          <w:rFonts w:ascii="Times New Roman" w:eastAsia="Times New Roman" w:hAnsi="Times New Roman" w:cs="Times New Roman"/>
          <w:b/>
          <w:bCs/>
          <w:color w:val="000000"/>
          <w:sz w:val="24"/>
          <w:szCs w:val="24"/>
          <w:lang w:eastAsia="ru-RU"/>
        </w:rPr>
        <w:t>69,2</w:t>
      </w:r>
      <w:r w:rsidRPr="00752192">
        <w:rPr>
          <w:rFonts w:ascii="Times New Roman" w:eastAsia="Times New Roman" w:hAnsi="Times New Roman" w:cs="Times New Roman"/>
          <w:color w:val="000000"/>
          <w:sz w:val="24"/>
          <w:szCs w:val="24"/>
          <w:lang w:eastAsia="ru-RU"/>
        </w:rPr>
        <w:t xml:space="preserve"> тыс. руб., исполнение составило </w:t>
      </w:r>
      <w:r w:rsidRPr="00752192">
        <w:rPr>
          <w:rFonts w:ascii="Times New Roman" w:eastAsia="Times New Roman" w:hAnsi="Times New Roman" w:cs="Times New Roman"/>
          <w:b/>
          <w:bCs/>
          <w:color w:val="000000"/>
          <w:sz w:val="24"/>
          <w:szCs w:val="24"/>
          <w:lang w:eastAsia="ru-RU"/>
        </w:rPr>
        <w:t>69,2</w:t>
      </w:r>
      <w:r w:rsidRPr="00752192">
        <w:rPr>
          <w:rFonts w:ascii="Times New Roman" w:eastAsia="Times New Roman" w:hAnsi="Times New Roman" w:cs="Times New Roman"/>
          <w:color w:val="000000"/>
          <w:sz w:val="24"/>
          <w:szCs w:val="24"/>
          <w:lang w:eastAsia="ru-RU"/>
        </w:rPr>
        <w:t xml:space="preserve"> тыс. руб., что составляет 100 % к годовому плану. Удельный вес в расходах бюджета составляет 0,5 %.  (выплачено материальное вознаграждение ДНД, приобретены жилеты с логотипом ДНД).</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В разделе «Сельское хозяйство и рыболовство» фактически израсходовано </w:t>
      </w:r>
      <w:r w:rsidRPr="00752192">
        <w:rPr>
          <w:rFonts w:ascii="Times New Roman" w:eastAsia="Times New Roman" w:hAnsi="Times New Roman" w:cs="Times New Roman"/>
          <w:b/>
          <w:color w:val="000000"/>
          <w:sz w:val="24"/>
          <w:szCs w:val="24"/>
          <w:lang w:eastAsia="ru-RU"/>
        </w:rPr>
        <w:t>26,0</w:t>
      </w:r>
      <w:r w:rsidRPr="00752192">
        <w:rPr>
          <w:rFonts w:ascii="Times New Roman" w:eastAsia="Times New Roman" w:hAnsi="Times New Roman" w:cs="Times New Roman"/>
          <w:color w:val="000000"/>
          <w:sz w:val="24"/>
          <w:szCs w:val="24"/>
          <w:lang w:eastAsia="ru-RU"/>
        </w:rPr>
        <w:t xml:space="preserve"> </w:t>
      </w:r>
      <w:proofErr w:type="spellStart"/>
      <w:r w:rsidRPr="00752192">
        <w:rPr>
          <w:rFonts w:ascii="Times New Roman" w:eastAsia="Times New Roman" w:hAnsi="Times New Roman" w:cs="Times New Roman"/>
          <w:color w:val="000000"/>
          <w:sz w:val="24"/>
          <w:szCs w:val="24"/>
          <w:lang w:eastAsia="ru-RU"/>
        </w:rPr>
        <w:t>тыс</w:t>
      </w:r>
      <w:proofErr w:type="gramStart"/>
      <w:r w:rsidRPr="00752192">
        <w:rPr>
          <w:rFonts w:ascii="Times New Roman" w:eastAsia="Times New Roman" w:hAnsi="Times New Roman" w:cs="Times New Roman"/>
          <w:color w:val="000000"/>
          <w:sz w:val="24"/>
          <w:szCs w:val="24"/>
          <w:lang w:eastAsia="ru-RU"/>
        </w:rPr>
        <w:t>.р</w:t>
      </w:r>
      <w:proofErr w:type="gramEnd"/>
      <w:r w:rsidRPr="00752192">
        <w:rPr>
          <w:rFonts w:ascii="Times New Roman" w:eastAsia="Times New Roman" w:hAnsi="Times New Roman" w:cs="Times New Roman"/>
          <w:color w:val="000000"/>
          <w:sz w:val="24"/>
          <w:szCs w:val="24"/>
          <w:lang w:eastAsia="ru-RU"/>
        </w:rPr>
        <w:t>уб</w:t>
      </w:r>
      <w:proofErr w:type="spellEnd"/>
      <w:r w:rsidRPr="00752192">
        <w:rPr>
          <w:rFonts w:ascii="Times New Roman" w:eastAsia="Times New Roman" w:hAnsi="Times New Roman" w:cs="Times New Roman"/>
          <w:color w:val="000000"/>
          <w:sz w:val="24"/>
          <w:szCs w:val="24"/>
          <w:lang w:eastAsia="ru-RU"/>
        </w:rPr>
        <w:t>. Удельный вес в расходах бюджета составляет 0,2 %. В 2023 г. по данному разделу были произведены расходы на подготовку проектов межевания земельных участков.</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На раздел «Дорожное хозяйство (дорожные фонды)» фактически израсходовано </w:t>
      </w:r>
      <w:r w:rsidRPr="00752192">
        <w:rPr>
          <w:rFonts w:ascii="Times New Roman" w:eastAsia="Times New Roman" w:hAnsi="Times New Roman" w:cs="Times New Roman"/>
          <w:b/>
          <w:color w:val="000000"/>
          <w:sz w:val="24"/>
          <w:szCs w:val="24"/>
          <w:lang w:eastAsia="ru-RU"/>
        </w:rPr>
        <w:t>6316,9</w:t>
      </w:r>
      <w:r w:rsidRPr="00752192">
        <w:rPr>
          <w:rFonts w:ascii="Times New Roman" w:eastAsia="Times New Roman" w:hAnsi="Times New Roman" w:cs="Times New Roman"/>
          <w:color w:val="000000"/>
          <w:sz w:val="24"/>
          <w:szCs w:val="24"/>
          <w:lang w:eastAsia="ru-RU"/>
        </w:rPr>
        <w:t xml:space="preserve"> тыс. руб., что больше по сравнению с 2022 годом на </w:t>
      </w:r>
      <w:r w:rsidRPr="00752192">
        <w:rPr>
          <w:rFonts w:ascii="Times New Roman" w:eastAsia="Times New Roman" w:hAnsi="Times New Roman" w:cs="Times New Roman"/>
          <w:b/>
          <w:bCs/>
          <w:color w:val="000000"/>
          <w:sz w:val="24"/>
          <w:szCs w:val="24"/>
          <w:lang w:eastAsia="ru-RU"/>
        </w:rPr>
        <w:t>1123,8</w:t>
      </w:r>
      <w:r w:rsidRPr="00752192">
        <w:rPr>
          <w:rFonts w:ascii="Times New Roman" w:eastAsia="Times New Roman" w:hAnsi="Times New Roman" w:cs="Times New Roman"/>
          <w:color w:val="000000"/>
          <w:sz w:val="24"/>
          <w:szCs w:val="24"/>
          <w:lang w:eastAsia="ru-RU"/>
        </w:rPr>
        <w:t xml:space="preserve"> тыс. руб. (2022г. – </w:t>
      </w:r>
      <w:r w:rsidRPr="00752192">
        <w:rPr>
          <w:rFonts w:ascii="Times New Roman" w:eastAsia="Times New Roman" w:hAnsi="Times New Roman" w:cs="Times New Roman"/>
          <w:b/>
          <w:bCs/>
          <w:color w:val="000000"/>
          <w:sz w:val="24"/>
          <w:szCs w:val="24"/>
          <w:lang w:eastAsia="ru-RU"/>
        </w:rPr>
        <w:t>5193,1 </w:t>
      </w:r>
      <w:r w:rsidRPr="00752192">
        <w:rPr>
          <w:rFonts w:ascii="Times New Roman" w:eastAsia="Times New Roman" w:hAnsi="Times New Roman" w:cs="Times New Roman"/>
          <w:color w:val="000000"/>
          <w:sz w:val="24"/>
          <w:szCs w:val="24"/>
          <w:lang w:eastAsia="ru-RU"/>
        </w:rPr>
        <w:t xml:space="preserve">тыс. руб.). Удельный вес в расходах бюджета составляет 47,4 %. В 2023 г. по данному разделу были произведены расходы на ремонт дорог общего пользования местного значения в границах </w:t>
      </w:r>
      <w:proofErr w:type="spellStart"/>
      <w:r w:rsidRPr="00752192">
        <w:rPr>
          <w:rFonts w:ascii="Times New Roman" w:eastAsia="Times New Roman" w:hAnsi="Times New Roman" w:cs="Times New Roman"/>
          <w:color w:val="000000"/>
          <w:sz w:val="24"/>
          <w:szCs w:val="24"/>
          <w:lang w:eastAsia="ru-RU"/>
        </w:rPr>
        <w:t>с.п</w:t>
      </w:r>
      <w:proofErr w:type="spellEnd"/>
      <w:r w:rsidRPr="00752192">
        <w:rPr>
          <w:rFonts w:ascii="Times New Roman" w:eastAsia="Times New Roman" w:hAnsi="Times New Roman" w:cs="Times New Roman"/>
          <w:color w:val="000000"/>
          <w:sz w:val="24"/>
          <w:szCs w:val="24"/>
          <w:lang w:eastAsia="ru-RU"/>
        </w:rPr>
        <w:t xml:space="preserve">. Рысайкино на сумму </w:t>
      </w:r>
      <w:r w:rsidRPr="00752192">
        <w:rPr>
          <w:rFonts w:ascii="Times New Roman" w:eastAsia="Times New Roman" w:hAnsi="Times New Roman" w:cs="Times New Roman"/>
          <w:b/>
          <w:bCs/>
          <w:color w:val="000000"/>
          <w:sz w:val="24"/>
          <w:szCs w:val="24"/>
          <w:lang w:eastAsia="ru-RU"/>
        </w:rPr>
        <w:t>4630,9</w:t>
      </w:r>
      <w:r w:rsidRPr="00752192">
        <w:rPr>
          <w:rFonts w:ascii="Times New Roman" w:eastAsia="Times New Roman" w:hAnsi="Times New Roman" w:cs="Times New Roman"/>
          <w:color w:val="000000"/>
          <w:sz w:val="24"/>
          <w:szCs w:val="24"/>
          <w:lang w:eastAsia="ru-RU"/>
        </w:rPr>
        <w:t xml:space="preserve"> тыс. руб. </w:t>
      </w:r>
    </w:p>
    <w:p w:rsidR="00752192" w:rsidRPr="00752192" w:rsidRDefault="00752192" w:rsidP="00752192">
      <w:pPr>
        <w:spacing w:after="0" w:line="240" w:lineRule="auto"/>
        <w:jc w:val="both"/>
        <w:rPr>
          <w:rFonts w:ascii="Times New Roman" w:eastAsia="Times New Roman" w:hAnsi="Times New Roman" w:cs="Times New Roman"/>
          <w:color w:val="000000"/>
          <w:sz w:val="24"/>
          <w:szCs w:val="24"/>
          <w:lang w:eastAsia="ru-RU"/>
        </w:rPr>
      </w:pPr>
      <w:r w:rsidRPr="00752192">
        <w:rPr>
          <w:rFonts w:ascii="Times New Roman" w:eastAsia="Times New Roman" w:hAnsi="Times New Roman" w:cs="Times New Roman"/>
          <w:color w:val="000000"/>
          <w:sz w:val="24"/>
          <w:szCs w:val="24"/>
          <w:lang w:eastAsia="ru-RU"/>
        </w:rPr>
        <w:t xml:space="preserve">        В разделе «Другие вопросы в области национальной экономики» по плану было предусмотрено </w:t>
      </w:r>
      <w:r w:rsidRPr="00752192">
        <w:rPr>
          <w:rFonts w:ascii="Times New Roman" w:eastAsia="Times New Roman" w:hAnsi="Times New Roman" w:cs="Times New Roman"/>
          <w:b/>
          <w:bCs/>
          <w:color w:val="000000"/>
          <w:sz w:val="24"/>
          <w:szCs w:val="24"/>
          <w:lang w:eastAsia="ru-RU"/>
        </w:rPr>
        <w:t>2,4</w:t>
      </w:r>
      <w:r w:rsidRPr="00752192">
        <w:rPr>
          <w:rFonts w:ascii="Times New Roman" w:eastAsia="Times New Roman" w:hAnsi="Times New Roman" w:cs="Times New Roman"/>
          <w:color w:val="000000"/>
          <w:sz w:val="24"/>
          <w:szCs w:val="24"/>
          <w:lang w:eastAsia="ru-RU"/>
        </w:rPr>
        <w:t xml:space="preserve"> тыс. руб., исполнение составило </w:t>
      </w:r>
      <w:r w:rsidRPr="00752192">
        <w:rPr>
          <w:rFonts w:ascii="Times New Roman" w:eastAsia="Times New Roman" w:hAnsi="Times New Roman" w:cs="Times New Roman"/>
          <w:b/>
          <w:bCs/>
          <w:color w:val="000000"/>
          <w:sz w:val="24"/>
          <w:szCs w:val="24"/>
          <w:lang w:eastAsia="ru-RU"/>
        </w:rPr>
        <w:t>2,4</w:t>
      </w:r>
      <w:r w:rsidRPr="00752192">
        <w:rPr>
          <w:rFonts w:ascii="Times New Roman" w:eastAsia="Times New Roman" w:hAnsi="Times New Roman" w:cs="Times New Roman"/>
          <w:color w:val="000000"/>
          <w:sz w:val="24"/>
          <w:szCs w:val="24"/>
          <w:lang w:eastAsia="ru-RU"/>
        </w:rPr>
        <w:t xml:space="preserve"> тыс. руб., что составляет 100 % к годовому плану. </w:t>
      </w:r>
    </w:p>
    <w:p w:rsidR="00752192" w:rsidRPr="00752192" w:rsidRDefault="00752192" w:rsidP="00752192">
      <w:pPr>
        <w:spacing w:after="0" w:line="240" w:lineRule="auto"/>
        <w:jc w:val="both"/>
        <w:rPr>
          <w:rFonts w:ascii="Times New Roman" w:eastAsia="Times New Roman" w:hAnsi="Times New Roman" w:cs="Times New Roman"/>
          <w:color w:val="000000"/>
          <w:sz w:val="24"/>
          <w:szCs w:val="24"/>
          <w:lang w:eastAsia="ar-SA"/>
        </w:rPr>
      </w:pPr>
      <w:r w:rsidRPr="00752192">
        <w:rPr>
          <w:rFonts w:ascii="Times New Roman" w:eastAsia="Times New Roman" w:hAnsi="Times New Roman" w:cs="Times New Roman"/>
          <w:color w:val="000000"/>
          <w:sz w:val="24"/>
          <w:szCs w:val="24"/>
          <w:lang w:eastAsia="ru-RU"/>
        </w:rPr>
        <w:t xml:space="preserve">         По разделу «Жилищно-коммунальное хозяйство» исполнение составило </w:t>
      </w:r>
      <w:r w:rsidRPr="00752192">
        <w:rPr>
          <w:rFonts w:ascii="Times New Roman" w:eastAsia="Times New Roman" w:hAnsi="Times New Roman" w:cs="Times New Roman"/>
          <w:b/>
          <w:bCs/>
          <w:color w:val="000000"/>
          <w:sz w:val="24"/>
          <w:szCs w:val="24"/>
          <w:lang w:eastAsia="ru-RU"/>
        </w:rPr>
        <w:t>2652,7</w:t>
      </w:r>
      <w:r w:rsidRPr="00752192">
        <w:rPr>
          <w:rFonts w:ascii="Times New Roman" w:eastAsia="Times New Roman" w:hAnsi="Times New Roman" w:cs="Times New Roman"/>
          <w:color w:val="000000"/>
          <w:sz w:val="24"/>
          <w:szCs w:val="24"/>
          <w:lang w:eastAsia="ru-RU"/>
        </w:rPr>
        <w:t xml:space="preserve"> тыс. руб., что больше по сравнению с 2022 годом на </w:t>
      </w:r>
      <w:r w:rsidRPr="00752192">
        <w:rPr>
          <w:rFonts w:ascii="Times New Roman" w:eastAsia="Times New Roman" w:hAnsi="Times New Roman" w:cs="Times New Roman"/>
          <w:b/>
          <w:bCs/>
          <w:color w:val="000000"/>
          <w:sz w:val="24"/>
          <w:szCs w:val="24"/>
          <w:lang w:eastAsia="ru-RU"/>
        </w:rPr>
        <w:t>1601,6</w:t>
      </w:r>
      <w:r w:rsidRPr="00752192">
        <w:rPr>
          <w:rFonts w:ascii="Times New Roman" w:eastAsia="Times New Roman" w:hAnsi="Times New Roman" w:cs="Times New Roman"/>
          <w:color w:val="000000"/>
          <w:sz w:val="24"/>
          <w:szCs w:val="24"/>
          <w:lang w:eastAsia="ru-RU"/>
        </w:rPr>
        <w:t xml:space="preserve"> тыс. руб. (2022г. – </w:t>
      </w:r>
      <w:r w:rsidRPr="00752192">
        <w:rPr>
          <w:rFonts w:ascii="Times New Roman" w:eastAsia="Times New Roman" w:hAnsi="Times New Roman" w:cs="Times New Roman"/>
          <w:b/>
          <w:bCs/>
          <w:color w:val="000000"/>
          <w:sz w:val="24"/>
          <w:szCs w:val="24"/>
          <w:lang w:eastAsia="ru-RU"/>
        </w:rPr>
        <w:t>1051,1</w:t>
      </w:r>
      <w:r w:rsidRPr="00752192">
        <w:rPr>
          <w:rFonts w:ascii="Times New Roman" w:eastAsia="Times New Roman" w:hAnsi="Times New Roman" w:cs="Times New Roman"/>
          <w:color w:val="000000"/>
          <w:sz w:val="24"/>
          <w:szCs w:val="24"/>
          <w:lang w:eastAsia="ru-RU"/>
        </w:rPr>
        <w:t xml:space="preserve">  тыс. руб.), </w:t>
      </w:r>
      <w:r w:rsidRPr="00752192">
        <w:rPr>
          <w:rFonts w:ascii="Times New Roman" w:eastAsia="Times New Roman" w:hAnsi="Times New Roman" w:cs="Times New Roman"/>
          <w:color w:val="000000"/>
          <w:sz w:val="24"/>
          <w:szCs w:val="24"/>
          <w:lang w:eastAsia="ar-SA"/>
        </w:rPr>
        <w:t>в том числе на реализацию мероприятий по поддержке решений местных референдумов (сходов граждан) об использовании средств самообложения граждан были выполнены работы по объекту</w:t>
      </w:r>
      <w:proofErr w:type="gramStart"/>
      <w:r w:rsidRPr="00752192">
        <w:rPr>
          <w:rFonts w:ascii="Times New Roman" w:eastAsia="Times New Roman" w:hAnsi="Times New Roman" w:cs="Times New Roman"/>
          <w:color w:val="000000"/>
          <w:sz w:val="24"/>
          <w:szCs w:val="24"/>
          <w:lang w:eastAsia="ar-SA"/>
        </w:rPr>
        <w:t xml:space="preserve"> :</w:t>
      </w:r>
      <w:proofErr w:type="gramEnd"/>
      <w:r w:rsidRPr="00752192">
        <w:rPr>
          <w:rFonts w:ascii="Times New Roman" w:eastAsia="Times New Roman" w:hAnsi="Times New Roman" w:cs="Times New Roman"/>
          <w:sz w:val="24"/>
          <w:szCs w:val="24"/>
          <w:lang w:eastAsia="ar-SA"/>
        </w:rPr>
        <w:t xml:space="preserve"> </w:t>
      </w:r>
      <w:r w:rsidRPr="00752192">
        <w:rPr>
          <w:rFonts w:ascii="Times New Roman" w:eastAsia="Times New Roman" w:hAnsi="Times New Roman" w:cs="Times New Roman"/>
          <w:color w:val="000000"/>
          <w:sz w:val="24"/>
          <w:szCs w:val="24"/>
          <w:lang w:eastAsia="ar-SA"/>
        </w:rPr>
        <w:t xml:space="preserve">«Память»-обустройство ограждения кладбища по </w:t>
      </w:r>
      <w:proofErr w:type="spellStart"/>
      <w:r w:rsidRPr="00752192">
        <w:rPr>
          <w:rFonts w:ascii="Times New Roman" w:eastAsia="Times New Roman" w:hAnsi="Times New Roman" w:cs="Times New Roman"/>
          <w:color w:val="000000"/>
          <w:sz w:val="24"/>
          <w:szCs w:val="24"/>
          <w:lang w:eastAsia="ar-SA"/>
        </w:rPr>
        <w:t>ул</w:t>
      </w:r>
      <w:proofErr w:type="gramStart"/>
      <w:r w:rsidRPr="00752192">
        <w:rPr>
          <w:rFonts w:ascii="Times New Roman" w:eastAsia="Times New Roman" w:hAnsi="Times New Roman" w:cs="Times New Roman"/>
          <w:color w:val="000000"/>
          <w:sz w:val="24"/>
          <w:szCs w:val="24"/>
          <w:lang w:eastAsia="ar-SA"/>
        </w:rPr>
        <w:t>.И</w:t>
      </w:r>
      <w:proofErr w:type="gramEnd"/>
      <w:r w:rsidRPr="00752192">
        <w:rPr>
          <w:rFonts w:ascii="Times New Roman" w:eastAsia="Times New Roman" w:hAnsi="Times New Roman" w:cs="Times New Roman"/>
          <w:color w:val="000000"/>
          <w:sz w:val="24"/>
          <w:szCs w:val="24"/>
          <w:lang w:eastAsia="ar-SA"/>
        </w:rPr>
        <w:t>жедерова</w:t>
      </w:r>
      <w:proofErr w:type="spellEnd"/>
      <w:r w:rsidRPr="00752192">
        <w:rPr>
          <w:rFonts w:ascii="Times New Roman" w:eastAsia="Times New Roman" w:hAnsi="Times New Roman" w:cs="Times New Roman"/>
          <w:color w:val="000000"/>
          <w:sz w:val="24"/>
          <w:szCs w:val="24"/>
          <w:lang w:eastAsia="ar-SA"/>
        </w:rPr>
        <w:t xml:space="preserve"> в селе Рысайкино» – </w:t>
      </w:r>
      <w:r w:rsidRPr="00752192">
        <w:rPr>
          <w:rFonts w:ascii="Times New Roman" w:eastAsia="Times New Roman" w:hAnsi="Times New Roman" w:cs="Times New Roman"/>
          <w:b/>
          <w:color w:val="000000"/>
          <w:sz w:val="24"/>
          <w:szCs w:val="24"/>
          <w:lang w:eastAsia="ar-SA"/>
        </w:rPr>
        <w:t>570,0</w:t>
      </w:r>
      <w:r w:rsidRPr="00752192">
        <w:rPr>
          <w:rFonts w:ascii="Times New Roman" w:eastAsia="Times New Roman" w:hAnsi="Times New Roman" w:cs="Times New Roman"/>
          <w:color w:val="000000"/>
          <w:sz w:val="24"/>
          <w:szCs w:val="24"/>
          <w:lang w:eastAsia="ar-SA"/>
        </w:rPr>
        <w:t xml:space="preserve"> тыс. руб.</w:t>
      </w:r>
      <w:r w:rsidRPr="00752192">
        <w:rPr>
          <w:rFonts w:ascii="Times New Roman" w:eastAsia="Times New Roman" w:hAnsi="Times New Roman" w:cs="Times New Roman"/>
          <w:sz w:val="24"/>
          <w:szCs w:val="24"/>
          <w:lang w:eastAsia="ar-SA"/>
        </w:rPr>
        <w:t xml:space="preserve"> </w:t>
      </w:r>
      <w:r w:rsidRPr="00752192">
        <w:rPr>
          <w:rFonts w:ascii="Times New Roman" w:eastAsia="Times New Roman" w:hAnsi="Times New Roman" w:cs="Times New Roman"/>
          <w:color w:val="000000"/>
          <w:sz w:val="24"/>
          <w:szCs w:val="24"/>
          <w:lang w:eastAsia="ar-SA"/>
        </w:rPr>
        <w:t xml:space="preserve"> ( в т. ч. за счет средств областного бюджета </w:t>
      </w:r>
      <w:r w:rsidRPr="00752192">
        <w:rPr>
          <w:rFonts w:ascii="Times New Roman" w:eastAsia="Times New Roman" w:hAnsi="Times New Roman" w:cs="Times New Roman"/>
          <w:b/>
          <w:color w:val="000000"/>
          <w:sz w:val="24"/>
          <w:szCs w:val="24"/>
          <w:lang w:eastAsia="ar-SA"/>
        </w:rPr>
        <w:t>427,5</w:t>
      </w:r>
      <w:r w:rsidRPr="00752192">
        <w:rPr>
          <w:rFonts w:ascii="Times New Roman" w:eastAsia="Times New Roman" w:hAnsi="Times New Roman" w:cs="Times New Roman"/>
          <w:color w:val="000000"/>
          <w:sz w:val="24"/>
          <w:szCs w:val="24"/>
          <w:lang w:eastAsia="ar-SA"/>
        </w:rPr>
        <w:t xml:space="preserve"> тыс. руб., средства самообложения граждан </w:t>
      </w:r>
      <w:r w:rsidRPr="00752192">
        <w:rPr>
          <w:rFonts w:ascii="Times New Roman" w:eastAsia="Times New Roman" w:hAnsi="Times New Roman" w:cs="Times New Roman"/>
          <w:b/>
          <w:color w:val="000000"/>
          <w:sz w:val="24"/>
          <w:szCs w:val="24"/>
          <w:lang w:eastAsia="ar-SA"/>
        </w:rPr>
        <w:t>142,5</w:t>
      </w:r>
      <w:r w:rsidRPr="00752192">
        <w:rPr>
          <w:rFonts w:ascii="Times New Roman" w:eastAsia="Times New Roman" w:hAnsi="Times New Roman" w:cs="Times New Roman"/>
          <w:color w:val="000000"/>
          <w:sz w:val="24"/>
          <w:szCs w:val="24"/>
          <w:lang w:eastAsia="ar-SA"/>
        </w:rPr>
        <w:t xml:space="preserve"> тыс. руб.)</w:t>
      </w:r>
      <w:r w:rsidRPr="00752192">
        <w:rPr>
          <w:rFonts w:ascii="Times New Roman" w:eastAsia="Times New Roman" w:hAnsi="Times New Roman" w:cs="Times New Roman"/>
          <w:sz w:val="24"/>
          <w:szCs w:val="24"/>
          <w:lang w:eastAsia="ar-SA"/>
        </w:rPr>
        <w:t xml:space="preserve">, на  реализацию мероприятий по поддержке общественного проекта были выполнены работы по объекту : </w:t>
      </w:r>
      <w:r w:rsidRPr="00752192">
        <w:rPr>
          <w:rFonts w:ascii="Times New Roman" w:eastAsia="Times New Roman" w:hAnsi="Times New Roman" w:cs="Times New Roman"/>
          <w:b/>
          <w:sz w:val="24"/>
          <w:szCs w:val="24"/>
          <w:lang w:eastAsia="ar-SA"/>
        </w:rPr>
        <w:t>«Парк Славы</w:t>
      </w:r>
      <w:proofErr w:type="gramStart"/>
      <w:r w:rsidRPr="00752192">
        <w:rPr>
          <w:rFonts w:ascii="Times New Roman" w:eastAsia="Times New Roman" w:hAnsi="Times New Roman" w:cs="Times New Roman"/>
          <w:b/>
          <w:sz w:val="24"/>
          <w:szCs w:val="24"/>
          <w:lang w:eastAsia="ar-SA"/>
        </w:rPr>
        <w:t>»-</w:t>
      </w:r>
      <w:proofErr w:type="gramEnd"/>
      <w:r w:rsidRPr="00752192">
        <w:rPr>
          <w:rFonts w:ascii="Times New Roman" w:eastAsia="Times New Roman" w:hAnsi="Times New Roman" w:cs="Times New Roman"/>
          <w:b/>
          <w:sz w:val="24"/>
          <w:szCs w:val="24"/>
          <w:lang w:eastAsia="ar-SA"/>
        </w:rPr>
        <w:t>обустройство парка Славы им. Героя Социалистического Труда Фоминой А.П. в селе Султангулово</w:t>
      </w:r>
      <w:r w:rsidRPr="00752192">
        <w:rPr>
          <w:rFonts w:ascii="Times New Roman" w:eastAsia="Times New Roman" w:hAnsi="Times New Roman" w:cs="Times New Roman"/>
          <w:sz w:val="24"/>
          <w:szCs w:val="24"/>
          <w:lang w:eastAsia="ar-SA"/>
        </w:rPr>
        <w:t xml:space="preserve"> сельского поселения Рысайкино муниципального района Похвистневский  Самарской области – </w:t>
      </w:r>
      <w:r w:rsidRPr="00752192">
        <w:rPr>
          <w:rFonts w:ascii="Times New Roman" w:eastAsia="Times New Roman" w:hAnsi="Times New Roman" w:cs="Times New Roman"/>
          <w:b/>
          <w:sz w:val="24"/>
          <w:szCs w:val="24"/>
          <w:lang w:eastAsia="ar-SA"/>
        </w:rPr>
        <w:t>450,0</w:t>
      </w:r>
      <w:r w:rsidRPr="00752192">
        <w:rPr>
          <w:rFonts w:ascii="Times New Roman" w:eastAsia="Times New Roman" w:hAnsi="Times New Roman" w:cs="Times New Roman"/>
          <w:sz w:val="24"/>
          <w:szCs w:val="24"/>
          <w:lang w:eastAsia="ar-SA"/>
        </w:rPr>
        <w:t xml:space="preserve"> тыс. руб.</w:t>
      </w:r>
      <w:r w:rsidRPr="00752192">
        <w:rPr>
          <w:rFonts w:ascii="Times New Roman" w:eastAsia="Times New Roman" w:hAnsi="Times New Roman" w:cs="Times New Roman"/>
          <w:color w:val="000000"/>
          <w:sz w:val="24"/>
          <w:szCs w:val="24"/>
          <w:lang w:eastAsia="ar-SA"/>
        </w:rPr>
        <w:t xml:space="preserve">( в т. ч. за счет средств областного бюджета </w:t>
      </w:r>
      <w:r w:rsidRPr="00752192">
        <w:rPr>
          <w:rFonts w:ascii="Times New Roman" w:eastAsia="Times New Roman" w:hAnsi="Times New Roman" w:cs="Times New Roman"/>
          <w:b/>
          <w:color w:val="000000"/>
          <w:sz w:val="24"/>
          <w:szCs w:val="24"/>
          <w:lang w:eastAsia="ar-SA"/>
        </w:rPr>
        <w:t>216,0</w:t>
      </w:r>
      <w:r w:rsidRPr="00752192">
        <w:rPr>
          <w:rFonts w:ascii="Times New Roman" w:eastAsia="Times New Roman" w:hAnsi="Times New Roman" w:cs="Times New Roman"/>
          <w:color w:val="000000"/>
          <w:sz w:val="24"/>
          <w:szCs w:val="24"/>
          <w:lang w:eastAsia="ar-SA"/>
        </w:rPr>
        <w:t xml:space="preserve"> тыс. руб., средства поселения </w:t>
      </w:r>
      <w:r w:rsidRPr="00752192">
        <w:rPr>
          <w:rFonts w:ascii="Times New Roman" w:eastAsia="Times New Roman" w:hAnsi="Times New Roman" w:cs="Times New Roman"/>
          <w:b/>
          <w:color w:val="000000"/>
          <w:sz w:val="24"/>
          <w:szCs w:val="24"/>
          <w:lang w:eastAsia="ar-SA"/>
        </w:rPr>
        <w:t>137,0</w:t>
      </w:r>
      <w:r w:rsidRPr="00752192">
        <w:rPr>
          <w:rFonts w:ascii="Times New Roman" w:eastAsia="Times New Roman" w:hAnsi="Times New Roman" w:cs="Times New Roman"/>
          <w:color w:val="000000"/>
          <w:sz w:val="24"/>
          <w:szCs w:val="24"/>
          <w:lang w:eastAsia="ar-SA"/>
        </w:rPr>
        <w:t xml:space="preserve"> тыс. руб., </w:t>
      </w:r>
      <w:r w:rsidRPr="00752192">
        <w:rPr>
          <w:rFonts w:ascii="Times New Roman" w:eastAsia="Times New Roman" w:hAnsi="Times New Roman" w:cs="Times New Roman"/>
          <w:color w:val="000000"/>
          <w:sz w:val="24"/>
          <w:szCs w:val="24"/>
          <w:lang w:eastAsia="ar-SA"/>
        </w:rPr>
        <w:lastRenderedPageBreak/>
        <w:t xml:space="preserve">инициативные поступления - </w:t>
      </w:r>
      <w:r w:rsidRPr="00752192">
        <w:rPr>
          <w:rFonts w:ascii="Times New Roman" w:eastAsia="Times New Roman" w:hAnsi="Times New Roman" w:cs="Times New Roman"/>
          <w:b/>
          <w:color w:val="000000"/>
          <w:sz w:val="24"/>
          <w:szCs w:val="24"/>
          <w:lang w:eastAsia="ar-SA"/>
        </w:rPr>
        <w:t>97,0</w:t>
      </w:r>
      <w:r w:rsidRPr="00752192">
        <w:rPr>
          <w:rFonts w:ascii="Times New Roman" w:eastAsia="Times New Roman" w:hAnsi="Times New Roman" w:cs="Times New Roman"/>
          <w:color w:val="000000"/>
          <w:sz w:val="24"/>
          <w:szCs w:val="24"/>
          <w:lang w:eastAsia="ar-SA"/>
        </w:rPr>
        <w:t xml:space="preserve"> тыс. руб.);</w:t>
      </w:r>
      <w:r w:rsidRPr="00752192">
        <w:rPr>
          <w:rFonts w:ascii="Times New Roman" w:eastAsia="Times New Roman" w:hAnsi="Times New Roman" w:cs="Times New Roman"/>
          <w:color w:val="000000"/>
          <w:sz w:val="24"/>
          <w:szCs w:val="24"/>
          <w:lang w:eastAsia="ru-RU"/>
        </w:rPr>
        <w:t xml:space="preserve"> Удельный вес в общем объеме расходов составил 19,9 %.</w:t>
      </w:r>
    </w:p>
    <w:p w:rsidR="00752192" w:rsidRPr="00752192" w:rsidRDefault="00752192" w:rsidP="00752192">
      <w:pPr>
        <w:spacing w:after="0" w:line="240" w:lineRule="auto"/>
        <w:jc w:val="both"/>
        <w:rPr>
          <w:rFonts w:ascii="Times New Roman" w:eastAsia="Times New Roman" w:hAnsi="Times New Roman" w:cs="Times New Roman"/>
          <w:color w:val="000000"/>
          <w:sz w:val="24"/>
          <w:szCs w:val="24"/>
          <w:lang w:eastAsia="ru-RU"/>
        </w:rPr>
      </w:pPr>
      <w:r w:rsidRPr="00752192">
        <w:rPr>
          <w:rFonts w:ascii="Times New Roman" w:eastAsia="Times New Roman" w:hAnsi="Times New Roman" w:cs="Times New Roman"/>
          <w:color w:val="000000"/>
          <w:sz w:val="24"/>
          <w:szCs w:val="24"/>
          <w:lang w:eastAsia="ru-RU"/>
        </w:rPr>
        <w:t xml:space="preserve">         По разделу «Культура» исполнение составило </w:t>
      </w:r>
      <w:r w:rsidRPr="00752192">
        <w:rPr>
          <w:rFonts w:ascii="Times New Roman" w:eastAsia="Times New Roman" w:hAnsi="Times New Roman" w:cs="Times New Roman"/>
          <w:b/>
          <w:bCs/>
          <w:color w:val="000000"/>
          <w:sz w:val="24"/>
          <w:szCs w:val="24"/>
          <w:lang w:eastAsia="ru-RU"/>
        </w:rPr>
        <w:t>1018,6</w:t>
      </w:r>
      <w:r w:rsidRPr="00752192">
        <w:rPr>
          <w:rFonts w:ascii="Times New Roman" w:eastAsia="Times New Roman" w:hAnsi="Times New Roman" w:cs="Times New Roman"/>
          <w:color w:val="000000"/>
          <w:sz w:val="24"/>
          <w:szCs w:val="24"/>
          <w:lang w:eastAsia="ru-RU"/>
        </w:rPr>
        <w:t xml:space="preserve"> тыс. руб., что меньше по сравнению с 2022 годом на </w:t>
      </w:r>
      <w:r w:rsidRPr="00752192">
        <w:rPr>
          <w:rFonts w:ascii="Times New Roman" w:eastAsia="Times New Roman" w:hAnsi="Times New Roman" w:cs="Times New Roman"/>
          <w:b/>
          <w:bCs/>
          <w:color w:val="000000"/>
          <w:sz w:val="24"/>
          <w:szCs w:val="24"/>
          <w:lang w:eastAsia="ru-RU"/>
        </w:rPr>
        <w:t>363,8</w:t>
      </w:r>
      <w:r w:rsidRPr="00752192">
        <w:rPr>
          <w:rFonts w:ascii="Times New Roman" w:eastAsia="Times New Roman" w:hAnsi="Times New Roman" w:cs="Times New Roman"/>
          <w:color w:val="000000"/>
          <w:sz w:val="24"/>
          <w:szCs w:val="24"/>
          <w:lang w:eastAsia="ru-RU"/>
        </w:rPr>
        <w:t xml:space="preserve"> тыс. руб. (2022г. – </w:t>
      </w:r>
      <w:r w:rsidRPr="00752192">
        <w:rPr>
          <w:rFonts w:ascii="Times New Roman" w:eastAsia="Times New Roman" w:hAnsi="Times New Roman" w:cs="Times New Roman"/>
          <w:b/>
          <w:bCs/>
          <w:color w:val="000000"/>
          <w:sz w:val="24"/>
          <w:szCs w:val="24"/>
          <w:lang w:eastAsia="ru-RU"/>
        </w:rPr>
        <w:t>1382,4</w:t>
      </w:r>
      <w:r w:rsidRPr="00752192">
        <w:rPr>
          <w:rFonts w:ascii="Times New Roman" w:eastAsia="Times New Roman" w:hAnsi="Times New Roman" w:cs="Times New Roman"/>
          <w:color w:val="000000"/>
          <w:sz w:val="24"/>
          <w:szCs w:val="24"/>
          <w:lang w:eastAsia="ru-RU"/>
        </w:rPr>
        <w:t xml:space="preserve"> тыс. руб.), удельный вес  в расходах бюджета составил 7,6%.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По разделу «Здравоохранение» исполнение составило </w:t>
      </w:r>
      <w:r w:rsidRPr="00752192">
        <w:rPr>
          <w:rFonts w:ascii="Times New Roman" w:eastAsia="Times New Roman" w:hAnsi="Times New Roman" w:cs="Times New Roman"/>
          <w:b/>
          <w:color w:val="000000"/>
          <w:sz w:val="24"/>
          <w:szCs w:val="24"/>
          <w:lang w:eastAsia="ru-RU"/>
        </w:rPr>
        <w:t>2,0</w:t>
      </w:r>
      <w:r w:rsidRPr="00752192">
        <w:rPr>
          <w:rFonts w:ascii="Times New Roman" w:eastAsia="Times New Roman" w:hAnsi="Times New Roman" w:cs="Times New Roman"/>
          <w:color w:val="000000"/>
          <w:sz w:val="24"/>
          <w:szCs w:val="24"/>
          <w:lang w:eastAsia="ru-RU"/>
        </w:rPr>
        <w:t xml:space="preserve"> </w:t>
      </w:r>
      <w:proofErr w:type="spellStart"/>
      <w:r w:rsidRPr="00752192">
        <w:rPr>
          <w:rFonts w:ascii="Times New Roman" w:eastAsia="Times New Roman" w:hAnsi="Times New Roman" w:cs="Times New Roman"/>
          <w:color w:val="000000"/>
          <w:sz w:val="24"/>
          <w:szCs w:val="24"/>
          <w:lang w:eastAsia="ru-RU"/>
        </w:rPr>
        <w:t>тыс</w:t>
      </w:r>
      <w:proofErr w:type="gramStart"/>
      <w:r w:rsidRPr="00752192">
        <w:rPr>
          <w:rFonts w:ascii="Times New Roman" w:eastAsia="Times New Roman" w:hAnsi="Times New Roman" w:cs="Times New Roman"/>
          <w:color w:val="000000"/>
          <w:sz w:val="24"/>
          <w:szCs w:val="24"/>
          <w:lang w:eastAsia="ru-RU"/>
        </w:rPr>
        <w:t>.р</w:t>
      </w:r>
      <w:proofErr w:type="gramEnd"/>
      <w:r w:rsidRPr="00752192">
        <w:rPr>
          <w:rFonts w:ascii="Times New Roman" w:eastAsia="Times New Roman" w:hAnsi="Times New Roman" w:cs="Times New Roman"/>
          <w:color w:val="000000"/>
          <w:sz w:val="24"/>
          <w:szCs w:val="24"/>
          <w:lang w:eastAsia="ru-RU"/>
        </w:rPr>
        <w:t>уб</w:t>
      </w:r>
      <w:proofErr w:type="spellEnd"/>
      <w:r w:rsidRPr="00752192">
        <w:rPr>
          <w:rFonts w:ascii="Times New Roman" w:eastAsia="Times New Roman" w:hAnsi="Times New Roman" w:cs="Times New Roman"/>
          <w:color w:val="000000"/>
          <w:sz w:val="24"/>
          <w:szCs w:val="24"/>
          <w:lang w:eastAsia="ru-RU"/>
        </w:rPr>
        <w:t>.</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По разделу «Социальная политика» исполнение составило </w:t>
      </w:r>
      <w:r w:rsidRPr="00752192">
        <w:rPr>
          <w:rFonts w:ascii="Times New Roman" w:eastAsia="Times New Roman" w:hAnsi="Times New Roman" w:cs="Times New Roman"/>
          <w:b/>
          <w:bCs/>
          <w:color w:val="000000"/>
          <w:sz w:val="24"/>
          <w:szCs w:val="24"/>
          <w:lang w:eastAsia="ru-RU"/>
        </w:rPr>
        <w:t>172,8</w:t>
      </w:r>
      <w:r w:rsidRPr="00752192">
        <w:rPr>
          <w:rFonts w:ascii="Times New Roman" w:eastAsia="Times New Roman" w:hAnsi="Times New Roman" w:cs="Times New Roman"/>
          <w:color w:val="000000"/>
          <w:sz w:val="24"/>
          <w:szCs w:val="24"/>
          <w:lang w:eastAsia="ru-RU"/>
        </w:rPr>
        <w:t xml:space="preserve"> тыс. руб., Удельный вес – 12,9%</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На физкультуру и спорт исполнение составило </w:t>
      </w:r>
      <w:r w:rsidRPr="00752192">
        <w:rPr>
          <w:rFonts w:ascii="Times New Roman" w:eastAsia="Times New Roman" w:hAnsi="Times New Roman" w:cs="Times New Roman"/>
          <w:b/>
          <w:bCs/>
          <w:color w:val="000000"/>
          <w:sz w:val="24"/>
          <w:szCs w:val="24"/>
          <w:lang w:eastAsia="ru-RU"/>
        </w:rPr>
        <w:t>9,9</w:t>
      </w:r>
      <w:r w:rsidRPr="00752192">
        <w:rPr>
          <w:rFonts w:ascii="Times New Roman" w:eastAsia="Times New Roman" w:hAnsi="Times New Roman" w:cs="Times New Roman"/>
          <w:color w:val="000000"/>
          <w:sz w:val="24"/>
          <w:szCs w:val="24"/>
          <w:lang w:eastAsia="ru-RU"/>
        </w:rPr>
        <w:t xml:space="preserve"> тыс. руб., что больше по сравнению с 2022 годом на </w:t>
      </w:r>
      <w:r w:rsidRPr="00752192">
        <w:rPr>
          <w:rFonts w:ascii="Times New Roman" w:eastAsia="Times New Roman" w:hAnsi="Times New Roman" w:cs="Times New Roman"/>
          <w:b/>
          <w:bCs/>
          <w:color w:val="000000"/>
          <w:sz w:val="24"/>
          <w:szCs w:val="24"/>
          <w:lang w:eastAsia="ru-RU"/>
        </w:rPr>
        <w:t>1,5</w:t>
      </w:r>
      <w:r w:rsidRPr="00752192">
        <w:rPr>
          <w:rFonts w:ascii="Times New Roman" w:eastAsia="Times New Roman" w:hAnsi="Times New Roman" w:cs="Times New Roman"/>
          <w:color w:val="000000"/>
          <w:sz w:val="24"/>
          <w:szCs w:val="24"/>
          <w:lang w:eastAsia="ru-RU"/>
        </w:rPr>
        <w:t xml:space="preserve"> тыс. руб. (2022г. – </w:t>
      </w:r>
      <w:r w:rsidRPr="00752192">
        <w:rPr>
          <w:rFonts w:ascii="Times New Roman" w:eastAsia="Times New Roman" w:hAnsi="Times New Roman" w:cs="Times New Roman"/>
          <w:b/>
          <w:bCs/>
          <w:color w:val="000000"/>
          <w:sz w:val="24"/>
          <w:szCs w:val="24"/>
          <w:lang w:eastAsia="ru-RU"/>
        </w:rPr>
        <w:t>8,4</w:t>
      </w:r>
      <w:r w:rsidRPr="00752192">
        <w:rPr>
          <w:rFonts w:ascii="Times New Roman" w:eastAsia="Times New Roman" w:hAnsi="Times New Roman" w:cs="Times New Roman"/>
          <w:color w:val="000000"/>
          <w:sz w:val="24"/>
          <w:szCs w:val="24"/>
          <w:lang w:eastAsia="ru-RU"/>
        </w:rPr>
        <w:t xml:space="preserve"> тыс. руб.). Удельный вес – 0,1%.</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Анализ исполнения бюджета сельского поселения Рысайкино муниципального района Похвистневский </w:t>
      </w:r>
      <w:proofErr w:type="gramStart"/>
      <w:r w:rsidRPr="00752192">
        <w:rPr>
          <w:rFonts w:ascii="Times New Roman" w:eastAsia="Times New Roman" w:hAnsi="Times New Roman" w:cs="Times New Roman"/>
          <w:color w:val="000000"/>
          <w:sz w:val="24"/>
          <w:szCs w:val="24"/>
          <w:lang w:eastAsia="ru-RU"/>
        </w:rPr>
        <w:t>Самарской</w:t>
      </w:r>
      <w:proofErr w:type="gramEnd"/>
      <w:r w:rsidRPr="00752192">
        <w:rPr>
          <w:rFonts w:ascii="Times New Roman" w:eastAsia="Times New Roman" w:hAnsi="Times New Roman" w:cs="Times New Roman"/>
          <w:color w:val="000000"/>
          <w:sz w:val="24"/>
          <w:szCs w:val="24"/>
          <w:lang w:eastAsia="ru-RU"/>
        </w:rPr>
        <w:t xml:space="preserve"> области за 2023год в разрезе видов расходов:</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Расходы на выплаты персоналу в целях обеспечения выполнения функций муниципальными органами, казенными учреждениями (КВР 100) исполнено на 2011,5 тыс. руб. (2022 год – 1862,7 тыс. руб.). Увеличение расходов в 2023 году на 148,8 тыс. руб. произведено за счет увеличения МРОТ с 01.01.2023 до 16242,00 руб</w:t>
      </w:r>
      <w:proofErr w:type="gramStart"/>
      <w:r w:rsidRPr="00752192">
        <w:rPr>
          <w:rFonts w:ascii="Times New Roman" w:eastAsia="Times New Roman" w:hAnsi="Times New Roman" w:cs="Times New Roman"/>
          <w:color w:val="000000"/>
          <w:sz w:val="24"/>
          <w:szCs w:val="24"/>
          <w:lang w:eastAsia="ru-RU"/>
        </w:rPr>
        <w:t>..</w:t>
      </w:r>
      <w:proofErr w:type="gramEnd"/>
    </w:p>
    <w:p w:rsidR="00752192" w:rsidRPr="00752192" w:rsidRDefault="00752192" w:rsidP="00752192">
      <w:pPr>
        <w:spacing w:after="0" w:line="240" w:lineRule="auto"/>
        <w:jc w:val="both"/>
        <w:rPr>
          <w:rFonts w:ascii="Times New Roman" w:eastAsia="Times New Roman" w:hAnsi="Times New Roman" w:cs="Times New Roman"/>
          <w:color w:val="000000"/>
          <w:sz w:val="24"/>
          <w:szCs w:val="24"/>
          <w:lang w:eastAsia="ru-RU"/>
        </w:rPr>
      </w:pPr>
      <w:r w:rsidRPr="00752192">
        <w:rPr>
          <w:rFonts w:ascii="Times New Roman" w:eastAsia="Times New Roman" w:hAnsi="Times New Roman" w:cs="Times New Roman"/>
          <w:color w:val="000000"/>
          <w:sz w:val="24"/>
          <w:szCs w:val="24"/>
          <w:lang w:eastAsia="ru-RU"/>
        </w:rPr>
        <w:t xml:space="preserve">      Уплата налогов, сборов и иных платежей (КВР 850) составило 644,0 тыс. руб., что больше расходов 2022 года на 340,5 тыс. руб. (2022 год – 303,5 тыс. руб.).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Закупка энергетических ресурсов (КВР 247) составила 189,8 тыс. руб.,  что больше  расходов 2022 года на 14,6 тыс. руб. (2022 год – 175,2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Закупка товаров, работ и услуг для обеспечения муниципальных нужд (КВР 200, за исключением КВР 247)  составила 9147,0 тыс. руб. По сравнению с предшествующим 2022 годом расходов произведено на 2314,3 тыс. руб. больше (2022 год – 6832,7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Социальное обеспечение и иные выплаты населению (КВР 300) исполнено 172,8 тыс. руб. </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Иные межбюджетные трансферты (КВР 540) составило 1168,7 тыс. руб., что меньше расходов 2022 года на 359,6 тыс. руб. (2022 год – 1528,3 тыс. руб.).</w:t>
      </w:r>
    </w:p>
    <w:p w:rsidR="00752192" w:rsidRPr="00752192" w:rsidRDefault="00752192" w:rsidP="00752192">
      <w:pPr>
        <w:spacing w:after="0" w:line="240" w:lineRule="auto"/>
        <w:jc w:val="both"/>
        <w:rPr>
          <w:rFonts w:ascii="Times New Roman" w:eastAsia="Times New Roman" w:hAnsi="Times New Roman" w:cs="Times New Roman"/>
          <w:sz w:val="24"/>
          <w:szCs w:val="24"/>
          <w:lang w:eastAsia="ru-RU"/>
        </w:rPr>
      </w:pPr>
      <w:r w:rsidRPr="00752192">
        <w:rPr>
          <w:rFonts w:ascii="Times New Roman" w:eastAsia="Times New Roman" w:hAnsi="Times New Roman" w:cs="Times New Roman"/>
          <w:color w:val="000000"/>
          <w:sz w:val="24"/>
          <w:szCs w:val="24"/>
          <w:lang w:eastAsia="ru-RU"/>
        </w:rPr>
        <w:t xml:space="preserve">       В 2023  году профицит бюджета сельского поселения Рысайкино составил </w:t>
      </w:r>
      <w:r w:rsidRPr="00752192">
        <w:rPr>
          <w:rFonts w:ascii="Times New Roman" w:eastAsia="Times New Roman" w:hAnsi="Times New Roman" w:cs="Times New Roman"/>
          <w:b/>
          <w:bCs/>
          <w:color w:val="000000"/>
          <w:sz w:val="24"/>
          <w:szCs w:val="24"/>
          <w:lang w:eastAsia="ru-RU"/>
        </w:rPr>
        <w:t>23,2</w:t>
      </w:r>
      <w:r w:rsidRPr="00752192">
        <w:rPr>
          <w:rFonts w:ascii="Times New Roman" w:eastAsia="Times New Roman" w:hAnsi="Times New Roman" w:cs="Times New Roman"/>
          <w:color w:val="000000"/>
          <w:sz w:val="24"/>
          <w:szCs w:val="24"/>
          <w:lang w:eastAsia="ru-RU"/>
        </w:rPr>
        <w:t xml:space="preserve"> тыс. рублей.</w:t>
      </w:r>
    </w:p>
    <w:p w:rsidR="00752192" w:rsidRPr="00752192" w:rsidRDefault="00752192" w:rsidP="00752192">
      <w:pPr>
        <w:suppressAutoHyphens/>
        <w:spacing w:after="0" w:line="240" w:lineRule="auto"/>
        <w:jc w:val="both"/>
        <w:rPr>
          <w:rFonts w:ascii="Times New Roman" w:eastAsia="Times New Roman" w:hAnsi="Times New Roman" w:cs="Times New Roman"/>
          <w:sz w:val="24"/>
          <w:szCs w:val="24"/>
          <w:lang w:eastAsia="ar-SA"/>
        </w:rPr>
      </w:pPr>
      <w:r w:rsidRPr="00752192">
        <w:rPr>
          <w:rFonts w:ascii="Times New Roman" w:eastAsia="Times New Roman" w:hAnsi="Times New Roman" w:cs="Times New Roman"/>
          <w:color w:val="000000"/>
          <w:sz w:val="24"/>
          <w:szCs w:val="24"/>
          <w:lang w:eastAsia="ru-RU"/>
        </w:rPr>
        <w:t xml:space="preserve">       В сельском поселении Рысайкино реализована 1 муниципальная программа на 13333,8 </w:t>
      </w:r>
      <w:proofErr w:type="spellStart"/>
      <w:r w:rsidRPr="00752192">
        <w:rPr>
          <w:rFonts w:ascii="Times New Roman" w:eastAsia="Times New Roman" w:hAnsi="Times New Roman" w:cs="Times New Roman"/>
          <w:color w:val="000000"/>
          <w:sz w:val="24"/>
          <w:szCs w:val="24"/>
          <w:lang w:eastAsia="ru-RU"/>
        </w:rPr>
        <w:t>тыс</w:t>
      </w:r>
      <w:proofErr w:type="gramStart"/>
      <w:r w:rsidRPr="00752192">
        <w:rPr>
          <w:rFonts w:ascii="Times New Roman" w:eastAsia="Times New Roman" w:hAnsi="Times New Roman" w:cs="Times New Roman"/>
          <w:color w:val="000000"/>
          <w:sz w:val="24"/>
          <w:szCs w:val="24"/>
          <w:lang w:eastAsia="ru-RU"/>
        </w:rPr>
        <w:t>.р</w:t>
      </w:r>
      <w:proofErr w:type="gramEnd"/>
      <w:r w:rsidRPr="00752192">
        <w:rPr>
          <w:rFonts w:ascii="Times New Roman" w:eastAsia="Times New Roman" w:hAnsi="Times New Roman" w:cs="Times New Roman"/>
          <w:color w:val="000000"/>
          <w:sz w:val="24"/>
          <w:szCs w:val="24"/>
          <w:lang w:eastAsia="ru-RU"/>
        </w:rPr>
        <w:t>ублей</w:t>
      </w:r>
      <w:proofErr w:type="spellEnd"/>
      <w:r w:rsidRPr="00752192">
        <w:rPr>
          <w:rFonts w:ascii="Times New Roman" w:eastAsia="Times New Roman" w:hAnsi="Times New Roman" w:cs="Times New Roman"/>
          <w:color w:val="000000"/>
          <w:sz w:val="24"/>
          <w:szCs w:val="24"/>
          <w:lang w:eastAsia="ru-RU"/>
        </w:rPr>
        <w:t>.  Доля расходов бюджета сельского поселения Рысайкино, формируемых в рамках программы, в общем объёме расходов поселения составила в 2023 году 100 %.</w:t>
      </w:r>
    </w:p>
    <w:p w:rsidR="00150A10" w:rsidRDefault="00150A10"/>
    <w:sectPr w:rsidR="00150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FC5732D"/>
    <w:multiLevelType w:val="multilevel"/>
    <w:tmpl w:val="B896C5F8"/>
    <w:lvl w:ilvl="0">
      <w:start w:val="6"/>
      <w:numFmt w:val="decimalZero"/>
      <w:lvlText w:val="%1"/>
      <w:lvlJc w:val="left"/>
      <w:pPr>
        <w:tabs>
          <w:tab w:val="num" w:pos="1200"/>
        </w:tabs>
        <w:ind w:left="1200" w:hanging="1200"/>
      </w:pPr>
      <w:rPr>
        <w:rFonts w:hint="default"/>
      </w:rPr>
    </w:lvl>
    <w:lvl w:ilvl="1">
      <w:start w:val="5"/>
      <w:numFmt w:val="decimalZero"/>
      <w:lvlText w:val="%1.%2"/>
      <w:lvlJc w:val="left"/>
      <w:pPr>
        <w:tabs>
          <w:tab w:val="num" w:pos="1650"/>
        </w:tabs>
        <w:ind w:left="1650" w:hanging="1200"/>
      </w:pPr>
      <w:rPr>
        <w:rFonts w:hint="default"/>
      </w:rPr>
    </w:lvl>
    <w:lvl w:ilvl="2">
      <w:start w:val="2020"/>
      <w:numFmt w:val="decimal"/>
      <w:lvlText w:val="%1.%2.%3"/>
      <w:lvlJc w:val="left"/>
      <w:pPr>
        <w:tabs>
          <w:tab w:val="num" w:pos="2100"/>
        </w:tabs>
        <w:ind w:left="2100" w:hanging="1200"/>
      </w:pPr>
      <w:rPr>
        <w:rFonts w:hint="default"/>
      </w:rPr>
    </w:lvl>
    <w:lvl w:ilvl="3">
      <w:start w:val="1"/>
      <w:numFmt w:val="decimal"/>
      <w:lvlText w:val="%1.%2.%3.%4"/>
      <w:lvlJc w:val="left"/>
      <w:pPr>
        <w:tabs>
          <w:tab w:val="num" w:pos="2550"/>
        </w:tabs>
        <w:ind w:left="2550" w:hanging="1200"/>
      </w:pPr>
      <w:rPr>
        <w:rFonts w:hint="default"/>
      </w:rPr>
    </w:lvl>
    <w:lvl w:ilvl="4">
      <w:start w:val="1"/>
      <w:numFmt w:val="decimal"/>
      <w:lvlText w:val="%1.%2.%3.%4.%5"/>
      <w:lvlJc w:val="left"/>
      <w:pPr>
        <w:tabs>
          <w:tab w:val="num" w:pos="3000"/>
        </w:tabs>
        <w:ind w:left="3000" w:hanging="1200"/>
      </w:pPr>
      <w:rPr>
        <w:rFonts w:hint="default"/>
      </w:rPr>
    </w:lvl>
    <w:lvl w:ilvl="5">
      <w:start w:val="1"/>
      <w:numFmt w:val="decimal"/>
      <w:lvlText w:val="%1.%2.%3.%4.%5.%6"/>
      <w:lvlJc w:val="left"/>
      <w:pPr>
        <w:tabs>
          <w:tab w:val="num" w:pos="3450"/>
        </w:tabs>
        <w:ind w:left="3450" w:hanging="120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E6"/>
    <w:rsid w:val="00150A10"/>
    <w:rsid w:val="00752192"/>
    <w:rsid w:val="00BD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219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192"/>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52192"/>
  </w:style>
  <w:style w:type="character" w:customStyle="1" w:styleId="12">
    <w:name w:val="Основной шрифт абзаца1"/>
    <w:rsid w:val="00752192"/>
  </w:style>
  <w:style w:type="character" w:styleId="a3">
    <w:name w:val="page number"/>
    <w:basedOn w:val="12"/>
    <w:rsid w:val="00752192"/>
  </w:style>
  <w:style w:type="paragraph" w:customStyle="1" w:styleId="a4">
    <w:name w:val="Заголовок"/>
    <w:basedOn w:val="a"/>
    <w:next w:val="a5"/>
    <w:qFormat/>
    <w:rsid w:val="00752192"/>
    <w:pPr>
      <w:keepNext/>
      <w:suppressAutoHyphens/>
      <w:spacing w:before="240" w:after="120" w:line="240" w:lineRule="auto"/>
    </w:pPr>
    <w:rPr>
      <w:rFonts w:ascii="Arial" w:eastAsia="Lucida Sans Unicode" w:hAnsi="Arial" w:cs="Tahoma"/>
      <w:sz w:val="28"/>
      <w:szCs w:val="28"/>
      <w:lang w:val="en-US" w:eastAsia="ar-SA"/>
    </w:rPr>
  </w:style>
  <w:style w:type="paragraph" w:styleId="a5">
    <w:name w:val="Body Text"/>
    <w:basedOn w:val="a"/>
    <w:link w:val="a6"/>
    <w:rsid w:val="00752192"/>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6">
    <w:name w:val="Основной текст Знак"/>
    <w:basedOn w:val="a0"/>
    <w:link w:val="a5"/>
    <w:rsid w:val="00752192"/>
    <w:rPr>
      <w:rFonts w:ascii="Times New Roman" w:eastAsia="Times New Roman" w:hAnsi="Times New Roman" w:cs="Times New Roman"/>
      <w:sz w:val="24"/>
      <w:szCs w:val="24"/>
      <w:lang w:val="en-US" w:eastAsia="ar-SA"/>
    </w:rPr>
  </w:style>
  <w:style w:type="paragraph" w:styleId="a7">
    <w:name w:val="List"/>
    <w:basedOn w:val="a5"/>
    <w:rsid w:val="00752192"/>
    <w:rPr>
      <w:rFonts w:cs="Tahoma"/>
    </w:rPr>
  </w:style>
  <w:style w:type="paragraph" w:customStyle="1" w:styleId="13">
    <w:name w:val="Название1"/>
    <w:basedOn w:val="a"/>
    <w:rsid w:val="00752192"/>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4">
    <w:name w:val="Указатель1"/>
    <w:basedOn w:val="a"/>
    <w:rsid w:val="00752192"/>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a8">
    <w:name w:val="footer"/>
    <w:basedOn w:val="a"/>
    <w:link w:val="a9"/>
    <w:rsid w:val="00752192"/>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9">
    <w:name w:val="Нижний колонтитул Знак"/>
    <w:basedOn w:val="a0"/>
    <w:link w:val="a8"/>
    <w:rsid w:val="00752192"/>
    <w:rPr>
      <w:rFonts w:ascii="Times New Roman" w:eastAsia="Times New Roman" w:hAnsi="Times New Roman" w:cs="Times New Roman"/>
      <w:sz w:val="24"/>
      <w:szCs w:val="24"/>
      <w:lang w:val="en-US" w:eastAsia="ar-SA"/>
    </w:rPr>
  </w:style>
  <w:style w:type="paragraph" w:styleId="aa">
    <w:name w:val="header"/>
    <w:basedOn w:val="a"/>
    <w:link w:val="ab"/>
    <w:rsid w:val="0075219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752192"/>
    <w:rPr>
      <w:rFonts w:ascii="Times New Roman" w:eastAsia="Times New Roman" w:hAnsi="Times New Roman" w:cs="Times New Roman"/>
      <w:sz w:val="24"/>
      <w:szCs w:val="24"/>
      <w:lang w:eastAsia="ar-SA"/>
    </w:rPr>
  </w:style>
  <w:style w:type="paragraph" w:styleId="ac">
    <w:name w:val="Balloon Text"/>
    <w:basedOn w:val="a"/>
    <w:link w:val="ad"/>
    <w:rsid w:val="00752192"/>
    <w:pPr>
      <w:suppressAutoHyphens/>
      <w:spacing w:after="0" w:line="240" w:lineRule="auto"/>
    </w:pPr>
    <w:rPr>
      <w:rFonts w:ascii="Tahoma" w:eastAsia="Times New Roman" w:hAnsi="Tahoma" w:cs="Tahoma"/>
      <w:sz w:val="16"/>
      <w:szCs w:val="16"/>
      <w:lang w:val="en-US" w:eastAsia="ar-SA"/>
    </w:rPr>
  </w:style>
  <w:style w:type="character" w:customStyle="1" w:styleId="ad">
    <w:name w:val="Текст выноски Знак"/>
    <w:basedOn w:val="a0"/>
    <w:link w:val="ac"/>
    <w:rsid w:val="00752192"/>
    <w:rPr>
      <w:rFonts w:ascii="Tahoma" w:eastAsia="Times New Roman" w:hAnsi="Tahoma" w:cs="Tahoma"/>
      <w:sz w:val="16"/>
      <w:szCs w:val="16"/>
      <w:lang w:val="en-US" w:eastAsia="ar-SA"/>
    </w:rPr>
  </w:style>
  <w:style w:type="paragraph" w:customStyle="1" w:styleId="ae">
    <w:name w:val="Содержимое таблицы"/>
    <w:basedOn w:val="a"/>
    <w:rsid w:val="00752192"/>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
    <w:name w:val="Заголовок таблицы"/>
    <w:basedOn w:val="ae"/>
    <w:rsid w:val="00752192"/>
    <w:pPr>
      <w:jc w:val="center"/>
    </w:pPr>
    <w:rPr>
      <w:b/>
      <w:bCs/>
    </w:rPr>
  </w:style>
  <w:style w:type="paragraph" w:customStyle="1" w:styleId="af0">
    <w:name w:val="Содержимое врезки"/>
    <w:basedOn w:val="a5"/>
    <w:rsid w:val="00752192"/>
  </w:style>
  <w:style w:type="paragraph" w:customStyle="1" w:styleId="ConsPlusCell">
    <w:name w:val="ConsPlusCell"/>
    <w:rsid w:val="0075219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75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5219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752192"/>
  </w:style>
  <w:style w:type="numbering" w:customStyle="1" w:styleId="2">
    <w:name w:val="Нет списка2"/>
    <w:next w:val="a2"/>
    <w:semiHidden/>
    <w:rsid w:val="00752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219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192"/>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52192"/>
  </w:style>
  <w:style w:type="character" w:customStyle="1" w:styleId="12">
    <w:name w:val="Основной шрифт абзаца1"/>
    <w:rsid w:val="00752192"/>
  </w:style>
  <w:style w:type="character" w:styleId="a3">
    <w:name w:val="page number"/>
    <w:basedOn w:val="12"/>
    <w:rsid w:val="00752192"/>
  </w:style>
  <w:style w:type="paragraph" w:customStyle="1" w:styleId="a4">
    <w:name w:val="Заголовок"/>
    <w:basedOn w:val="a"/>
    <w:next w:val="a5"/>
    <w:qFormat/>
    <w:rsid w:val="00752192"/>
    <w:pPr>
      <w:keepNext/>
      <w:suppressAutoHyphens/>
      <w:spacing w:before="240" w:after="120" w:line="240" w:lineRule="auto"/>
    </w:pPr>
    <w:rPr>
      <w:rFonts w:ascii="Arial" w:eastAsia="Lucida Sans Unicode" w:hAnsi="Arial" w:cs="Tahoma"/>
      <w:sz w:val="28"/>
      <w:szCs w:val="28"/>
      <w:lang w:val="en-US" w:eastAsia="ar-SA"/>
    </w:rPr>
  </w:style>
  <w:style w:type="paragraph" w:styleId="a5">
    <w:name w:val="Body Text"/>
    <w:basedOn w:val="a"/>
    <w:link w:val="a6"/>
    <w:rsid w:val="00752192"/>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6">
    <w:name w:val="Основной текст Знак"/>
    <w:basedOn w:val="a0"/>
    <w:link w:val="a5"/>
    <w:rsid w:val="00752192"/>
    <w:rPr>
      <w:rFonts w:ascii="Times New Roman" w:eastAsia="Times New Roman" w:hAnsi="Times New Roman" w:cs="Times New Roman"/>
      <w:sz w:val="24"/>
      <w:szCs w:val="24"/>
      <w:lang w:val="en-US" w:eastAsia="ar-SA"/>
    </w:rPr>
  </w:style>
  <w:style w:type="paragraph" w:styleId="a7">
    <w:name w:val="List"/>
    <w:basedOn w:val="a5"/>
    <w:rsid w:val="00752192"/>
    <w:rPr>
      <w:rFonts w:cs="Tahoma"/>
    </w:rPr>
  </w:style>
  <w:style w:type="paragraph" w:customStyle="1" w:styleId="13">
    <w:name w:val="Название1"/>
    <w:basedOn w:val="a"/>
    <w:rsid w:val="00752192"/>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4">
    <w:name w:val="Указатель1"/>
    <w:basedOn w:val="a"/>
    <w:rsid w:val="00752192"/>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a8">
    <w:name w:val="footer"/>
    <w:basedOn w:val="a"/>
    <w:link w:val="a9"/>
    <w:rsid w:val="00752192"/>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9">
    <w:name w:val="Нижний колонтитул Знак"/>
    <w:basedOn w:val="a0"/>
    <w:link w:val="a8"/>
    <w:rsid w:val="00752192"/>
    <w:rPr>
      <w:rFonts w:ascii="Times New Roman" w:eastAsia="Times New Roman" w:hAnsi="Times New Roman" w:cs="Times New Roman"/>
      <w:sz w:val="24"/>
      <w:szCs w:val="24"/>
      <w:lang w:val="en-US" w:eastAsia="ar-SA"/>
    </w:rPr>
  </w:style>
  <w:style w:type="paragraph" w:styleId="aa">
    <w:name w:val="header"/>
    <w:basedOn w:val="a"/>
    <w:link w:val="ab"/>
    <w:rsid w:val="0075219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752192"/>
    <w:rPr>
      <w:rFonts w:ascii="Times New Roman" w:eastAsia="Times New Roman" w:hAnsi="Times New Roman" w:cs="Times New Roman"/>
      <w:sz w:val="24"/>
      <w:szCs w:val="24"/>
      <w:lang w:eastAsia="ar-SA"/>
    </w:rPr>
  </w:style>
  <w:style w:type="paragraph" w:styleId="ac">
    <w:name w:val="Balloon Text"/>
    <w:basedOn w:val="a"/>
    <w:link w:val="ad"/>
    <w:rsid w:val="00752192"/>
    <w:pPr>
      <w:suppressAutoHyphens/>
      <w:spacing w:after="0" w:line="240" w:lineRule="auto"/>
    </w:pPr>
    <w:rPr>
      <w:rFonts w:ascii="Tahoma" w:eastAsia="Times New Roman" w:hAnsi="Tahoma" w:cs="Tahoma"/>
      <w:sz w:val="16"/>
      <w:szCs w:val="16"/>
      <w:lang w:val="en-US" w:eastAsia="ar-SA"/>
    </w:rPr>
  </w:style>
  <w:style w:type="character" w:customStyle="1" w:styleId="ad">
    <w:name w:val="Текст выноски Знак"/>
    <w:basedOn w:val="a0"/>
    <w:link w:val="ac"/>
    <w:rsid w:val="00752192"/>
    <w:rPr>
      <w:rFonts w:ascii="Tahoma" w:eastAsia="Times New Roman" w:hAnsi="Tahoma" w:cs="Tahoma"/>
      <w:sz w:val="16"/>
      <w:szCs w:val="16"/>
      <w:lang w:val="en-US" w:eastAsia="ar-SA"/>
    </w:rPr>
  </w:style>
  <w:style w:type="paragraph" w:customStyle="1" w:styleId="ae">
    <w:name w:val="Содержимое таблицы"/>
    <w:basedOn w:val="a"/>
    <w:rsid w:val="00752192"/>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
    <w:name w:val="Заголовок таблицы"/>
    <w:basedOn w:val="ae"/>
    <w:rsid w:val="00752192"/>
    <w:pPr>
      <w:jc w:val="center"/>
    </w:pPr>
    <w:rPr>
      <w:b/>
      <w:bCs/>
    </w:rPr>
  </w:style>
  <w:style w:type="paragraph" w:customStyle="1" w:styleId="af0">
    <w:name w:val="Содержимое врезки"/>
    <w:basedOn w:val="a5"/>
    <w:rsid w:val="00752192"/>
  </w:style>
  <w:style w:type="paragraph" w:customStyle="1" w:styleId="ConsPlusCell">
    <w:name w:val="ConsPlusCell"/>
    <w:rsid w:val="0075219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75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5219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752192"/>
  </w:style>
  <w:style w:type="numbering" w:customStyle="1" w:styleId="2">
    <w:name w:val="Нет списка2"/>
    <w:next w:val="a2"/>
    <w:semiHidden/>
    <w:rsid w:val="0075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4322</Words>
  <Characters>24639</Characters>
  <Application>Microsoft Office Word</Application>
  <DocSecurity>0</DocSecurity>
  <Lines>205</Lines>
  <Paragraphs>57</Paragraphs>
  <ScaleCrop>false</ScaleCrop>
  <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2024-04-27T04:47:00Z</dcterms:created>
  <dcterms:modified xsi:type="dcterms:W3CDTF">2024-04-27T04:49:00Z</dcterms:modified>
</cp:coreProperties>
</file>