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 xml:space="preserve">С О Б </w:t>
            </w:r>
            <w:proofErr w:type="gramStart"/>
            <w:r w:rsidRPr="00C955C3">
              <w:rPr>
                <w:rFonts w:ascii="Times New Roman" w:eastAsia="Times New Roman" w:hAnsi="Times New Roman" w:cs="Times New Roman"/>
                <w:sz w:val="26"/>
                <w:szCs w:val="26"/>
                <w:lang w:eastAsia="ru-RU"/>
              </w:rPr>
              <w:t>Р</w:t>
            </w:r>
            <w:proofErr w:type="gramEnd"/>
            <w:r w:rsidRPr="00C955C3">
              <w:rPr>
                <w:rFonts w:ascii="Times New Roman" w:eastAsia="Times New Roman" w:hAnsi="Times New Roman" w:cs="Times New Roman"/>
                <w:sz w:val="26"/>
                <w:szCs w:val="26"/>
                <w:lang w:eastAsia="ru-RU"/>
              </w:rPr>
              <w:t xml:space="preserve"> А Н И Е</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3337" w:type="dxa"/>
            <w:vMerge w:val="restart"/>
          </w:tcPr>
          <w:p w:rsidR="00C955C3" w:rsidRPr="00C955C3" w:rsidRDefault="00C955C3" w:rsidP="00C955C3">
            <w:pPr>
              <w:spacing w:after="0" w:line="240" w:lineRule="auto"/>
              <w:jc w:val="right"/>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 xml:space="preserve">                            </w:t>
            </w: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sz w:val="26"/>
                <w:szCs w:val="26"/>
                <w:lang w:eastAsia="ru-RU"/>
              </w:rPr>
            </w:pPr>
            <w:proofErr w:type="gramStart"/>
            <w:r w:rsidRPr="00C955C3">
              <w:rPr>
                <w:rFonts w:ascii="Times New Roman" w:eastAsia="Times New Roman" w:hAnsi="Times New Roman" w:cs="Times New Roman"/>
                <w:sz w:val="26"/>
                <w:szCs w:val="26"/>
                <w:lang w:eastAsia="ru-RU"/>
              </w:rPr>
              <w:t>П</w:t>
            </w:r>
            <w:proofErr w:type="gramEnd"/>
            <w:r w:rsidRPr="00C955C3">
              <w:rPr>
                <w:rFonts w:ascii="Times New Roman" w:eastAsia="Times New Roman" w:hAnsi="Times New Roman" w:cs="Times New Roman"/>
                <w:sz w:val="26"/>
                <w:szCs w:val="26"/>
                <w:lang w:eastAsia="ru-RU"/>
              </w:rPr>
              <w:t xml:space="preserve">  Р Е Д С Т А В И Т Е Л Е Й</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b/>
                <w:sz w:val="26"/>
                <w:szCs w:val="26"/>
                <w:lang w:eastAsia="ru-RU"/>
              </w:rPr>
              <w:t>СЕЛЬСКОГО ПОСЕЛЕНИЯ</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b/>
                <w:sz w:val="26"/>
                <w:szCs w:val="26"/>
                <w:lang w:eastAsia="ru-RU"/>
              </w:rPr>
              <w:t>РЫСАЙКИНО</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муниципального района</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b/>
                <w:sz w:val="26"/>
                <w:szCs w:val="26"/>
                <w:lang w:eastAsia="ru-RU"/>
              </w:rPr>
              <w:t>ПОХВИСТНЕВСКИЙ</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b/>
                <w:sz w:val="26"/>
                <w:szCs w:val="26"/>
                <w:lang w:eastAsia="ru-RU"/>
              </w:rPr>
              <w:t>САМАРСКОЙ ОБЛАСТИ</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четвертого созыва</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b/>
                <w:sz w:val="26"/>
                <w:szCs w:val="26"/>
                <w:lang w:eastAsia="ru-RU"/>
              </w:rPr>
            </w:pPr>
            <w:proofErr w:type="gramStart"/>
            <w:r w:rsidRPr="00C955C3">
              <w:rPr>
                <w:rFonts w:ascii="Times New Roman" w:eastAsia="Times New Roman" w:hAnsi="Times New Roman" w:cs="Times New Roman"/>
                <w:b/>
                <w:sz w:val="26"/>
                <w:szCs w:val="26"/>
                <w:lang w:eastAsia="ru-RU"/>
              </w:rPr>
              <w:t>Р</w:t>
            </w:r>
            <w:proofErr w:type="gramEnd"/>
            <w:r w:rsidRPr="00C955C3">
              <w:rPr>
                <w:rFonts w:ascii="Times New Roman" w:eastAsia="Times New Roman" w:hAnsi="Times New Roman" w:cs="Times New Roman"/>
                <w:b/>
                <w:sz w:val="26"/>
                <w:szCs w:val="26"/>
                <w:lang w:eastAsia="ru-RU"/>
              </w:rPr>
              <w:t xml:space="preserve"> Е Ш Е Н И Е</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6B4FAA" w:rsidP="00C955C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bookmarkStart w:id="0" w:name="_GoBack"/>
            <w:bookmarkEnd w:id="0"/>
            <w:r w:rsidR="00C955C3" w:rsidRPr="00C955C3">
              <w:rPr>
                <w:rFonts w:ascii="Times New Roman" w:eastAsia="Times New Roman" w:hAnsi="Times New Roman" w:cs="Times New Roman"/>
                <w:sz w:val="26"/>
                <w:szCs w:val="26"/>
                <w:lang w:eastAsia="ru-RU"/>
              </w:rPr>
              <w:t>.01.2023 г № 91</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0" w:type="auto"/>
            <w:vMerge/>
            <w:vAlign w:val="center"/>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r w:rsidR="00C955C3" w:rsidRPr="00C955C3" w:rsidTr="00B23F18">
        <w:tc>
          <w:tcPr>
            <w:tcW w:w="3984" w:type="dxa"/>
          </w:tcPr>
          <w:p w:rsidR="00C955C3" w:rsidRPr="00C955C3" w:rsidRDefault="00C955C3" w:rsidP="00C955C3">
            <w:pPr>
              <w:spacing w:after="0" w:line="240" w:lineRule="auto"/>
              <w:jc w:val="center"/>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с. Рысайкино</w:t>
            </w:r>
          </w:p>
        </w:tc>
        <w:tc>
          <w:tcPr>
            <w:tcW w:w="2190"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c>
          <w:tcPr>
            <w:tcW w:w="3337" w:type="dxa"/>
          </w:tcPr>
          <w:p w:rsidR="00C955C3" w:rsidRPr="00C955C3" w:rsidRDefault="00C955C3" w:rsidP="00C955C3">
            <w:pPr>
              <w:spacing w:after="0" w:line="240" w:lineRule="auto"/>
              <w:rPr>
                <w:rFonts w:ascii="Times New Roman" w:eastAsia="Times New Roman" w:hAnsi="Times New Roman" w:cs="Times New Roman"/>
                <w:sz w:val="26"/>
                <w:szCs w:val="26"/>
                <w:lang w:eastAsia="ru-RU"/>
              </w:rPr>
            </w:pPr>
          </w:p>
        </w:tc>
      </w:tr>
    </w:tbl>
    <w:p w:rsidR="00C955C3" w:rsidRPr="00C955C3" w:rsidRDefault="00C955C3" w:rsidP="00C955C3">
      <w:pPr>
        <w:spacing w:after="0" w:line="240" w:lineRule="auto"/>
        <w:ind w:right="4777"/>
        <w:rPr>
          <w:rFonts w:ascii="Times New Roman" w:eastAsia="Times New Roman" w:hAnsi="Times New Roman" w:cs="Times New Roman"/>
          <w:sz w:val="24"/>
          <w:szCs w:val="24"/>
          <w:lang w:eastAsia="ru-RU"/>
        </w:rPr>
      </w:pPr>
    </w:p>
    <w:p w:rsidR="00C955C3" w:rsidRPr="00C955C3" w:rsidRDefault="00C955C3" w:rsidP="00C955C3">
      <w:pPr>
        <w:spacing w:after="0" w:line="240" w:lineRule="auto"/>
        <w:rPr>
          <w:rFonts w:ascii="Times New Roman" w:eastAsia="Times New Roman" w:hAnsi="Times New Roman" w:cs="Times New Roman"/>
          <w:b/>
          <w:bCs/>
          <w:sz w:val="24"/>
          <w:szCs w:val="24"/>
          <w:lang w:eastAsia="ru-RU"/>
        </w:rPr>
      </w:pPr>
      <w:r w:rsidRPr="00C955C3">
        <w:rPr>
          <w:rFonts w:ascii="Times New Roman" w:eastAsia="Times New Roman" w:hAnsi="Times New Roman" w:cs="Times New Roman"/>
          <w:b/>
          <w:sz w:val="24"/>
          <w:szCs w:val="24"/>
          <w:lang w:eastAsia="ru-RU"/>
        </w:rPr>
        <w:t xml:space="preserve">О внесении изменений в Устав </w:t>
      </w:r>
      <w:r w:rsidRPr="00C955C3">
        <w:rPr>
          <w:rFonts w:ascii="Times New Roman" w:eastAsia="Times New Roman" w:hAnsi="Times New Roman" w:cs="Times New Roman"/>
          <w:b/>
          <w:sz w:val="24"/>
          <w:szCs w:val="24"/>
          <w:lang w:eastAsia="ru-RU"/>
        </w:rPr>
        <w:fldChar w:fldCharType="begin"/>
      </w:r>
      <w:r w:rsidRPr="00C955C3">
        <w:rPr>
          <w:rFonts w:ascii="Times New Roman" w:eastAsia="Times New Roman" w:hAnsi="Times New Roman" w:cs="Times New Roman"/>
          <w:b/>
          <w:sz w:val="24"/>
          <w:szCs w:val="24"/>
          <w:lang w:eastAsia="ru-RU"/>
        </w:rPr>
        <w:instrText xml:space="preserve"> MERGEFIELD "статус_поселения_в_родительном_падеже" </w:instrText>
      </w:r>
      <w:r w:rsidRPr="00C955C3">
        <w:rPr>
          <w:rFonts w:ascii="Times New Roman" w:eastAsia="Times New Roman" w:hAnsi="Times New Roman" w:cs="Times New Roman"/>
          <w:b/>
          <w:sz w:val="24"/>
          <w:szCs w:val="24"/>
          <w:lang w:eastAsia="ru-RU"/>
        </w:rPr>
        <w:fldChar w:fldCharType="separate"/>
      </w:r>
      <w:r w:rsidRPr="00C955C3">
        <w:rPr>
          <w:rFonts w:ascii="Times New Roman" w:eastAsia="Times New Roman" w:hAnsi="Times New Roman" w:cs="Times New Roman"/>
          <w:b/>
          <w:noProof/>
          <w:sz w:val="24"/>
          <w:szCs w:val="24"/>
          <w:lang w:eastAsia="ru-RU"/>
        </w:rPr>
        <w:t>сельского</w:t>
      </w:r>
      <w:r w:rsidRPr="00C955C3">
        <w:rPr>
          <w:rFonts w:ascii="Times New Roman" w:eastAsia="Times New Roman" w:hAnsi="Times New Roman" w:cs="Times New Roman"/>
          <w:b/>
          <w:sz w:val="24"/>
          <w:szCs w:val="24"/>
          <w:lang w:eastAsia="ru-RU"/>
        </w:rPr>
        <w:fldChar w:fldCharType="end"/>
      </w:r>
      <w:r w:rsidRPr="00C955C3">
        <w:rPr>
          <w:rFonts w:ascii="Times New Roman" w:eastAsia="Times New Roman" w:hAnsi="Times New Roman" w:cs="Times New Roman"/>
          <w:b/>
          <w:sz w:val="24"/>
          <w:szCs w:val="24"/>
          <w:lang w:eastAsia="ru-RU"/>
        </w:rPr>
        <w:t xml:space="preserve"> </w:t>
      </w:r>
      <w:r w:rsidRPr="00C955C3">
        <w:rPr>
          <w:rFonts w:ascii="Times New Roman" w:eastAsia="Times New Roman" w:hAnsi="Times New Roman" w:cs="Times New Roman"/>
          <w:b/>
          <w:bCs/>
          <w:sz w:val="24"/>
          <w:szCs w:val="24"/>
          <w:lang w:eastAsia="ru-RU"/>
        </w:rPr>
        <w:t xml:space="preserve">поселения </w:t>
      </w:r>
    </w:p>
    <w:p w:rsidR="00C955C3" w:rsidRPr="00C955C3" w:rsidRDefault="00C955C3" w:rsidP="00C955C3">
      <w:pPr>
        <w:spacing w:after="0" w:line="240" w:lineRule="auto"/>
        <w:rPr>
          <w:rFonts w:ascii="Times New Roman" w:eastAsia="Times New Roman" w:hAnsi="Times New Roman" w:cs="Times New Roman"/>
          <w:b/>
          <w:bCs/>
          <w:sz w:val="24"/>
          <w:szCs w:val="24"/>
          <w:lang w:eastAsia="ru-RU"/>
        </w:rPr>
      </w:pPr>
      <w:r w:rsidRPr="00C955C3">
        <w:rPr>
          <w:rFonts w:ascii="Times New Roman" w:eastAsia="Times New Roman" w:hAnsi="Times New Roman" w:cs="Times New Roman"/>
          <w:b/>
          <w:bCs/>
          <w:sz w:val="24"/>
          <w:szCs w:val="24"/>
          <w:lang w:eastAsia="ru-RU"/>
        </w:rPr>
        <w:t>Рысайкино муниципального района</w:t>
      </w:r>
    </w:p>
    <w:p w:rsidR="00C955C3" w:rsidRPr="00C955C3" w:rsidRDefault="00C955C3" w:rsidP="00C955C3">
      <w:pPr>
        <w:spacing w:after="0" w:line="240" w:lineRule="auto"/>
        <w:rPr>
          <w:rFonts w:ascii="Times New Roman" w:eastAsia="Times New Roman" w:hAnsi="Times New Roman" w:cs="Times New Roman"/>
          <w:b/>
          <w:sz w:val="24"/>
          <w:szCs w:val="24"/>
          <w:lang w:eastAsia="ru-RU"/>
        </w:rPr>
      </w:pPr>
      <w:r w:rsidRPr="00C955C3">
        <w:rPr>
          <w:rFonts w:ascii="Times New Roman" w:eastAsia="Times New Roman" w:hAnsi="Times New Roman" w:cs="Times New Roman"/>
          <w:b/>
          <w:bCs/>
          <w:sz w:val="24"/>
          <w:szCs w:val="24"/>
          <w:lang w:eastAsia="ru-RU"/>
        </w:rPr>
        <w:fldChar w:fldCharType="begin"/>
      </w:r>
      <w:r w:rsidRPr="00C955C3">
        <w:rPr>
          <w:rFonts w:ascii="Times New Roman" w:eastAsia="Times New Roman" w:hAnsi="Times New Roman" w:cs="Times New Roman"/>
          <w:b/>
          <w:bCs/>
          <w:sz w:val="24"/>
          <w:szCs w:val="24"/>
          <w:lang w:eastAsia="ru-RU"/>
        </w:rPr>
        <w:instrText xml:space="preserve"> MERGEFIELD "район" </w:instrText>
      </w:r>
      <w:r w:rsidRPr="00C955C3">
        <w:rPr>
          <w:rFonts w:ascii="Times New Roman" w:eastAsia="Times New Roman" w:hAnsi="Times New Roman" w:cs="Times New Roman"/>
          <w:b/>
          <w:bCs/>
          <w:sz w:val="24"/>
          <w:szCs w:val="24"/>
          <w:lang w:eastAsia="ru-RU"/>
        </w:rPr>
        <w:fldChar w:fldCharType="separate"/>
      </w:r>
      <w:r w:rsidRPr="00C955C3">
        <w:rPr>
          <w:rFonts w:ascii="Times New Roman" w:eastAsia="Times New Roman" w:hAnsi="Times New Roman" w:cs="Times New Roman"/>
          <w:b/>
          <w:bCs/>
          <w:noProof/>
          <w:sz w:val="24"/>
          <w:szCs w:val="24"/>
          <w:lang w:eastAsia="ru-RU"/>
        </w:rPr>
        <w:t>Похвистневский</w:t>
      </w:r>
      <w:r w:rsidRPr="00C955C3">
        <w:rPr>
          <w:rFonts w:ascii="Times New Roman" w:eastAsia="Times New Roman" w:hAnsi="Times New Roman" w:cs="Times New Roman"/>
          <w:b/>
          <w:bCs/>
          <w:sz w:val="24"/>
          <w:szCs w:val="24"/>
          <w:lang w:eastAsia="ru-RU"/>
        </w:rPr>
        <w:fldChar w:fldCharType="end"/>
      </w:r>
      <w:r w:rsidRPr="00C955C3">
        <w:rPr>
          <w:rFonts w:ascii="Times New Roman" w:eastAsia="Times New Roman" w:hAnsi="Times New Roman" w:cs="Times New Roman"/>
          <w:b/>
          <w:bCs/>
          <w:sz w:val="24"/>
          <w:szCs w:val="24"/>
          <w:lang w:eastAsia="ru-RU"/>
        </w:rPr>
        <w:t xml:space="preserve"> Самарской области </w:t>
      </w:r>
    </w:p>
    <w:p w:rsidR="00C955C3" w:rsidRPr="00C955C3" w:rsidRDefault="00C955C3" w:rsidP="00C955C3">
      <w:pPr>
        <w:keepNext/>
        <w:spacing w:after="0" w:line="240" w:lineRule="auto"/>
        <w:ind w:right="4886"/>
        <w:outlineLvl w:val="1"/>
        <w:rPr>
          <w:rFonts w:ascii="Times New Roman" w:eastAsia="Times New Roman" w:hAnsi="Times New Roman" w:cs="Times New Roman"/>
          <w:b/>
          <w:bCs/>
          <w:sz w:val="28"/>
          <w:szCs w:val="28"/>
          <w:lang w:eastAsia="ru-RU"/>
        </w:rPr>
      </w:pPr>
    </w:p>
    <w:p w:rsidR="00C955C3" w:rsidRPr="00C955C3" w:rsidRDefault="00C955C3" w:rsidP="00C955C3">
      <w:pPr>
        <w:spacing w:before="120" w:after="120" w:line="240" w:lineRule="auto"/>
        <w:ind w:firstLine="709"/>
        <w:jc w:val="both"/>
        <w:rPr>
          <w:rFonts w:ascii="Times New Roman" w:eastAsia="Times New Roman" w:hAnsi="Times New Roman" w:cs="Times New Roman"/>
          <w:sz w:val="26"/>
          <w:szCs w:val="26"/>
          <w:lang w:eastAsia="ru-RU"/>
        </w:rPr>
      </w:pPr>
      <w:proofErr w:type="gramStart"/>
      <w:r w:rsidRPr="00C955C3">
        <w:rPr>
          <w:rFonts w:ascii="Times New Roman" w:eastAsia="Times New Roman" w:hAnsi="Times New Roman" w:cs="Times New Roman"/>
          <w:sz w:val="26"/>
          <w:szCs w:val="26"/>
          <w:lang w:eastAsia="ru-RU"/>
        </w:rPr>
        <w:t xml:space="preserve">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с учетом заключения о результатах публичных слушаний по проекту решения «О внесении изменений в Устав </w:t>
      </w:r>
      <w:r w:rsidRPr="00C955C3">
        <w:rPr>
          <w:rFonts w:ascii="Times New Roman" w:eastAsia="Times New Roman" w:hAnsi="Times New Roman" w:cs="Times New Roman"/>
          <w:sz w:val="26"/>
          <w:szCs w:val="26"/>
          <w:lang w:eastAsia="ru-RU"/>
        </w:rPr>
        <w:fldChar w:fldCharType="begin"/>
      </w:r>
      <w:r w:rsidRPr="00C955C3">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Pr="00C955C3">
        <w:rPr>
          <w:rFonts w:ascii="Times New Roman" w:eastAsia="Times New Roman" w:hAnsi="Times New Roman" w:cs="Times New Roman"/>
          <w:sz w:val="26"/>
          <w:szCs w:val="26"/>
          <w:lang w:eastAsia="ru-RU"/>
        </w:rPr>
        <w:fldChar w:fldCharType="separate"/>
      </w:r>
      <w:r w:rsidRPr="00C955C3">
        <w:rPr>
          <w:rFonts w:ascii="Times New Roman" w:eastAsia="Times New Roman" w:hAnsi="Times New Roman" w:cs="Times New Roman"/>
          <w:noProof/>
          <w:sz w:val="26"/>
          <w:szCs w:val="26"/>
          <w:lang w:eastAsia="ru-RU"/>
        </w:rPr>
        <w:t>сельского</w:t>
      </w:r>
      <w:r w:rsidRPr="00C955C3">
        <w:rPr>
          <w:rFonts w:ascii="Times New Roman" w:eastAsia="Times New Roman" w:hAnsi="Times New Roman" w:cs="Times New Roman"/>
          <w:sz w:val="26"/>
          <w:szCs w:val="26"/>
          <w:lang w:eastAsia="ru-RU"/>
        </w:rPr>
        <w:fldChar w:fldCharType="end"/>
      </w:r>
      <w:r w:rsidRPr="00C955C3">
        <w:rPr>
          <w:rFonts w:ascii="Times New Roman" w:eastAsia="Times New Roman" w:hAnsi="Times New Roman" w:cs="Times New Roman"/>
          <w:sz w:val="26"/>
          <w:szCs w:val="26"/>
          <w:lang w:eastAsia="ru-RU"/>
        </w:rPr>
        <w:t xml:space="preserve"> поселения Рысайкино муниципального района </w:t>
      </w:r>
      <w:r w:rsidRPr="00C955C3">
        <w:rPr>
          <w:rFonts w:ascii="Times New Roman" w:eastAsia="Times New Roman" w:hAnsi="Times New Roman" w:cs="Times New Roman"/>
          <w:sz w:val="26"/>
          <w:szCs w:val="26"/>
          <w:lang w:eastAsia="ru-RU"/>
        </w:rPr>
        <w:fldChar w:fldCharType="begin"/>
      </w:r>
      <w:r w:rsidRPr="00C955C3">
        <w:rPr>
          <w:rFonts w:ascii="Times New Roman" w:eastAsia="Times New Roman" w:hAnsi="Times New Roman" w:cs="Times New Roman"/>
          <w:sz w:val="26"/>
          <w:szCs w:val="26"/>
          <w:lang w:eastAsia="ru-RU"/>
        </w:rPr>
        <w:instrText xml:space="preserve"> MERGEFIELD "район" </w:instrText>
      </w:r>
      <w:r w:rsidRPr="00C955C3">
        <w:rPr>
          <w:rFonts w:ascii="Times New Roman" w:eastAsia="Times New Roman" w:hAnsi="Times New Roman" w:cs="Times New Roman"/>
          <w:sz w:val="26"/>
          <w:szCs w:val="26"/>
          <w:lang w:eastAsia="ru-RU"/>
        </w:rPr>
        <w:fldChar w:fldCharType="separate"/>
      </w:r>
      <w:r w:rsidRPr="00C955C3">
        <w:rPr>
          <w:rFonts w:ascii="Times New Roman" w:eastAsia="Times New Roman" w:hAnsi="Times New Roman" w:cs="Times New Roman"/>
          <w:noProof/>
          <w:sz w:val="26"/>
          <w:szCs w:val="26"/>
          <w:lang w:eastAsia="ru-RU"/>
        </w:rPr>
        <w:t>Похвистневский</w:t>
      </w:r>
      <w:r w:rsidRPr="00C955C3">
        <w:rPr>
          <w:rFonts w:ascii="Times New Roman" w:eastAsia="Times New Roman" w:hAnsi="Times New Roman" w:cs="Times New Roman"/>
          <w:sz w:val="26"/>
          <w:szCs w:val="26"/>
          <w:lang w:eastAsia="ru-RU"/>
        </w:rPr>
        <w:fldChar w:fldCharType="end"/>
      </w:r>
      <w:r w:rsidRPr="00C955C3">
        <w:rPr>
          <w:rFonts w:ascii="Times New Roman" w:eastAsia="Times New Roman" w:hAnsi="Times New Roman" w:cs="Times New Roman"/>
          <w:sz w:val="26"/>
          <w:szCs w:val="26"/>
          <w:lang w:eastAsia="ru-RU"/>
        </w:rPr>
        <w:t xml:space="preserve"> Самарской области» </w:t>
      </w:r>
      <w:r>
        <w:rPr>
          <w:rFonts w:ascii="Times New Roman" w:eastAsia="Times New Roman" w:hAnsi="Times New Roman" w:cs="Times New Roman"/>
          <w:sz w:val="26"/>
          <w:szCs w:val="26"/>
          <w:lang w:eastAsia="ru-RU"/>
        </w:rPr>
        <w:t xml:space="preserve"> </w:t>
      </w:r>
      <w:r w:rsidRPr="00C955C3">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16 января</w:t>
      </w:r>
      <w:r w:rsidRPr="00C955C3">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23</w:t>
      </w:r>
      <w:r w:rsidRPr="00C955C3">
        <w:rPr>
          <w:rFonts w:ascii="Times New Roman" w:eastAsia="Times New Roman" w:hAnsi="Times New Roman" w:cs="Times New Roman"/>
          <w:sz w:val="26"/>
          <w:szCs w:val="26"/>
          <w:lang w:eastAsia="ru-RU"/>
        </w:rPr>
        <w:t xml:space="preserve"> года, </w:t>
      </w:r>
      <w:proofErr w:type="gramEnd"/>
    </w:p>
    <w:p w:rsidR="00C955C3" w:rsidRPr="00C955C3" w:rsidRDefault="00C955C3" w:rsidP="00C955C3">
      <w:pPr>
        <w:spacing w:after="0" w:line="240" w:lineRule="auto"/>
        <w:ind w:firstLine="565"/>
        <w:jc w:val="both"/>
        <w:rPr>
          <w:rFonts w:ascii="Times New Roman" w:eastAsia="Times New Roman" w:hAnsi="Times New Roman" w:cs="Times New Roman"/>
          <w:sz w:val="24"/>
          <w:szCs w:val="24"/>
          <w:lang w:eastAsia="ru-RU"/>
        </w:rPr>
      </w:pPr>
    </w:p>
    <w:p w:rsidR="00C955C3" w:rsidRPr="00C955C3" w:rsidRDefault="00C955C3" w:rsidP="00C955C3">
      <w:pPr>
        <w:spacing w:after="0"/>
        <w:jc w:val="center"/>
        <w:rPr>
          <w:rFonts w:ascii="Times New Roman" w:eastAsia="Times New Roman" w:hAnsi="Times New Roman" w:cs="Times New Roman"/>
          <w:b/>
          <w:sz w:val="27"/>
          <w:szCs w:val="27"/>
          <w:lang w:val="x-none" w:eastAsia="x-none"/>
        </w:rPr>
      </w:pPr>
      <w:r w:rsidRPr="00C955C3">
        <w:rPr>
          <w:rFonts w:ascii="Times New Roman" w:eastAsia="Times New Roman" w:hAnsi="Times New Roman" w:cs="Times New Roman"/>
          <w:b/>
          <w:sz w:val="27"/>
          <w:szCs w:val="27"/>
          <w:lang w:val="x-none" w:eastAsia="x-none"/>
        </w:rPr>
        <w:t>СОБРАНИЕ ПРЕДСТАВИТЕЛЕЙ ПОСЕЛЕНИЯ</w:t>
      </w:r>
    </w:p>
    <w:p w:rsidR="00C955C3" w:rsidRPr="00C955C3" w:rsidRDefault="00C955C3" w:rsidP="00C955C3">
      <w:pPr>
        <w:spacing w:after="0"/>
        <w:jc w:val="center"/>
        <w:rPr>
          <w:rFonts w:ascii="Times New Roman" w:eastAsia="Times New Roman" w:hAnsi="Times New Roman" w:cs="Times New Roman"/>
          <w:b/>
          <w:sz w:val="27"/>
          <w:szCs w:val="27"/>
          <w:lang w:val="x-none" w:eastAsia="x-none"/>
        </w:rPr>
      </w:pPr>
      <w:r w:rsidRPr="00C955C3">
        <w:rPr>
          <w:rFonts w:ascii="Times New Roman" w:eastAsia="Times New Roman" w:hAnsi="Times New Roman" w:cs="Times New Roman"/>
          <w:b/>
          <w:sz w:val="27"/>
          <w:szCs w:val="27"/>
          <w:lang w:val="x-none" w:eastAsia="x-none"/>
        </w:rPr>
        <w:t>Р Е Ш И Л О:</w:t>
      </w:r>
    </w:p>
    <w:p w:rsidR="00C955C3" w:rsidRPr="00C955C3" w:rsidRDefault="00C955C3" w:rsidP="00C955C3">
      <w:pPr>
        <w:spacing w:after="0"/>
        <w:ind w:firstLine="708"/>
        <w:jc w:val="both"/>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 xml:space="preserve">1. </w:t>
      </w:r>
      <w:proofErr w:type="gramStart"/>
      <w:r w:rsidRPr="00C955C3">
        <w:rPr>
          <w:rFonts w:ascii="Times New Roman" w:eastAsia="Times New Roman" w:hAnsi="Times New Roman" w:cs="Times New Roman"/>
          <w:sz w:val="26"/>
          <w:szCs w:val="26"/>
          <w:lang w:eastAsia="ru-RU"/>
        </w:rPr>
        <w:t xml:space="preserve">Внести в Устав сельского поселения Рысайкино муниципального района Похвистневский Самарской области, утвержденный решением Собрания представителей </w:t>
      </w:r>
      <w:r w:rsidRPr="00C955C3">
        <w:rPr>
          <w:rFonts w:ascii="Times New Roman" w:eastAsia="Times New Roman" w:hAnsi="Times New Roman" w:cs="Times New Roman"/>
          <w:sz w:val="26"/>
          <w:szCs w:val="26"/>
          <w:lang w:eastAsia="ru-RU"/>
        </w:rPr>
        <w:fldChar w:fldCharType="begin"/>
      </w:r>
      <w:r w:rsidRPr="00C955C3">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Pr="00C955C3">
        <w:rPr>
          <w:rFonts w:ascii="Times New Roman" w:eastAsia="Times New Roman" w:hAnsi="Times New Roman" w:cs="Times New Roman"/>
          <w:sz w:val="26"/>
          <w:szCs w:val="26"/>
          <w:lang w:eastAsia="ru-RU"/>
        </w:rPr>
        <w:fldChar w:fldCharType="separate"/>
      </w:r>
      <w:r w:rsidRPr="00C955C3">
        <w:rPr>
          <w:rFonts w:ascii="Times New Roman" w:eastAsia="Times New Roman" w:hAnsi="Times New Roman" w:cs="Times New Roman"/>
          <w:noProof/>
          <w:sz w:val="26"/>
          <w:szCs w:val="26"/>
          <w:lang w:eastAsia="ru-RU"/>
        </w:rPr>
        <w:t>сельского</w:t>
      </w:r>
      <w:r w:rsidRPr="00C955C3">
        <w:rPr>
          <w:rFonts w:ascii="Times New Roman" w:eastAsia="Times New Roman" w:hAnsi="Times New Roman" w:cs="Times New Roman"/>
          <w:sz w:val="26"/>
          <w:szCs w:val="26"/>
          <w:lang w:eastAsia="ru-RU"/>
        </w:rPr>
        <w:fldChar w:fldCharType="end"/>
      </w:r>
      <w:r w:rsidRPr="00C955C3">
        <w:rPr>
          <w:rFonts w:ascii="Times New Roman" w:eastAsia="Times New Roman" w:hAnsi="Times New Roman" w:cs="Times New Roman"/>
          <w:sz w:val="26"/>
          <w:szCs w:val="26"/>
          <w:lang w:eastAsia="ru-RU"/>
        </w:rPr>
        <w:t xml:space="preserve"> поселения Рысайкино муниципального района </w:t>
      </w:r>
      <w:r w:rsidRPr="00C955C3">
        <w:rPr>
          <w:rFonts w:ascii="Times New Roman" w:eastAsia="Times New Roman" w:hAnsi="Times New Roman" w:cs="Times New Roman"/>
          <w:sz w:val="26"/>
          <w:szCs w:val="26"/>
          <w:lang w:eastAsia="ru-RU"/>
        </w:rPr>
        <w:fldChar w:fldCharType="begin"/>
      </w:r>
      <w:r w:rsidRPr="00C955C3">
        <w:rPr>
          <w:rFonts w:ascii="Times New Roman" w:eastAsia="Times New Roman" w:hAnsi="Times New Roman" w:cs="Times New Roman"/>
          <w:sz w:val="26"/>
          <w:szCs w:val="26"/>
          <w:lang w:eastAsia="ru-RU"/>
        </w:rPr>
        <w:instrText xml:space="preserve"> MERGEFIELD "район" </w:instrText>
      </w:r>
      <w:r w:rsidRPr="00C955C3">
        <w:rPr>
          <w:rFonts w:ascii="Times New Roman" w:eastAsia="Times New Roman" w:hAnsi="Times New Roman" w:cs="Times New Roman"/>
          <w:sz w:val="26"/>
          <w:szCs w:val="26"/>
          <w:lang w:eastAsia="ru-RU"/>
        </w:rPr>
        <w:fldChar w:fldCharType="separate"/>
      </w:r>
      <w:r w:rsidRPr="00C955C3">
        <w:rPr>
          <w:rFonts w:ascii="Times New Roman" w:eastAsia="Times New Roman" w:hAnsi="Times New Roman" w:cs="Times New Roman"/>
          <w:noProof/>
          <w:sz w:val="26"/>
          <w:szCs w:val="26"/>
          <w:lang w:eastAsia="ru-RU"/>
        </w:rPr>
        <w:t>Похвистневский</w:t>
      </w:r>
      <w:r w:rsidRPr="00C955C3">
        <w:rPr>
          <w:rFonts w:ascii="Times New Roman" w:eastAsia="Times New Roman" w:hAnsi="Times New Roman" w:cs="Times New Roman"/>
          <w:sz w:val="26"/>
          <w:szCs w:val="26"/>
          <w:lang w:eastAsia="ru-RU"/>
        </w:rPr>
        <w:fldChar w:fldCharType="end"/>
      </w:r>
      <w:r w:rsidRPr="00C955C3">
        <w:rPr>
          <w:rFonts w:ascii="Times New Roman" w:eastAsia="Times New Roman" w:hAnsi="Times New Roman" w:cs="Times New Roman"/>
          <w:sz w:val="26"/>
          <w:szCs w:val="26"/>
          <w:lang w:eastAsia="ru-RU"/>
        </w:rPr>
        <w:t xml:space="preserve"> Самарской области </w:t>
      </w:r>
      <w:r w:rsidRPr="00C955C3">
        <w:rPr>
          <w:rFonts w:ascii="Times New Roman" w:eastAsia="Times New Roman" w:hAnsi="Times New Roman" w:cs="Times New Roman"/>
          <w:sz w:val="24"/>
          <w:szCs w:val="24"/>
          <w:lang w:eastAsia="ru-RU"/>
        </w:rPr>
        <w:t>13 мая 2014 года № 133 (с изменениями от 23.06.2015 г. № 165, от 01.03.2016г № 31, от 30.01.2017г № 53, от 30.01.2018г № 78, от 11.10.2018г № 90, от 29.01.2019 г № 98, от 06.05.2020г № 125, от 11.05.2021</w:t>
      </w:r>
      <w:proofErr w:type="gramEnd"/>
      <w:r w:rsidRPr="00C955C3">
        <w:rPr>
          <w:rFonts w:ascii="Times New Roman" w:eastAsia="Times New Roman" w:hAnsi="Times New Roman" w:cs="Times New Roman"/>
          <w:sz w:val="24"/>
          <w:szCs w:val="24"/>
          <w:lang w:eastAsia="ru-RU"/>
        </w:rPr>
        <w:t xml:space="preserve"> г. № 43)  </w:t>
      </w:r>
      <w:r w:rsidRPr="00C955C3">
        <w:rPr>
          <w:rFonts w:ascii="Times New Roman" w:eastAsia="Times New Roman" w:hAnsi="Times New Roman" w:cs="Times New Roman"/>
          <w:bCs/>
          <w:sz w:val="26"/>
          <w:szCs w:val="26"/>
          <w:lang w:eastAsia="ru-RU"/>
        </w:rPr>
        <w:t xml:space="preserve">, </w:t>
      </w:r>
      <w:r w:rsidRPr="00C955C3">
        <w:rPr>
          <w:rFonts w:ascii="Times New Roman" w:eastAsia="Times New Roman" w:hAnsi="Times New Roman" w:cs="Times New Roman"/>
          <w:sz w:val="26"/>
          <w:szCs w:val="26"/>
          <w:lang w:eastAsia="ru-RU"/>
        </w:rPr>
        <w:t>следующие изменения:</w:t>
      </w:r>
    </w:p>
    <w:p w:rsidR="00C955C3" w:rsidRPr="00C955C3" w:rsidRDefault="00C955C3" w:rsidP="00C955C3">
      <w:pPr>
        <w:spacing w:after="0"/>
        <w:ind w:firstLine="708"/>
        <w:jc w:val="both"/>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b/>
          <w:sz w:val="26"/>
          <w:szCs w:val="26"/>
          <w:lang w:eastAsia="ru-RU"/>
        </w:rPr>
        <w:t>1) Пункт 4.1. статьи 7 Устава изложить в новой редакции:</w:t>
      </w:r>
    </w:p>
    <w:p w:rsidR="00C955C3" w:rsidRPr="00C955C3" w:rsidRDefault="00C955C3" w:rsidP="00C955C3">
      <w:pPr>
        <w:spacing w:after="0"/>
        <w:ind w:firstLine="708"/>
        <w:jc w:val="both"/>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b/>
          <w:sz w:val="26"/>
          <w:szCs w:val="26"/>
          <w:lang w:eastAsia="ru-RU"/>
        </w:rPr>
        <w:t xml:space="preserve">«4.1) </w:t>
      </w:r>
      <w:r w:rsidRPr="00C955C3">
        <w:rPr>
          <w:rFonts w:ascii="Times New Roman" w:eastAsia="Times New Roman" w:hAnsi="Times New Roman" w:cs="Times New Roman"/>
          <w:sz w:val="26"/>
          <w:szCs w:val="26"/>
          <w:lang w:eastAsia="ru-RU"/>
        </w:rPr>
        <w:t xml:space="preserve">осуществление муниципального </w:t>
      </w:r>
      <w:proofErr w:type="gramStart"/>
      <w:r w:rsidRPr="00C955C3">
        <w:rPr>
          <w:rFonts w:ascii="Times New Roman" w:eastAsia="Times New Roman" w:hAnsi="Times New Roman" w:cs="Times New Roman"/>
          <w:sz w:val="26"/>
          <w:szCs w:val="26"/>
          <w:lang w:eastAsia="ru-RU"/>
        </w:rPr>
        <w:t>контроля за</w:t>
      </w:r>
      <w:proofErr w:type="gramEnd"/>
      <w:r w:rsidRPr="00C955C3">
        <w:rPr>
          <w:rFonts w:ascii="Times New Roman" w:eastAsia="Times New Roman" w:hAnsi="Times New Roman" w:cs="Times New Roman"/>
          <w:sz w:val="26"/>
          <w:szCs w:val="2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955C3" w:rsidRPr="00C955C3" w:rsidRDefault="00C955C3" w:rsidP="00C955C3">
      <w:pPr>
        <w:spacing w:after="0"/>
        <w:ind w:firstLine="708"/>
        <w:jc w:val="both"/>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 xml:space="preserve">2) </w:t>
      </w:r>
      <w:r w:rsidRPr="00C955C3">
        <w:rPr>
          <w:rFonts w:ascii="Times New Roman" w:eastAsia="Times New Roman" w:hAnsi="Times New Roman" w:cs="Times New Roman"/>
          <w:b/>
          <w:sz w:val="26"/>
          <w:szCs w:val="26"/>
          <w:lang w:eastAsia="ru-RU"/>
        </w:rPr>
        <w:t xml:space="preserve"> Пункт 21 статьи 7 Устава изложить в новой редакции:</w:t>
      </w:r>
    </w:p>
    <w:p w:rsidR="00C955C3" w:rsidRPr="00C955C3" w:rsidRDefault="00C955C3" w:rsidP="00C955C3">
      <w:pPr>
        <w:spacing w:after="0"/>
        <w:ind w:firstLine="708"/>
        <w:jc w:val="both"/>
        <w:rPr>
          <w:rFonts w:ascii="Times New Roman" w:eastAsia="Times New Roman" w:hAnsi="Times New Roman" w:cs="Times New Roman"/>
          <w:sz w:val="26"/>
          <w:szCs w:val="26"/>
          <w:lang w:eastAsia="ru-RU"/>
        </w:rPr>
      </w:pPr>
      <w:proofErr w:type="gramStart"/>
      <w:r w:rsidRPr="00C955C3">
        <w:rPr>
          <w:rFonts w:ascii="Times New Roman" w:eastAsia="Times New Roman" w:hAnsi="Times New Roman" w:cs="Times New Roman"/>
          <w:sz w:val="26"/>
          <w:szCs w:val="26"/>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955C3">
        <w:rPr>
          <w:rFonts w:ascii="Times New Roman" w:eastAsia="Times New Roman" w:hAnsi="Times New Roman" w:cs="Times New Roman"/>
          <w:sz w:val="26"/>
          <w:szCs w:val="26"/>
          <w:lang w:eastAsia="ru-RU"/>
        </w:rPr>
        <w:t xml:space="preserve"> </w:t>
      </w:r>
      <w:proofErr w:type="gramStart"/>
      <w:r w:rsidRPr="00C955C3">
        <w:rPr>
          <w:rFonts w:ascii="Times New Roman" w:eastAsia="Times New Roman" w:hAnsi="Times New Roman" w:cs="Times New Roman"/>
          <w:sz w:val="26"/>
          <w:szCs w:val="26"/>
          <w:lang w:eastAsia="ru-RU"/>
        </w:rPr>
        <w:t>границах</w:t>
      </w:r>
      <w:proofErr w:type="gramEnd"/>
      <w:r w:rsidRPr="00C955C3">
        <w:rPr>
          <w:rFonts w:ascii="Times New Roman" w:eastAsia="Times New Roman" w:hAnsi="Times New Roman" w:cs="Times New Roman"/>
          <w:sz w:val="26"/>
          <w:szCs w:val="26"/>
          <w:lang w:eastAsia="ru-RU"/>
        </w:rPr>
        <w:t xml:space="preserve"> населенных пунктов поселения.».</w:t>
      </w:r>
    </w:p>
    <w:p w:rsidR="00C955C3" w:rsidRPr="00C955C3" w:rsidRDefault="00C955C3" w:rsidP="00C955C3">
      <w:pPr>
        <w:spacing w:after="0"/>
        <w:ind w:firstLine="708"/>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lastRenderedPageBreak/>
        <w:t xml:space="preserve">3) </w:t>
      </w:r>
      <w:r w:rsidRPr="00C955C3">
        <w:rPr>
          <w:rFonts w:ascii="Times New Roman" w:eastAsia="Times New Roman" w:hAnsi="Times New Roman" w:cs="Times New Roman"/>
          <w:b/>
          <w:sz w:val="26"/>
          <w:szCs w:val="26"/>
          <w:lang w:eastAsia="ru-RU"/>
        </w:rPr>
        <w:t>в пункте 37 статьи</w:t>
      </w:r>
      <w:r w:rsidRPr="00C955C3">
        <w:rPr>
          <w:rFonts w:ascii="Times New Roman" w:eastAsia="Times New Roman" w:hAnsi="Times New Roman" w:cs="Times New Roman"/>
          <w:sz w:val="26"/>
          <w:szCs w:val="26"/>
          <w:lang w:eastAsia="ru-RU"/>
        </w:rPr>
        <w:t xml:space="preserve"> </w:t>
      </w:r>
      <w:r w:rsidRPr="00C955C3">
        <w:rPr>
          <w:rFonts w:ascii="Times New Roman" w:eastAsia="Times New Roman" w:hAnsi="Times New Roman" w:cs="Times New Roman"/>
          <w:b/>
          <w:sz w:val="26"/>
          <w:szCs w:val="26"/>
          <w:lang w:eastAsia="ru-RU"/>
        </w:rPr>
        <w:t xml:space="preserve">7 исключить слова </w:t>
      </w:r>
      <w:r w:rsidRPr="00C955C3">
        <w:rPr>
          <w:rFonts w:ascii="Times New Roman" w:eastAsia="Times New Roman" w:hAnsi="Times New Roman" w:cs="Times New Roman"/>
          <w:sz w:val="26"/>
          <w:szCs w:val="26"/>
          <w:lang w:eastAsia="ru-RU"/>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55C3" w:rsidRPr="00C955C3" w:rsidRDefault="00C955C3" w:rsidP="00C955C3">
      <w:pPr>
        <w:spacing w:after="0"/>
        <w:ind w:firstLine="708"/>
        <w:jc w:val="both"/>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sz w:val="26"/>
          <w:szCs w:val="26"/>
          <w:lang w:eastAsia="ru-RU"/>
        </w:rPr>
        <w:t xml:space="preserve">4) </w:t>
      </w:r>
      <w:r w:rsidRPr="00C955C3">
        <w:rPr>
          <w:rFonts w:ascii="Times New Roman" w:eastAsia="Times New Roman" w:hAnsi="Times New Roman" w:cs="Times New Roman"/>
          <w:b/>
          <w:sz w:val="26"/>
          <w:szCs w:val="26"/>
          <w:lang w:eastAsia="ru-RU"/>
        </w:rPr>
        <w:t>Подпункт 7 пункта 1 статьи 38 Устава изложить в новой редакции:</w:t>
      </w:r>
    </w:p>
    <w:p w:rsidR="00C955C3" w:rsidRPr="00C955C3" w:rsidRDefault="00C955C3" w:rsidP="00C955C3">
      <w:pPr>
        <w:spacing w:after="0"/>
        <w:ind w:firstLine="708"/>
        <w:jc w:val="both"/>
        <w:rPr>
          <w:rFonts w:ascii="Times New Roman" w:eastAsia="Times New Roman" w:hAnsi="Times New Roman" w:cs="Times New Roman"/>
          <w:sz w:val="26"/>
          <w:szCs w:val="26"/>
          <w:lang w:eastAsia="ru-RU"/>
        </w:rPr>
      </w:pPr>
      <w:proofErr w:type="gramStart"/>
      <w:r w:rsidRPr="00C955C3">
        <w:rPr>
          <w:rFonts w:ascii="Times New Roman" w:eastAsia="Times New Roman" w:hAnsi="Times New Roman" w:cs="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955C3">
        <w:rPr>
          <w:rFonts w:ascii="Times New Roman" w:eastAsia="Times New Roman" w:hAnsi="Times New Roman" w:cs="Times New Roman"/>
          <w:sz w:val="26"/>
          <w:szCs w:val="26"/>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55C3" w:rsidRPr="00C955C3" w:rsidRDefault="00C955C3" w:rsidP="00C955C3">
      <w:pPr>
        <w:spacing w:after="0"/>
        <w:ind w:firstLine="708"/>
        <w:jc w:val="both"/>
        <w:rPr>
          <w:rFonts w:ascii="Times New Roman" w:eastAsia="Times New Roman" w:hAnsi="Times New Roman" w:cs="Times New Roman"/>
          <w:b/>
          <w:sz w:val="26"/>
          <w:szCs w:val="26"/>
          <w:lang w:eastAsia="ru-RU"/>
        </w:rPr>
      </w:pPr>
      <w:r w:rsidRPr="00C955C3">
        <w:rPr>
          <w:rFonts w:ascii="Times New Roman" w:eastAsia="Times New Roman" w:hAnsi="Times New Roman" w:cs="Times New Roman"/>
          <w:sz w:val="26"/>
          <w:szCs w:val="26"/>
          <w:lang w:eastAsia="ru-RU"/>
        </w:rPr>
        <w:t xml:space="preserve">5) </w:t>
      </w:r>
      <w:r w:rsidRPr="00C955C3">
        <w:rPr>
          <w:rFonts w:ascii="Times New Roman" w:eastAsia="Times New Roman" w:hAnsi="Times New Roman" w:cs="Times New Roman"/>
          <w:b/>
          <w:sz w:val="26"/>
          <w:szCs w:val="26"/>
          <w:lang w:eastAsia="ru-RU"/>
        </w:rPr>
        <w:t>Пункт 9 статьи 42 Устава изложить в новой редакции:</w:t>
      </w:r>
    </w:p>
    <w:p w:rsidR="00C955C3" w:rsidRPr="00C955C3" w:rsidRDefault="00C955C3" w:rsidP="00C955C3">
      <w:pPr>
        <w:spacing w:after="0"/>
        <w:ind w:firstLine="708"/>
        <w:jc w:val="both"/>
        <w:rPr>
          <w:rFonts w:ascii="Times New Roman" w:eastAsia="Times New Roman" w:hAnsi="Times New Roman" w:cs="Times New Roman"/>
          <w:sz w:val="26"/>
          <w:szCs w:val="26"/>
          <w:lang w:eastAsia="ru-RU"/>
        </w:rPr>
      </w:pPr>
      <w:proofErr w:type="gramStart"/>
      <w:r w:rsidRPr="00C955C3">
        <w:rPr>
          <w:rFonts w:ascii="Times New Roman" w:eastAsia="Times New Roman" w:hAnsi="Times New Roman" w:cs="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955C3">
        <w:rPr>
          <w:rFonts w:ascii="Times New Roman" w:eastAsia="Times New Roman" w:hAnsi="Times New Roman" w:cs="Times New Roman"/>
          <w:sz w:val="26"/>
          <w:szCs w:val="26"/>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55C3" w:rsidRPr="00C955C3" w:rsidRDefault="00C955C3" w:rsidP="00C955C3">
      <w:pPr>
        <w:spacing w:after="0"/>
        <w:jc w:val="both"/>
        <w:rPr>
          <w:rFonts w:ascii="Times New Roman" w:eastAsia="Times New Roman" w:hAnsi="Times New Roman" w:cs="Times New Roman"/>
          <w:sz w:val="26"/>
          <w:szCs w:val="26"/>
          <w:lang w:eastAsia="ru-RU"/>
        </w:rPr>
      </w:pPr>
    </w:p>
    <w:p w:rsidR="00C955C3" w:rsidRPr="00C955C3" w:rsidRDefault="00C955C3" w:rsidP="00C955C3">
      <w:pPr>
        <w:tabs>
          <w:tab w:val="left" w:pos="851"/>
          <w:tab w:val="left" w:pos="993"/>
        </w:tabs>
        <w:spacing w:after="0"/>
        <w:ind w:firstLine="567"/>
        <w:jc w:val="both"/>
        <w:rPr>
          <w:rFonts w:ascii="Times New Roman" w:eastAsia="Times New Roman" w:hAnsi="Times New Roman" w:cs="Times New Roman"/>
          <w:sz w:val="26"/>
          <w:szCs w:val="26"/>
          <w:lang w:val="x-none" w:eastAsia="x-none"/>
        </w:rPr>
      </w:pPr>
      <w:r w:rsidRPr="00C955C3">
        <w:rPr>
          <w:rFonts w:ascii="Times New Roman" w:eastAsia="Times New Roman" w:hAnsi="Times New Roman" w:cs="Times New Roman"/>
          <w:sz w:val="26"/>
          <w:szCs w:val="26"/>
          <w:lang w:val="x-none" w:eastAsia="x-none"/>
        </w:rPr>
        <w:t>2.    Поручить Глав</w:t>
      </w:r>
      <w:r w:rsidRPr="00C955C3">
        <w:rPr>
          <w:rFonts w:ascii="Times New Roman" w:eastAsia="Times New Roman" w:hAnsi="Times New Roman" w:cs="Times New Roman"/>
          <w:sz w:val="26"/>
          <w:szCs w:val="26"/>
          <w:lang w:eastAsia="x-none"/>
        </w:rPr>
        <w:t>е</w:t>
      </w:r>
      <w:r w:rsidRPr="00C955C3">
        <w:rPr>
          <w:rFonts w:ascii="Times New Roman" w:eastAsia="Times New Roman" w:hAnsi="Times New Roman" w:cs="Times New Roman"/>
          <w:sz w:val="26"/>
          <w:szCs w:val="26"/>
          <w:lang w:val="x-none" w:eastAsia="x-none"/>
        </w:rPr>
        <w:t xml:space="preserve"> </w:t>
      </w:r>
      <w:r w:rsidRPr="00C955C3">
        <w:rPr>
          <w:rFonts w:ascii="Times New Roman" w:eastAsia="Times New Roman" w:hAnsi="Times New Roman" w:cs="Times New Roman"/>
          <w:sz w:val="26"/>
          <w:szCs w:val="26"/>
          <w:lang w:val="x-none" w:eastAsia="x-none"/>
        </w:rPr>
        <w:fldChar w:fldCharType="begin"/>
      </w:r>
      <w:r w:rsidRPr="00C955C3">
        <w:rPr>
          <w:rFonts w:ascii="Times New Roman" w:eastAsia="Times New Roman" w:hAnsi="Times New Roman" w:cs="Times New Roman"/>
          <w:sz w:val="26"/>
          <w:szCs w:val="26"/>
          <w:lang w:val="x-none" w:eastAsia="x-none"/>
        </w:rPr>
        <w:instrText xml:space="preserve"> MERGEFIELD "статус_поселения_в_родительном_падеже" </w:instrText>
      </w:r>
      <w:r w:rsidRPr="00C955C3">
        <w:rPr>
          <w:rFonts w:ascii="Times New Roman" w:eastAsia="Times New Roman" w:hAnsi="Times New Roman" w:cs="Times New Roman"/>
          <w:sz w:val="26"/>
          <w:szCs w:val="26"/>
          <w:lang w:val="x-none" w:eastAsia="x-none"/>
        </w:rPr>
        <w:fldChar w:fldCharType="separate"/>
      </w:r>
      <w:r w:rsidRPr="00C955C3">
        <w:rPr>
          <w:rFonts w:ascii="Times New Roman" w:eastAsia="Times New Roman" w:hAnsi="Times New Roman" w:cs="Times New Roman"/>
          <w:noProof/>
          <w:sz w:val="26"/>
          <w:szCs w:val="26"/>
          <w:lang w:val="x-none" w:eastAsia="x-none"/>
        </w:rPr>
        <w:t>сельского</w:t>
      </w:r>
      <w:r w:rsidRPr="00C955C3">
        <w:rPr>
          <w:rFonts w:ascii="Times New Roman" w:eastAsia="Times New Roman" w:hAnsi="Times New Roman" w:cs="Times New Roman"/>
          <w:sz w:val="26"/>
          <w:szCs w:val="26"/>
          <w:lang w:val="x-none" w:eastAsia="x-none"/>
        </w:rPr>
        <w:fldChar w:fldCharType="end"/>
      </w:r>
      <w:r w:rsidRPr="00C955C3">
        <w:rPr>
          <w:rFonts w:ascii="Times New Roman" w:eastAsia="Times New Roman" w:hAnsi="Times New Roman" w:cs="Times New Roman"/>
          <w:sz w:val="26"/>
          <w:szCs w:val="26"/>
          <w:lang w:val="x-none" w:eastAsia="x-none"/>
        </w:rPr>
        <w:t xml:space="preserve"> поселения Рысайкино муниципального района </w:t>
      </w:r>
      <w:r w:rsidRPr="00C955C3">
        <w:rPr>
          <w:rFonts w:ascii="Times New Roman" w:eastAsia="Times New Roman" w:hAnsi="Times New Roman" w:cs="Times New Roman"/>
          <w:sz w:val="26"/>
          <w:szCs w:val="26"/>
          <w:lang w:val="x-none" w:eastAsia="x-none"/>
        </w:rPr>
        <w:fldChar w:fldCharType="begin"/>
      </w:r>
      <w:r w:rsidRPr="00C955C3">
        <w:rPr>
          <w:rFonts w:ascii="Times New Roman" w:eastAsia="Times New Roman" w:hAnsi="Times New Roman" w:cs="Times New Roman"/>
          <w:sz w:val="26"/>
          <w:szCs w:val="26"/>
          <w:lang w:val="x-none" w:eastAsia="x-none"/>
        </w:rPr>
        <w:instrText xml:space="preserve"> MERGEFIELD "район" </w:instrText>
      </w:r>
      <w:r w:rsidRPr="00C955C3">
        <w:rPr>
          <w:rFonts w:ascii="Times New Roman" w:eastAsia="Times New Roman" w:hAnsi="Times New Roman" w:cs="Times New Roman"/>
          <w:sz w:val="26"/>
          <w:szCs w:val="26"/>
          <w:lang w:val="x-none" w:eastAsia="x-none"/>
        </w:rPr>
        <w:fldChar w:fldCharType="separate"/>
      </w:r>
      <w:r w:rsidRPr="00C955C3">
        <w:rPr>
          <w:rFonts w:ascii="Times New Roman" w:eastAsia="Times New Roman" w:hAnsi="Times New Roman" w:cs="Times New Roman"/>
          <w:noProof/>
          <w:sz w:val="26"/>
          <w:szCs w:val="26"/>
          <w:lang w:val="x-none" w:eastAsia="x-none"/>
        </w:rPr>
        <w:t>Похвистневский</w:t>
      </w:r>
      <w:r w:rsidRPr="00C955C3">
        <w:rPr>
          <w:rFonts w:ascii="Times New Roman" w:eastAsia="Times New Roman" w:hAnsi="Times New Roman" w:cs="Times New Roman"/>
          <w:sz w:val="26"/>
          <w:szCs w:val="26"/>
          <w:lang w:val="x-none" w:eastAsia="x-none"/>
        </w:rPr>
        <w:fldChar w:fldCharType="end"/>
      </w:r>
      <w:r w:rsidRPr="00C955C3">
        <w:rPr>
          <w:rFonts w:ascii="Times New Roman" w:eastAsia="Times New Roman" w:hAnsi="Times New Roman" w:cs="Times New Roman"/>
          <w:sz w:val="26"/>
          <w:szCs w:val="26"/>
          <w:lang w:val="x-none" w:eastAsia="x-none"/>
        </w:rPr>
        <w:t xml:space="preserve"> Самарской области направить решение «О внесении изменений в Устав </w:t>
      </w:r>
      <w:r w:rsidRPr="00C955C3">
        <w:rPr>
          <w:rFonts w:ascii="Times New Roman" w:eastAsia="Times New Roman" w:hAnsi="Times New Roman" w:cs="Times New Roman"/>
          <w:sz w:val="26"/>
          <w:szCs w:val="26"/>
          <w:lang w:val="x-none" w:eastAsia="x-none"/>
        </w:rPr>
        <w:fldChar w:fldCharType="begin"/>
      </w:r>
      <w:r w:rsidRPr="00C955C3">
        <w:rPr>
          <w:rFonts w:ascii="Times New Roman" w:eastAsia="Times New Roman" w:hAnsi="Times New Roman" w:cs="Times New Roman"/>
          <w:sz w:val="26"/>
          <w:szCs w:val="26"/>
          <w:lang w:val="x-none" w:eastAsia="x-none"/>
        </w:rPr>
        <w:instrText xml:space="preserve"> MERGEFIELD "статус_поселения_в_родительном_падеже" </w:instrText>
      </w:r>
      <w:r w:rsidRPr="00C955C3">
        <w:rPr>
          <w:rFonts w:ascii="Times New Roman" w:eastAsia="Times New Roman" w:hAnsi="Times New Roman" w:cs="Times New Roman"/>
          <w:sz w:val="26"/>
          <w:szCs w:val="26"/>
          <w:lang w:val="x-none" w:eastAsia="x-none"/>
        </w:rPr>
        <w:fldChar w:fldCharType="separate"/>
      </w:r>
      <w:r w:rsidRPr="00C955C3">
        <w:rPr>
          <w:rFonts w:ascii="Times New Roman" w:eastAsia="Times New Roman" w:hAnsi="Times New Roman" w:cs="Times New Roman"/>
          <w:noProof/>
          <w:sz w:val="26"/>
          <w:szCs w:val="26"/>
          <w:lang w:val="x-none" w:eastAsia="x-none"/>
        </w:rPr>
        <w:t>сельского</w:t>
      </w:r>
      <w:r w:rsidRPr="00C955C3">
        <w:rPr>
          <w:rFonts w:ascii="Times New Roman" w:eastAsia="Times New Roman" w:hAnsi="Times New Roman" w:cs="Times New Roman"/>
          <w:sz w:val="26"/>
          <w:szCs w:val="26"/>
          <w:lang w:val="x-none" w:eastAsia="x-none"/>
        </w:rPr>
        <w:fldChar w:fldCharType="end"/>
      </w:r>
      <w:r w:rsidRPr="00C955C3">
        <w:rPr>
          <w:rFonts w:ascii="Times New Roman" w:eastAsia="Times New Roman" w:hAnsi="Times New Roman" w:cs="Times New Roman"/>
          <w:sz w:val="26"/>
          <w:szCs w:val="26"/>
          <w:lang w:val="x-none" w:eastAsia="x-none"/>
        </w:rPr>
        <w:t xml:space="preserve"> поселения Рысайкино муниципального района </w:t>
      </w:r>
      <w:r w:rsidRPr="00C955C3">
        <w:rPr>
          <w:rFonts w:ascii="Times New Roman" w:eastAsia="Times New Roman" w:hAnsi="Times New Roman" w:cs="Times New Roman"/>
          <w:sz w:val="26"/>
          <w:szCs w:val="26"/>
          <w:lang w:val="x-none" w:eastAsia="x-none"/>
        </w:rPr>
        <w:fldChar w:fldCharType="begin"/>
      </w:r>
      <w:r w:rsidRPr="00C955C3">
        <w:rPr>
          <w:rFonts w:ascii="Times New Roman" w:eastAsia="Times New Roman" w:hAnsi="Times New Roman" w:cs="Times New Roman"/>
          <w:sz w:val="26"/>
          <w:szCs w:val="26"/>
          <w:lang w:val="x-none" w:eastAsia="x-none"/>
        </w:rPr>
        <w:instrText xml:space="preserve"> MERGEFIELD "район" </w:instrText>
      </w:r>
      <w:r w:rsidRPr="00C955C3">
        <w:rPr>
          <w:rFonts w:ascii="Times New Roman" w:eastAsia="Times New Roman" w:hAnsi="Times New Roman" w:cs="Times New Roman"/>
          <w:sz w:val="26"/>
          <w:szCs w:val="26"/>
          <w:lang w:val="x-none" w:eastAsia="x-none"/>
        </w:rPr>
        <w:fldChar w:fldCharType="separate"/>
      </w:r>
      <w:r w:rsidRPr="00C955C3">
        <w:rPr>
          <w:rFonts w:ascii="Times New Roman" w:eastAsia="Times New Roman" w:hAnsi="Times New Roman" w:cs="Times New Roman"/>
          <w:noProof/>
          <w:sz w:val="26"/>
          <w:szCs w:val="26"/>
          <w:lang w:val="x-none" w:eastAsia="x-none"/>
        </w:rPr>
        <w:t>Похвистневский</w:t>
      </w:r>
      <w:r w:rsidRPr="00C955C3">
        <w:rPr>
          <w:rFonts w:ascii="Times New Roman" w:eastAsia="Times New Roman" w:hAnsi="Times New Roman" w:cs="Times New Roman"/>
          <w:sz w:val="26"/>
          <w:szCs w:val="26"/>
          <w:lang w:val="x-none" w:eastAsia="x-none"/>
        </w:rPr>
        <w:fldChar w:fldCharType="end"/>
      </w:r>
      <w:r w:rsidRPr="00C955C3">
        <w:rPr>
          <w:rFonts w:ascii="Times New Roman" w:eastAsia="Times New Roman" w:hAnsi="Times New Roman" w:cs="Times New Roman"/>
          <w:sz w:val="26"/>
          <w:szCs w:val="26"/>
          <w:lang w:val="x-none" w:eastAsia="x-none"/>
        </w:rPr>
        <w:t xml:space="preserve"> Самарской области» на государственную регистрацию в течение 15 (пятнадцати) дней со дня принятия настоящего решения.</w:t>
      </w:r>
    </w:p>
    <w:p w:rsidR="00C955C3" w:rsidRPr="00C955C3" w:rsidRDefault="00C955C3" w:rsidP="00C955C3">
      <w:pPr>
        <w:autoSpaceDE w:val="0"/>
        <w:autoSpaceDN w:val="0"/>
        <w:spacing w:after="0"/>
        <w:ind w:firstLine="567"/>
        <w:jc w:val="both"/>
        <w:rPr>
          <w:rFonts w:ascii="Times New Roman" w:eastAsia="Times New Roman" w:hAnsi="Times New Roman" w:cs="Times New Roman"/>
          <w:sz w:val="26"/>
          <w:szCs w:val="26"/>
          <w:lang w:val="x-none" w:eastAsia="x-none"/>
        </w:rPr>
      </w:pPr>
      <w:r w:rsidRPr="00C955C3">
        <w:rPr>
          <w:rFonts w:ascii="Times New Roman" w:eastAsia="Times New Roman" w:hAnsi="Times New Roman" w:cs="Times New Roman"/>
          <w:sz w:val="26"/>
          <w:szCs w:val="26"/>
          <w:lang w:val="x-none" w:eastAsia="x-none"/>
        </w:rPr>
        <w:t xml:space="preserve">3. После государственной регистрации решения «О внесении изменений в Устав </w:t>
      </w:r>
      <w:r w:rsidRPr="00C955C3">
        <w:rPr>
          <w:rFonts w:ascii="Times New Roman" w:eastAsia="Times New Roman" w:hAnsi="Times New Roman" w:cs="Times New Roman"/>
          <w:sz w:val="26"/>
          <w:szCs w:val="26"/>
          <w:lang w:val="x-none" w:eastAsia="x-none"/>
        </w:rPr>
        <w:fldChar w:fldCharType="begin"/>
      </w:r>
      <w:r w:rsidRPr="00C955C3">
        <w:rPr>
          <w:rFonts w:ascii="Times New Roman" w:eastAsia="Times New Roman" w:hAnsi="Times New Roman" w:cs="Times New Roman"/>
          <w:sz w:val="26"/>
          <w:szCs w:val="26"/>
          <w:lang w:val="x-none" w:eastAsia="x-none"/>
        </w:rPr>
        <w:instrText xml:space="preserve"> MERGEFIELD "статус_поселения_в_родительном_падеже" </w:instrText>
      </w:r>
      <w:r w:rsidRPr="00C955C3">
        <w:rPr>
          <w:rFonts w:ascii="Times New Roman" w:eastAsia="Times New Roman" w:hAnsi="Times New Roman" w:cs="Times New Roman"/>
          <w:sz w:val="26"/>
          <w:szCs w:val="26"/>
          <w:lang w:val="x-none" w:eastAsia="x-none"/>
        </w:rPr>
        <w:fldChar w:fldCharType="separate"/>
      </w:r>
      <w:r w:rsidRPr="00C955C3">
        <w:rPr>
          <w:rFonts w:ascii="Times New Roman" w:eastAsia="Times New Roman" w:hAnsi="Times New Roman" w:cs="Times New Roman"/>
          <w:noProof/>
          <w:sz w:val="26"/>
          <w:szCs w:val="26"/>
          <w:lang w:val="x-none" w:eastAsia="x-none"/>
        </w:rPr>
        <w:t>сельского</w:t>
      </w:r>
      <w:r w:rsidRPr="00C955C3">
        <w:rPr>
          <w:rFonts w:ascii="Times New Roman" w:eastAsia="Times New Roman" w:hAnsi="Times New Roman" w:cs="Times New Roman"/>
          <w:sz w:val="26"/>
          <w:szCs w:val="26"/>
          <w:lang w:val="x-none" w:eastAsia="x-none"/>
        </w:rPr>
        <w:fldChar w:fldCharType="end"/>
      </w:r>
      <w:r w:rsidRPr="00C955C3">
        <w:rPr>
          <w:rFonts w:ascii="Times New Roman" w:eastAsia="Times New Roman" w:hAnsi="Times New Roman" w:cs="Times New Roman"/>
          <w:sz w:val="26"/>
          <w:szCs w:val="26"/>
          <w:lang w:val="x-none" w:eastAsia="x-none"/>
        </w:rPr>
        <w:t xml:space="preserve"> поселения Рысайкино муниципального района </w:t>
      </w:r>
      <w:r w:rsidRPr="00C955C3">
        <w:rPr>
          <w:rFonts w:ascii="Times New Roman" w:eastAsia="Times New Roman" w:hAnsi="Times New Roman" w:cs="Times New Roman"/>
          <w:sz w:val="26"/>
          <w:szCs w:val="26"/>
          <w:lang w:val="x-none" w:eastAsia="x-none"/>
        </w:rPr>
        <w:fldChar w:fldCharType="begin"/>
      </w:r>
      <w:r w:rsidRPr="00C955C3">
        <w:rPr>
          <w:rFonts w:ascii="Times New Roman" w:eastAsia="Times New Roman" w:hAnsi="Times New Roman" w:cs="Times New Roman"/>
          <w:sz w:val="26"/>
          <w:szCs w:val="26"/>
          <w:lang w:val="x-none" w:eastAsia="x-none"/>
        </w:rPr>
        <w:instrText xml:space="preserve"> MERGEFIELD "район" </w:instrText>
      </w:r>
      <w:r w:rsidRPr="00C955C3">
        <w:rPr>
          <w:rFonts w:ascii="Times New Roman" w:eastAsia="Times New Roman" w:hAnsi="Times New Roman" w:cs="Times New Roman"/>
          <w:sz w:val="26"/>
          <w:szCs w:val="26"/>
          <w:lang w:val="x-none" w:eastAsia="x-none"/>
        </w:rPr>
        <w:fldChar w:fldCharType="separate"/>
      </w:r>
      <w:r w:rsidRPr="00C955C3">
        <w:rPr>
          <w:rFonts w:ascii="Times New Roman" w:eastAsia="Times New Roman" w:hAnsi="Times New Roman" w:cs="Times New Roman"/>
          <w:noProof/>
          <w:sz w:val="26"/>
          <w:szCs w:val="26"/>
          <w:lang w:val="x-none" w:eastAsia="x-none"/>
        </w:rPr>
        <w:t>Похвистневский</w:t>
      </w:r>
      <w:r w:rsidRPr="00C955C3">
        <w:rPr>
          <w:rFonts w:ascii="Times New Roman" w:eastAsia="Times New Roman" w:hAnsi="Times New Roman" w:cs="Times New Roman"/>
          <w:sz w:val="26"/>
          <w:szCs w:val="26"/>
          <w:lang w:val="x-none" w:eastAsia="x-none"/>
        </w:rPr>
        <w:fldChar w:fldCharType="end"/>
      </w:r>
      <w:r w:rsidRPr="00C955C3">
        <w:rPr>
          <w:rFonts w:ascii="Times New Roman" w:eastAsia="Times New Roman" w:hAnsi="Times New Roman" w:cs="Times New Roman"/>
          <w:sz w:val="26"/>
          <w:szCs w:val="26"/>
          <w:lang w:val="x-none" w:eastAsia="x-none"/>
        </w:rPr>
        <w:t xml:space="preserve"> Самарской области» осуществить его официальное опубликование в газете «</w:t>
      </w:r>
      <w:r w:rsidRPr="00C955C3">
        <w:rPr>
          <w:rFonts w:ascii="Times New Roman" w:eastAsia="Times New Roman" w:hAnsi="Times New Roman" w:cs="Times New Roman"/>
          <w:sz w:val="26"/>
          <w:szCs w:val="26"/>
          <w:lang w:eastAsia="x-none"/>
        </w:rPr>
        <w:t>Рысайкинская ласточка</w:t>
      </w:r>
      <w:r w:rsidRPr="00C955C3">
        <w:rPr>
          <w:rFonts w:ascii="Times New Roman" w:eastAsia="Times New Roman" w:hAnsi="Times New Roman" w:cs="Times New Roman"/>
          <w:sz w:val="26"/>
          <w:szCs w:val="26"/>
          <w:lang w:val="x-none" w:eastAsia="x-none"/>
        </w:rPr>
        <w:t>».</w:t>
      </w:r>
    </w:p>
    <w:p w:rsidR="00C955C3" w:rsidRPr="00C955C3" w:rsidRDefault="00C955C3" w:rsidP="00C955C3">
      <w:pPr>
        <w:numPr>
          <w:ilvl w:val="0"/>
          <w:numId w:val="1"/>
        </w:numPr>
        <w:tabs>
          <w:tab w:val="left" w:pos="851"/>
        </w:tabs>
        <w:autoSpaceDE w:val="0"/>
        <w:autoSpaceDN w:val="0"/>
        <w:spacing w:after="0" w:line="240" w:lineRule="auto"/>
        <w:ind w:firstLine="567"/>
        <w:jc w:val="both"/>
        <w:rPr>
          <w:rFonts w:ascii="Times New Roman" w:eastAsia="Times New Roman" w:hAnsi="Times New Roman" w:cs="Times New Roman"/>
          <w:sz w:val="26"/>
          <w:szCs w:val="26"/>
          <w:lang w:val="x-none" w:eastAsia="x-none"/>
        </w:rPr>
      </w:pPr>
      <w:r w:rsidRPr="00C955C3">
        <w:rPr>
          <w:rFonts w:ascii="Times New Roman" w:eastAsia="Times New Roman" w:hAnsi="Times New Roman" w:cs="Times New Roman"/>
          <w:sz w:val="26"/>
          <w:szCs w:val="26"/>
          <w:lang w:val="x-none" w:eastAsia="x-none"/>
        </w:rPr>
        <w:t xml:space="preserve">  Настоящее решение вступает в силу на следующий день после его официального опубликования.</w:t>
      </w:r>
    </w:p>
    <w:p w:rsidR="00C955C3" w:rsidRPr="00C955C3" w:rsidRDefault="00C955C3" w:rsidP="00C955C3">
      <w:pPr>
        <w:spacing w:after="0"/>
        <w:rPr>
          <w:rFonts w:ascii="Times New Roman" w:eastAsia="Times New Roman" w:hAnsi="Times New Roman" w:cs="Times New Roman"/>
          <w:sz w:val="26"/>
          <w:szCs w:val="26"/>
          <w:lang w:eastAsia="ru-RU"/>
        </w:rPr>
      </w:pPr>
    </w:p>
    <w:p w:rsidR="00C955C3" w:rsidRPr="00C955C3" w:rsidRDefault="00C955C3" w:rsidP="00C955C3">
      <w:pPr>
        <w:spacing w:after="0" w:line="360" w:lineRule="auto"/>
        <w:rPr>
          <w:rFonts w:ascii="Times New Roman" w:eastAsia="Times New Roman" w:hAnsi="Times New Roman" w:cs="Times New Roman"/>
          <w:sz w:val="26"/>
          <w:szCs w:val="26"/>
          <w:lang w:eastAsia="ru-RU"/>
        </w:rPr>
      </w:pPr>
    </w:p>
    <w:p w:rsidR="00C955C3" w:rsidRPr="00C955C3" w:rsidRDefault="00C955C3" w:rsidP="00C955C3">
      <w:pPr>
        <w:spacing w:after="0" w:line="240" w:lineRule="auto"/>
        <w:rPr>
          <w:rFonts w:ascii="Times New Roman" w:eastAsia="Times New Roman" w:hAnsi="Times New Roman" w:cs="Times New Roman"/>
          <w:sz w:val="26"/>
          <w:szCs w:val="26"/>
          <w:lang w:eastAsia="ru-RU"/>
        </w:rPr>
      </w:pPr>
    </w:p>
    <w:p w:rsidR="00C955C3" w:rsidRPr="00C955C3" w:rsidRDefault="00C955C3" w:rsidP="00C955C3">
      <w:pPr>
        <w:spacing w:after="0" w:line="240" w:lineRule="auto"/>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 xml:space="preserve">Председатель Собрания представителей </w:t>
      </w:r>
    </w:p>
    <w:p w:rsidR="00C955C3" w:rsidRPr="00C955C3" w:rsidRDefault="00C955C3" w:rsidP="00C955C3">
      <w:pPr>
        <w:spacing w:after="0" w:line="240" w:lineRule="auto"/>
        <w:rPr>
          <w:rFonts w:ascii="Times New Roman" w:eastAsia="Times New Roman" w:hAnsi="Times New Roman" w:cs="Times New Roman"/>
          <w:sz w:val="26"/>
          <w:szCs w:val="26"/>
          <w:lang w:eastAsia="ru-RU"/>
        </w:rPr>
      </w:pPr>
      <w:r w:rsidRPr="00C955C3">
        <w:rPr>
          <w:rFonts w:ascii="Times New Roman" w:eastAsia="Times New Roman" w:hAnsi="Times New Roman" w:cs="Times New Roman"/>
          <w:sz w:val="26"/>
          <w:szCs w:val="26"/>
          <w:lang w:eastAsia="ru-RU"/>
        </w:rPr>
        <w:t xml:space="preserve">сельского поселения                                                                                 </w:t>
      </w:r>
      <w:proofErr w:type="spellStart"/>
      <w:r w:rsidRPr="00C955C3">
        <w:rPr>
          <w:rFonts w:ascii="Times New Roman" w:eastAsia="Times New Roman" w:hAnsi="Times New Roman" w:cs="Times New Roman"/>
          <w:sz w:val="26"/>
          <w:szCs w:val="26"/>
          <w:lang w:eastAsia="ru-RU"/>
        </w:rPr>
        <w:t>В.В.Перников</w:t>
      </w:r>
      <w:proofErr w:type="spellEnd"/>
    </w:p>
    <w:p w:rsidR="00C955C3" w:rsidRPr="00C955C3" w:rsidRDefault="00C955C3" w:rsidP="00C955C3">
      <w:pPr>
        <w:spacing w:after="0" w:line="240" w:lineRule="auto"/>
        <w:rPr>
          <w:rFonts w:ascii="Times New Roman" w:eastAsia="Times New Roman" w:hAnsi="Times New Roman" w:cs="Times New Roman"/>
          <w:sz w:val="26"/>
          <w:szCs w:val="26"/>
          <w:lang w:eastAsia="ru-RU"/>
        </w:rPr>
      </w:pPr>
    </w:p>
    <w:p w:rsidR="00C955C3" w:rsidRPr="00C955C3" w:rsidRDefault="00C955C3" w:rsidP="00C955C3">
      <w:pPr>
        <w:spacing w:after="0" w:line="240" w:lineRule="auto"/>
        <w:rPr>
          <w:rFonts w:ascii="Times New Roman" w:eastAsia="Times New Roman" w:hAnsi="Times New Roman" w:cs="Times New Roman"/>
          <w:sz w:val="26"/>
          <w:szCs w:val="26"/>
          <w:lang w:eastAsia="ru-RU"/>
        </w:rPr>
      </w:pPr>
    </w:p>
    <w:p w:rsidR="00C955C3" w:rsidRPr="00C955C3" w:rsidRDefault="00C955C3" w:rsidP="00C955C3">
      <w:pPr>
        <w:spacing w:after="0" w:line="240" w:lineRule="auto"/>
        <w:rPr>
          <w:rFonts w:ascii="Times New Roman" w:eastAsia="Times New Roman" w:hAnsi="Times New Roman" w:cs="Times New Roman"/>
          <w:sz w:val="24"/>
          <w:szCs w:val="24"/>
          <w:lang w:eastAsia="ru-RU"/>
        </w:rPr>
      </w:pPr>
      <w:r w:rsidRPr="00C955C3">
        <w:rPr>
          <w:rFonts w:ascii="Times New Roman" w:eastAsia="Times New Roman" w:hAnsi="Times New Roman" w:cs="Times New Roman"/>
          <w:sz w:val="26"/>
          <w:szCs w:val="26"/>
          <w:lang w:eastAsia="ru-RU"/>
        </w:rPr>
        <w:t xml:space="preserve"> Глава поселения                                                                                        В.В. Исаев</w:t>
      </w:r>
    </w:p>
    <w:p w:rsidR="007C5C26" w:rsidRDefault="007C5C26"/>
    <w:sectPr w:rsidR="007C5C26" w:rsidSect="002A56F4">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0D"/>
    <w:rsid w:val="00294A0D"/>
    <w:rsid w:val="006B4FAA"/>
    <w:rsid w:val="007C5C26"/>
    <w:rsid w:val="00C9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2023-01-20T07:44:00Z</dcterms:created>
  <dcterms:modified xsi:type="dcterms:W3CDTF">2023-01-25T12:05:00Z</dcterms:modified>
</cp:coreProperties>
</file>