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A41" w:rsidRDefault="00D70A41" w:rsidP="004B6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-55"/>
        <w:tblW w:w="0" w:type="auto"/>
        <w:tblLook w:val="04A0" w:firstRow="1" w:lastRow="0" w:firstColumn="1" w:lastColumn="0" w:noHBand="0" w:noVBand="1"/>
      </w:tblPr>
      <w:tblGrid>
        <w:gridCol w:w="4854"/>
        <w:gridCol w:w="4710"/>
      </w:tblGrid>
      <w:tr w:rsidR="00D70A41" w:rsidRPr="00D70A41" w:rsidTr="00D20CB4">
        <w:tc>
          <w:tcPr>
            <w:tcW w:w="4854" w:type="dxa"/>
            <w:shd w:val="clear" w:color="auto" w:fill="auto"/>
          </w:tcPr>
          <w:p w:rsidR="00D70A41" w:rsidRPr="00D70A41" w:rsidRDefault="00D70A41" w:rsidP="00D70A41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РОССИЙСКАЯ ФЕДЕРАЦИЯ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АДМИНИСТРАЦИЯ</w:t>
            </w:r>
          </w:p>
          <w:p w:rsidR="00D70A41" w:rsidRPr="00D70A41" w:rsidRDefault="00D70A41" w:rsidP="00D70A41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сельского поселения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РЫСАЙКИНО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муниципального района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Похвистневский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Самарской области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ПОСТАНОВЛЕНИЕ</w:t>
            </w:r>
          </w:p>
          <w:p w:rsidR="00D70A41" w:rsidRPr="00D70A41" w:rsidRDefault="00D70A41" w:rsidP="00D70A4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D70A41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 xml:space="preserve">                </w:t>
            </w:r>
            <w:r w:rsidR="005464C9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16.12</w:t>
            </w:r>
            <w:r w:rsidR="004E73AF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.2020 № 84</w:t>
            </w:r>
          </w:p>
          <w:p w:rsidR="00D70A41" w:rsidRPr="00D70A41" w:rsidRDefault="00D70A41" w:rsidP="00D70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с. Рысайкино</w:t>
            </w:r>
          </w:p>
          <w:p w:rsidR="00D70A41" w:rsidRPr="00D70A41" w:rsidRDefault="00D70A41" w:rsidP="00D70A41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10" w:type="dxa"/>
            <w:shd w:val="clear" w:color="auto" w:fill="auto"/>
          </w:tcPr>
          <w:p w:rsidR="00D70A41" w:rsidRPr="00D70A41" w:rsidRDefault="00D70A41" w:rsidP="00D70A41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F3C4D" w:rsidRPr="00823F12" w:rsidRDefault="007F3C4D" w:rsidP="004B68BE">
      <w:pPr>
        <w:pStyle w:val="a3"/>
        <w:spacing w:after="0" w:afterAutospacing="0"/>
        <w:ind w:right="850"/>
        <w:rPr>
          <w:color w:val="000000"/>
        </w:rPr>
      </w:pPr>
      <w:r w:rsidRPr="00823F12">
        <w:rPr>
          <w:color w:val="000000"/>
        </w:rPr>
        <w:t xml:space="preserve">Об утверждении административного регламента </w:t>
      </w:r>
    </w:p>
    <w:p w:rsidR="007F3C4D" w:rsidRPr="00823F12" w:rsidRDefault="007F3C4D" w:rsidP="004B68BE">
      <w:pPr>
        <w:pStyle w:val="a3"/>
        <w:spacing w:after="0" w:afterAutospacing="0"/>
        <w:ind w:right="850"/>
        <w:rPr>
          <w:color w:val="000000"/>
        </w:rPr>
      </w:pPr>
      <w:r w:rsidRPr="00823F12">
        <w:rPr>
          <w:color w:val="000000"/>
        </w:rPr>
        <w:t>предоставления муниципальной услуги</w:t>
      </w:r>
    </w:p>
    <w:p w:rsidR="007F3C4D" w:rsidRPr="00823F12" w:rsidRDefault="007F3C4D" w:rsidP="004B68BE">
      <w:pPr>
        <w:pStyle w:val="a3"/>
        <w:spacing w:after="0" w:afterAutospacing="0"/>
        <w:ind w:right="850"/>
        <w:rPr>
          <w:color w:val="000000"/>
        </w:rPr>
      </w:pPr>
      <w:r w:rsidRPr="00823F12">
        <w:rPr>
          <w:color w:val="000000"/>
        </w:rPr>
        <w:t>по установлению сервитута в отношении</w:t>
      </w:r>
    </w:p>
    <w:p w:rsidR="007F3C4D" w:rsidRPr="00823F12" w:rsidRDefault="007F3C4D" w:rsidP="004B68BE">
      <w:pPr>
        <w:pStyle w:val="a3"/>
        <w:spacing w:after="0" w:afterAutospacing="0"/>
        <w:ind w:right="850"/>
        <w:rPr>
          <w:color w:val="000000"/>
        </w:rPr>
      </w:pPr>
      <w:r w:rsidRPr="00823F12">
        <w:rPr>
          <w:color w:val="000000"/>
        </w:rPr>
        <w:t xml:space="preserve">земельного участка, находящегося </w:t>
      </w:r>
    </w:p>
    <w:p w:rsidR="004B68BE" w:rsidRPr="00F27F3F" w:rsidRDefault="007F3C4D" w:rsidP="004B68BE">
      <w:pPr>
        <w:pStyle w:val="a3"/>
        <w:spacing w:after="0" w:afterAutospacing="0"/>
        <w:ind w:right="850"/>
        <w:rPr>
          <w:color w:val="212121"/>
        </w:rPr>
      </w:pPr>
      <w:r w:rsidRPr="00823F12">
        <w:rPr>
          <w:color w:val="000000"/>
        </w:rPr>
        <w:t>в муниципальной собственности</w:t>
      </w:r>
    </w:p>
    <w:p w:rsidR="004B68BE" w:rsidRDefault="004B68BE" w:rsidP="004B68BE">
      <w:pPr>
        <w:rPr>
          <w:rFonts w:ascii="Times New Roman" w:hAnsi="Times New Roman" w:cs="Times New Roman"/>
          <w:sz w:val="28"/>
          <w:szCs w:val="28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от 27.07.2010 года № 210-ФЗ «Об организации предоставления государственных и муниципальных услуг», Земельным кодексом Российской Федерации, Федеральным з</w:t>
      </w:r>
      <w:bookmarkStart w:id="0" w:name="_GoBack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0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  от 23.06.2014 года № 171-ФЗ «О внесении изменений в Земельный кодекс Российской Федерации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отдельные законодательные акты Российской Федерации", Федерального закона от 03.07.2016 № 334-ФЗ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Уставом</w:t>
      </w:r>
      <w:proofErr w:type="gramEnd"/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D70A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Рысайкино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Pr="007F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r w:rsidR="00D70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:rsidR="007F3C4D" w:rsidRPr="007F3C4D" w:rsidRDefault="007F3C4D" w:rsidP="007F3C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 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муниципальной услуги по установлению сервитута в отношении земельного участка, находящегося  в муниципальной собственности. </w:t>
      </w:r>
      <w:r w:rsidRPr="007F3C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(Приложение 1).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Рысайкинская л</w:t>
      </w:r>
      <w:r w:rsidR="004E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сточка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  на  официальном сайте Администрации сельского поселения </w:t>
      </w:r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                                                        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  </w:t>
      </w: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454213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454213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И.Ю.Табаков</w:t>
      </w:r>
      <w:proofErr w:type="spellEnd"/>
    </w:p>
    <w:p w:rsidR="00823F12" w:rsidRPr="00454213" w:rsidRDefault="00823F12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12" w:rsidRPr="00454213" w:rsidRDefault="00823F12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D70A41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F3C4D" w:rsidRPr="00D70A41" w:rsidRDefault="007F3C4D" w:rsidP="007F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F3C4D" w:rsidRPr="00D70A41" w:rsidRDefault="00D70A41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7F3C4D"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7F3C4D" w:rsidRPr="00D70A41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70A41"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</w:p>
    <w:p w:rsidR="007F3C4D" w:rsidRPr="00D70A41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14.07.2020 № 74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7F3C4D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АДМИНИСТРАТИВНЫЙ РЕГЛАМЕНТ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</w:p>
    <w:p w:rsidR="007F3C4D" w:rsidRPr="007F3C4D" w:rsidRDefault="007F3C4D" w:rsidP="007F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установлению сервитута в отношении земельного участка, находящегося  в муниципальной собственности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муниципальной собственности устанавливает порядок и стандарт предоставления муниципальной услуги (далее по тексту – услуга).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Административный регламент регулирует порядок рассмотрения заявлений по  установлению сервитута в отношении земельного участка находящегося в муниципальной собственности  в случаях: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изыскательских работ;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ведение работ, связанных с пользованием недрами.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услуги:</w:t>
      </w:r>
    </w:p>
    <w:p w:rsidR="007F3C4D" w:rsidRPr="007F3C4D" w:rsidRDefault="007F3C4D" w:rsidP="007F3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Самарская область, Похвистневский район, с. </w:t>
      </w:r>
      <w:r w:rsidR="00D70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r w:rsidR="00D70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Ижедерова</w:t>
      </w:r>
      <w:proofErr w:type="gramStart"/>
      <w:r w:rsidR="00D70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D70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д.61а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 – пятница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-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 8.00 ч. до 16.30 ч.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суббота и воскресенье      -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выходные дни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перерыв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-      с 12.00 ч. до 13.30 ч.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8(84670) 3-31-82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администрации:</w:t>
      </w:r>
      <w:r w:rsidR="00D70A41" w:rsidRPr="00D70A41">
        <w:t xml:space="preserve"> </w:t>
      </w:r>
      <w:r w:rsidR="00D70A41"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https://risaykino.ru/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</w:t>
      </w:r>
      <w:r w:rsidR="00D70A41" w:rsidRP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rusaikino</w:t>
      </w:r>
      <w:proofErr w:type="spellEnd"/>
      <w:r w:rsidR="00D70A41" w:rsidRPr="00D70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2008@</w:t>
      </w:r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rambler</w:t>
      </w:r>
      <w:r w:rsidR="00D70A41" w:rsidRPr="00D70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D70A41" w:rsidRPr="00D70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tabs>
          <w:tab w:val="left" w:pos="709"/>
          <w:tab w:val="left" w:pos="17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МФЦ: 446490, Самарская область, Похвистневский район, с. Старопохвистнево, ул. Советская,</w:t>
      </w: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65.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МФЦ (время местное):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пятница                                      с 8.00 до 17.00 без перерыва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                                                  с 8.00 до 22.00 без перерыва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                                                 с 9.00 до 14.00 без перерыва         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                                          выходной день.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МФЦ: 8(84656)5-66-30, 8(84656)5-66-31.</w:t>
      </w:r>
    </w:p>
    <w:p w:rsidR="007F3C4D" w:rsidRPr="007F3C4D" w:rsidRDefault="007F3C4D" w:rsidP="007F3C4D">
      <w:pPr>
        <w:tabs>
          <w:tab w:val="left" w:pos="709"/>
        </w:tabs>
        <w:spacing w:before="195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pohr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График работы: понедельник с 9.00 до 20.00, вторник-пятница с 9.00-18.00, суббота с 9.00-15.30.</w:t>
      </w:r>
    </w:p>
    <w:p w:rsidR="007F3C4D" w:rsidRPr="007F3C4D" w:rsidRDefault="007F3C4D" w:rsidP="007F3C4D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(МФЦ).</w:t>
      </w:r>
    </w:p>
    <w:p w:rsidR="007F3C4D" w:rsidRPr="007F3C4D" w:rsidRDefault="007F3C4D" w:rsidP="007F3C4D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F3C4D" w:rsidRPr="00D70A41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органов местного самоуправления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D70A41" w:rsidRPr="00051B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https://risaykino.ru/</w:t>
        </w:r>
      </w:hyperlink>
      <w:r w:rsidR="00D70A41" w:rsidRPr="00D7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Самарской области (далее – Портал): www.uslugi.samregion.ru;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«Сеть многофункциональных центров предоставления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государственных и муниципальных услуг» по адресу: www.mfc63.samregion.ru;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уполномоченном органе;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www.mfc63.samregion.ru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Способы и порядок получения информации о правилах предоставления муниципальной услуги:</w:t>
      </w:r>
    </w:p>
    <w:p w:rsidR="007F3C4D" w:rsidRPr="007F3C4D" w:rsidRDefault="007F3C4D" w:rsidP="007F3C4D">
      <w:pPr>
        <w:tabs>
          <w:tab w:val="left" w:pos="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телефонной, факсимильной связи;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электронной связи,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информационных стендах в помещениях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области.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руководителя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Местонахождение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, его структурных подразделений, МФЦ;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уполномоченные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муниципальную услугу и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номера контактных телефонов;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график работы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Интернет-сайтов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электронной почты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ход предоставления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административных </w:t>
      </w: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процедурах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7F3C4D" w:rsidRPr="007F3C4D" w:rsidRDefault="007F3C4D" w:rsidP="007F3C4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деятельности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3C4D" w:rsidRPr="007F3C4D" w:rsidRDefault="007F3C4D" w:rsidP="007F3C4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ответного звонка специалиста, ответственного за информирование, заявителю для разъяснения.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7F3C4D" w:rsidRPr="007F3C4D" w:rsidRDefault="007F3C4D" w:rsidP="007F3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7F3C4D" w:rsidRPr="007F3C4D" w:rsidRDefault="007F3C4D" w:rsidP="007F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Наименование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2.2.Наименование органа местного самоуправления, предоставляющего муниципальную услугу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предоставляется: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по месту жительства заявителя - в части</w:t>
      </w:r>
      <w:r w:rsidRPr="007F3C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(или) выдачи документов на предоставление муниципальной услуги.</w:t>
      </w:r>
    </w:p>
    <w:p w:rsidR="007F3C4D" w:rsidRPr="007F3C4D" w:rsidRDefault="007F3C4D" w:rsidP="007F3C4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F3C4D" w:rsidRPr="007F3C4D" w:rsidRDefault="007F3C4D" w:rsidP="007F3C4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Результат предоставления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заявителю предложения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7F3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Срок предоставления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течение десяти дней со дня поступления заявления о предоставлении земельного участка  Уполномоченный орган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7F3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7F3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настоящего Административного регламента.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Конституция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Гражданский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Земельный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Градостроительный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25.10.2001 г. № 137-ФЗ «О введении в действие Земельного кодекса Российской Федерации»;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23.06.2014 года № 171-ФЗ «О внесении изменений в Земельный кодекс Российской Федерации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Федеральный закон от 03.07.2016 № 334-ФЗ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внесении изменений в Земельный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кодекс Российской Федерации 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24.07.2007 г. № 221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кадастровой деятельности»;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 13.07.2015 г. № 218-ФЗ «О государственной регистрации  недвижимости»;</w:t>
      </w:r>
    </w:p>
    <w:p w:rsidR="007F3C4D" w:rsidRPr="007F3C4D" w:rsidRDefault="007F3C4D" w:rsidP="007F3C4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услуги заявитель предоставляет заявление по форме, прилагаемой к настоящему регламенту (Приложение № 1)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указываются: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 не образована: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 образована: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кадастровый номер земельного участка, в отношении которого предполагается установить сервитут.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К заявлению о предоставлении муниципальной услуги прилагаются: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не образована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98"/>
      <w:bookmarkEnd w:id="1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образована: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7F3C4D" w:rsidRPr="007F3C4D" w:rsidRDefault="007F3C4D" w:rsidP="007F3C4D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7F3C4D" w:rsidRPr="007F3C4D" w:rsidRDefault="007F3C4D" w:rsidP="007F3C4D">
      <w:pPr>
        <w:widowControl w:val="0"/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полномочия представителя оформлены в установленном законом порядке;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 документов написаны разборчиво;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заявлении нет подчисток, приписок, зачеркнутых слов и иных неоговоренных исправлений;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исполнены карандашом;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7F3C4D" w:rsidRPr="007F3C4D" w:rsidRDefault="007F3C4D" w:rsidP="007F3C4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почте;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электронном виде;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личного обращения.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7F3C4D" w:rsidRPr="007F3C4D" w:rsidRDefault="007F3C4D" w:rsidP="007F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из Единого государственного реестра недвижимости о зарегистрированных правах на земельный участок;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 недвижимости о зарегистрированных правах на здания, строения, сооружения;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ЕГРЮЛ, ЕГРИП;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кадастровая выписка на земельный участок;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объекта недвижимости;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планировки и утвержденный проект межевания территории;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лицензии, удостоверяющей право проведения работ по геологическому изучению недр.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2.7.3.Запрещено требовать от заявителя:</w:t>
      </w:r>
    </w:p>
    <w:p w:rsidR="007F3C4D" w:rsidRPr="007F3C4D" w:rsidRDefault="007F3C4D" w:rsidP="007F3C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F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 июля 2010 г. № 210-ФЗ «Об организации предоставления государственных и муниципальных услуг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F3C4D" w:rsidRPr="007F3C4D" w:rsidRDefault="007F3C4D" w:rsidP="007F3C4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2.8.2. Текст заявления не поддается прочтению;</w:t>
      </w:r>
    </w:p>
    <w:p w:rsidR="007F3C4D" w:rsidRPr="007F3C4D" w:rsidRDefault="007F3C4D" w:rsidP="007F3C4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Заявителю в предоставлении муниципальной услуги отказывается в следующих случаях: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об отказе в выдаче разрешения принимается в случае, если: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3C4D" w:rsidRPr="007F3C4D" w:rsidRDefault="007F3C4D" w:rsidP="007F3C4D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услуги является исчерпывающим.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Порядок, размер и основания взимания  плат за предоставление муниципальной услуги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</w:t>
      </w:r>
      <w:bookmarkStart w:id="2" w:name="Par257"/>
      <w:bookmarkEnd w:id="2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границ сервитута на кадастровом плане территории.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2.12. Срок регистрации запроса заявителя о предоставлении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Срок регистрации заявления о предоставлении муниципальной услуги составляет: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личного обращения заявителя - в течение 3 (трех) рабочих дней;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2.13.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Требования к помещениям, в которых предоставляется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муниципальная услуга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вход в здание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D70A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Toc294183582"/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Показатели доступности и качества муниципальной услуги</w:t>
      </w:r>
      <w:bookmarkEnd w:id="3"/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доступности: 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установление должностных лиц Администрации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услуги;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качества: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 предусмотренных настоящим административным регламентом.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подписи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F3C4D" w:rsidRPr="007F3C4D" w:rsidRDefault="007F3C4D" w:rsidP="007F3C4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приложенных к нему документов;</w:t>
      </w:r>
    </w:p>
    <w:p w:rsidR="007F3C4D" w:rsidRPr="007F3C4D" w:rsidRDefault="007F3C4D" w:rsidP="007F3C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предложения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(в срок не более 30 дней со дня получения заявления об установления сервитута);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0" w:anchor="p1427" w:tooltip="Ссылка на текущий документ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1" w:anchor="p1423" w:tooltip="Ссылка на текущий документ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39.25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 (в срок не более 30 дней со дня получения заявления об установления сервитута);</w:t>
      </w:r>
      <w:proofErr w:type="gramEnd"/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подписанные уполномоченным органом экземпляры проекта соглашения об установлении сервитута (в срок не более 30 дней со дня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установлении сервитута и направление это решение заявителю с указанием оснований такого отказа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Прием, регистрация  заявления и приложенных к нему документов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 является поступление заявления физического или юридического лица о предоставлении муниципальной услуги.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Заявление может быть передано следующими способами: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отправлением, направленным по адресу администрации;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ПГУ;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в МФЦ. 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оформление заявления в соответствии с требованиями пункта 2.6.1 настоящего регламента;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комплектность представленных документов в соответствии с пунктом 2.6.2. настоящего регламента;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отсутствие в заявлении и прилагаемых к заявлению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в заявлении и прилагаемых к заявлению документах записей, выполненных карандашом.</w:t>
      </w:r>
    </w:p>
    <w:p w:rsidR="007F3C4D" w:rsidRPr="007F3C4D" w:rsidRDefault="007F3C4D" w:rsidP="007F3C4D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7F3C4D" w:rsidRPr="007F3C4D" w:rsidRDefault="007F3C4D" w:rsidP="007F3C4D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7F3C4D" w:rsidRPr="007F3C4D" w:rsidRDefault="007F3C4D" w:rsidP="007F3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 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Уведомления подлежит согласованию в течение семи дней.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Уведомления направляется на подписание руководителю Уполномоченного органа.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путем почтовых отправлений, либо по электронной почте.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основания для возврата заявления отсутствуют, специалист  в течени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регистрирует заявление в журнале регистрации.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Рассмотрение заявлений осуществляется в порядке их поступления.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выполняет следующие процедуры: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заявление физического или юридического лица с приложением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 отметкой об отправленных запросах по межведомственному взаимодействию на рассмотрение уполномоченным  специалистам.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уведомления и предложения о возможности заключения соглашения об установлении сервитута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административной процедуры является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 специалистом, либо сотрудником МФЦ или посредством ПГУ  заявления.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3 дней со дня предоставления полного пакета документов, указанного в п. 2.6.1 и е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7F3C4D" w:rsidRPr="007F3C4D" w:rsidRDefault="007F3C4D" w:rsidP="007F3C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предложения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территории;</w:t>
      </w:r>
    </w:p>
    <w:p w:rsidR="007F3C4D" w:rsidRPr="007F3C4D" w:rsidRDefault="007F3C4D" w:rsidP="007F3C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Соглашения подлежит согласованию в течение 10-и рабочих дней уполномоченными специалистами.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Соглашения  направляется на подписание руководителю Уполномоченного органа.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является: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Подготовка проекта соглашения о сервитуте и его заключение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3.5.1.Основанием для начала административной процедуры, является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решений в рамках действия является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осуществляется путем почтовых отправлений либо по электронной почте.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данной административной процедуры является издание Уведомления об отказе.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Способом фиксации результата административной процедуры является оформление Уведомления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7F3C4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Текущий контроль осуществляют должностные лица,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распоряжением администрации сельского поселения </w:t>
      </w:r>
      <w:r w:rsidR="00D7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Общий контроль над полнотой и качеством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предоставления муниципальной услуги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Осуществление текущего контроля.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Самарской области, устанавливающих требования к предоставлению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Периодичность проверок –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год, внеплановые – по конкретному обращению заявителя.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 </w:t>
      </w:r>
      <w:r w:rsidR="00D7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7F3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с учетом периодичности комплексных и тематических проверок не менее 1 раза в год.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F3C4D" w:rsidRPr="007F3C4D" w:rsidRDefault="007F3C4D" w:rsidP="007F3C4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F3C4D" w:rsidRPr="007F3C4D" w:rsidRDefault="007F3C4D" w:rsidP="007F3C4D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 Ответственность за неисполнение, ненадлежащее исполнение возложенных обязанностей по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Кодексом Российской Федерации об административных правонарушениях,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(в соответствии с координатами, указанными в пункте 1.3. настоящего административного регламента):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личной явке: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ОМСУ;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 личной явки: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почтовым отправлением в ОМСУ;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через личный кабинет заявителя на ПГУ/ ЕПГУ;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электронной почте в ОМСУ.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исправлений - в течение 5 (пяти) рабочих дней со дня ее регистрации.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F3C4D" w:rsidRPr="007F3C4D" w:rsidRDefault="007F3C4D" w:rsidP="007F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направляется письменный ответ, содержащий результаты рассмотрения жалобы.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D70A41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администрацию сельского поселения </w:t>
      </w:r>
      <w:r w:rsidR="00D70A4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Рысайкино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района Похвистневский 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______________________________________________</w:t>
      </w:r>
      <w:r w:rsidRPr="007F3C4D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*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адрес и (или) адрес электронной почты для связи с заявителем)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C4D" w:rsidRPr="007F3C4D" w:rsidRDefault="007F3C4D" w:rsidP="007F3C4D">
      <w:pPr>
        <w:widowControl w:val="0"/>
        <w:numPr>
          <w:ilvl w:val="1"/>
          <w:numId w:val="3"/>
        </w:numPr>
        <w:tabs>
          <w:tab w:val="num" w:pos="-708"/>
        </w:tabs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</w:pPr>
      <w:proofErr w:type="gramStart"/>
      <w:r w:rsidRPr="007F3C4D"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>З</w:t>
      </w:r>
      <w:proofErr w:type="gramEnd"/>
      <w:r w:rsidRPr="007F3C4D"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 xml:space="preserve"> А Я В Л Е Н И Е </w:t>
      </w:r>
    </w:p>
    <w:p w:rsidR="007F3C4D" w:rsidRPr="007F3C4D" w:rsidRDefault="007F3C4D" w:rsidP="007F3C4D">
      <w:pPr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0"/>
          <w:lang w:eastAsia="ru-RU"/>
        </w:rPr>
      </w:pPr>
      <w:r w:rsidRPr="007F3C4D">
        <w:rPr>
          <w:rFonts w:ascii="Cambria" w:eastAsia="Times New Roman" w:hAnsi="Cambria" w:cs="Times New Roman"/>
          <w:b/>
          <w:bCs/>
          <w:color w:val="000000"/>
          <w:sz w:val="24"/>
          <w:szCs w:val="26"/>
          <w:lang w:eastAsia="ru-RU"/>
        </w:rPr>
        <w:t>об установлении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сервитут в отношении земельного участка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установления сервитута __________________________________________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установления сервитута___________________________________________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Приложение: </w:t>
      </w: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7F3C4D" w:rsidRPr="007F3C4D" w:rsidTr="00932E55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истов</w:t>
            </w:r>
          </w:p>
        </w:tc>
      </w:tr>
      <w:tr w:rsidR="007F3C4D" w:rsidRPr="007F3C4D" w:rsidTr="00932E55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3C4D" w:rsidRPr="007F3C4D" w:rsidTr="00932E55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F3C4D" w:rsidRPr="007F3C4D" w:rsidRDefault="007F3C4D" w:rsidP="007F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«_______»__________________20___г.                                                          _______________</w:t>
      </w:r>
    </w:p>
    <w:p w:rsidR="007F3C4D" w:rsidRPr="007F3C4D" w:rsidRDefault="007F3C4D" w:rsidP="007F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                                                                  МП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(подпись)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4B68BE" w:rsidRPr="00D70A41" w:rsidRDefault="004B68BE" w:rsidP="007F3C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B68BE" w:rsidRPr="00D70A4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C0" w:rsidRDefault="00B23DC0">
      <w:pPr>
        <w:spacing w:after="0" w:line="240" w:lineRule="auto"/>
      </w:pPr>
      <w:r>
        <w:separator/>
      </w:r>
    </w:p>
  </w:endnote>
  <w:endnote w:type="continuationSeparator" w:id="0">
    <w:p w:rsidR="00B23DC0" w:rsidRDefault="00B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B5" w:rsidRDefault="00B23DC0">
    <w:pPr>
      <w:pStyle w:val="a5"/>
      <w:jc w:val="center"/>
    </w:pPr>
  </w:p>
  <w:p w:rsidR="00153FB5" w:rsidRDefault="007F3C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4213">
      <w:rPr>
        <w:noProof/>
      </w:rPr>
      <w:t>20</w:t>
    </w:r>
    <w:r>
      <w:rPr>
        <w:noProof/>
      </w:rPr>
      <w:fldChar w:fldCharType="end"/>
    </w:r>
  </w:p>
  <w:p w:rsidR="00153FB5" w:rsidRDefault="00B23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C0" w:rsidRDefault="00B23DC0">
      <w:pPr>
        <w:spacing w:after="0" w:line="240" w:lineRule="auto"/>
      </w:pPr>
      <w:r>
        <w:separator/>
      </w:r>
    </w:p>
  </w:footnote>
  <w:footnote w:type="continuationSeparator" w:id="0">
    <w:p w:rsidR="00B23DC0" w:rsidRDefault="00B2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9"/>
    <w:rsid w:val="00454213"/>
    <w:rsid w:val="004B68BE"/>
    <w:rsid w:val="004E73AF"/>
    <w:rsid w:val="005464C9"/>
    <w:rsid w:val="005A5E56"/>
    <w:rsid w:val="006424A9"/>
    <w:rsid w:val="007F3C4D"/>
    <w:rsid w:val="00823F12"/>
    <w:rsid w:val="00AE3462"/>
    <w:rsid w:val="00B23DC0"/>
    <w:rsid w:val="00C72DFA"/>
    <w:rsid w:val="00D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8B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F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8B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F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aykin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3579/?frame=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3579/?frame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8010</Words>
  <Characters>45662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2023-02-10T08:41:00Z</cp:lastPrinted>
  <dcterms:created xsi:type="dcterms:W3CDTF">2020-07-21T11:35:00Z</dcterms:created>
  <dcterms:modified xsi:type="dcterms:W3CDTF">2023-02-10T08:41:00Z</dcterms:modified>
</cp:coreProperties>
</file>