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A" w:rsidRPr="00527FEF" w:rsidRDefault="00AE300A" w:rsidP="00AE300A">
      <w:pPr>
        <w:spacing w:after="0" w:line="240" w:lineRule="auto"/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 xml:space="preserve">        </w:t>
      </w:r>
      <w:r w:rsidR="00AD6925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 xml:space="preserve">   </w:t>
      </w:r>
      <w:r w:rsidRPr="00527FEF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РОССИЙСКАЯ ФЕДЕРАЦИЯ</w:t>
      </w:r>
    </w:p>
    <w:tbl>
      <w:tblPr>
        <w:tblpPr w:leftFromText="180" w:rightFromText="180" w:vertAnchor="text"/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705"/>
      </w:tblGrid>
      <w:tr w:rsidR="00AE300A" w:rsidRPr="006D46CF" w:rsidTr="00054A5A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</w:t>
            </w: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СЕЛЬСКОГО ПОСЕЛЕНИЯ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РЫСАЙКИНО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Муниципального района                                                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Похвистневский 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Самарской области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</w:t>
            </w:r>
            <w:r w:rsidR="00AD69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D69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02.12.2022г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№ </w:t>
            </w:r>
            <w:r w:rsidR="002C776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60</w:t>
            </w:r>
          </w:p>
          <w:p w:rsidR="00AE300A" w:rsidRPr="00AF368E" w:rsidRDefault="00AE300A" w:rsidP="000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с.Рысайкино   </w:t>
            </w:r>
          </w:p>
          <w:p w:rsidR="00AE300A" w:rsidRPr="00AF368E" w:rsidRDefault="00AE300A" w:rsidP="00054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AE30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 утверждении Порядка </w:t>
            </w:r>
            <w:r w:rsidR="00B650DC" w:rsidRPr="00B650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Рысайкино</w:t>
            </w:r>
            <w:bookmarkStart w:id="0" w:name="_GoBack"/>
            <w:bookmarkEnd w:id="0"/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муниципального района П</w:t>
            </w:r>
            <w:r w:rsidR="00C076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охвистневский Самарской области</w:t>
            </w:r>
          </w:p>
          <w:p w:rsidR="00AE300A" w:rsidRPr="006D46CF" w:rsidRDefault="00AE300A" w:rsidP="000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300A" w:rsidRPr="006D46CF" w:rsidRDefault="00AE300A" w:rsidP="00054A5A">
            <w:pPr>
              <w:spacing w:before="240" w:after="6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0A" w:rsidRPr="006D46CF" w:rsidRDefault="00AE300A" w:rsidP="000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E300A" w:rsidRPr="00AE300A" w:rsidRDefault="00AE300A" w:rsidP="00AE300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proofErr w:type="gramStart"/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среде», </w:t>
      </w:r>
      <w:proofErr w:type="gramStart"/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руководствуясь Уставо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 сельского поселения Рысайкино </w:t>
      </w:r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ипального района Похвистневский </w:t>
      </w:r>
      <w:r w:rsidRPr="00AE30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Администрация </w:t>
      </w:r>
      <w:r w:rsidRPr="00A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A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Рысайкино муниципального района Похвистневский Самарской области</w:t>
      </w:r>
    </w:p>
    <w:p w:rsidR="00AE300A" w:rsidRPr="006D46CF" w:rsidRDefault="00AE300A" w:rsidP="00AE300A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E300A" w:rsidRPr="00AF368E" w:rsidRDefault="00AE300A" w:rsidP="00AE300A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 С Т А Н О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Т:</w:t>
      </w:r>
    </w:p>
    <w:p w:rsidR="00021DC1" w:rsidRDefault="00021DC1"/>
    <w:p w:rsidR="00AE300A" w:rsidRPr="00314DE3" w:rsidRDefault="00AE300A" w:rsidP="00AE30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1. Утвердить Порядок организации сбора </w:t>
      </w:r>
      <w:proofErr w:type="gramStart"/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отработанных</w:t>
      </w:r>
      <w:proofErr w:type="gramEnd"/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ртутьсодержащих ламп и информирования юридических лиц, индивидуальных предпринимателей и физических лиц о порядке осуществления так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ого сбора в границах </w:t>
      </w: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E304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Рысайкино</w:t>
      </w: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gramStart"/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согласно приложения</w:t>
      </w:r>
      <w:proofErr w:type="gramEnd"/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к настоящему постановлению.</w:t>
      </w:r>
    </w:p>
    <w:p w:rsidR="00AE300A" w:rsidRPr="00314DE3" w:rsidRDefault="00AE300A" w:rsidP="00AE30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Распоряжение </w:t>
      </w: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Админи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страции</w:t>
      </w: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E304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Рысайкино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DE304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19.03.2019 №4</w:t>
      </w: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DE304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 назначении лица, ответственного за организацию сбора отработанных ртутьсодержащих ламп от населения по сельскому поселению Рысайкино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»; Постановление от </w:t>
      </w:r>
      <w:r w:rsidR="00E1218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22.03.2019 г. № 9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E1218C" w:rsidRPr="00E1218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Об утверждении Порядка организации сбора отработанных, ртутьсодержащих отходов для вывоза и </w:t>
      </w:r>
      <w:r w:rsidR="00E1218C" w:rsidRPr="00E1218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>передачи их на утилизацию и переработку на территории сельского поселения Рысайкино муниципального района Похвистневский Самарской области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Pr="00314DE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признать утратившими силу.</w:t>
      </w:r>
      <w:proofErr w:type="gramEnd"/>
    </w:p>
    <w:p w:rsidR="00AE300A" w:rsidRPr="00D222CC" w:rsidRDefault="00AE300A" w:rsidP="00AE300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         3.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постановлением.</w:t>
      </w:r>
    </w:p>
    <w:p w:rsidR="00AE300A" w:rsidRPr="00365AAA" w:rsidRDefault="00AE300A" w:rsidP="00AE300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5AA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65AAA">
        <w:rPr>
          <w:rFonts w:ascii="Times New Roman" w:hAnsi="Times New Roman" w:cs="Times New Roman"/>
          <w:sz w:val="28"/>
          <w:szCs w:val="28"/>
          <w:lang w:eastAsia="ru-RU"/>
        </w:rPr>
        <w:t>4.Определить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заключенные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помещение, расположенное по адресу:</w:t>
      </w:r>
      <w:proofErr w:type="gramEnd"/>
      <w:r w:rsidRPr="00365AAA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Самарская область, </w:t>
      </w:r>
      <w:r w:rsidR="00E1218C">
        <w:rPr>
          <w:rFonts w:ascii="Times New Roman" w:hAnsi="Times New Roman" w:cs="Times New Roman"/>
          <w:sz w:val="28"/>
          <w:szCs w:val="28"/>
          <w:lang w:eastAsia="ru-RU"/>
        </w:rPr>
        <w:t xml:space="preserve">Похвистневский район, с.Рысайкино, </w:t>
      </w:r>
      <w:proofErr w:type="spellStart"/>
      <w:r w:rsidR="00E1218C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E1218C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1218C">
        <w:rPr>
          <w:rFonts w:ascii="Times New Roman" w:hAnsi="Times New Roman" w:cs="Times New Roman"/>
          <w:sz w:val="28"/>
          <w:szCs w:val="28"/>
          <w:lang w:eastAsia="ru-RU"/>
        </w:rPr>
        <w:t>жедерова</w:t>
      </w:r>
      <w:proofErr w:type="spellEnd"/>
      <w:r w:rsidR="00E1218C">
        <w:rPr>
          <w:rFonts w:ascii="Times New Roman" w:hAnsi="Times New Roman" w:cs="Times New Roman"/>
          <w:sz w:val="28"/>
          <w:szCs w:val="28"/>
          <w:lang w:eastAsia="ru-RU"/>
        </w:rPr>
        <w:t>, д.59</w:t>
      </w:r>
      <w:r w:rsidRPr="00365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300A" w:rsidRPr="00D222CC" w:rsidRDefault="00AE300A" w:rsidP="00AE30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график работы места сбора отработанных ртутьсодержащих ламп у потребителей ртутьсодержащих ламп: понедельник-пятница, с 08.00 ч. до 16.00 ч., обед с 12.00 ч. до 13.00 ч. Выходные: суббота, воскресенье.</w:t>
      </w:r>
    </w:p>
    <w:p w:rsidR="00AE300A" w:rsidRPr="00D222CC" w:rsidRDefault="00AE300A" w:rsidP="00AE30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.Организовать разъяснительную работу среди населения по вопросу недопустимости складирования отработанных ртутьсодержащих ламп и приборов в контейнеры для сбора твердых бытовых отходов и вывоза на свалки, а также необходимости сдачи отработанных ртутьсодержащих ламп и приборов специализированной организации, либо на муниципальный пункт сбора на сходах граждан, путем размещения на информационных стендах сельского поселения 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D22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00A" w:rsidRPr="00D222CC" w:rsidRDefault="00AE300A" w:rsidP="00AE30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.Опубликовать настоящее постановление в газете « </w:t>
      </w:r>
      <w:r w:rsidR="00E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Рысайкинская ласточка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разместить на официальном сайте</w:t>
      </w:r>
      <w:r w:rsidRPr="00D2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AE300A" w:rsidRPr="00D222CC" w:rsidRDefault="00AE300A" w:rsidP="00AE30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</w:t>
      </w:r>
      <w:r w:rsidRPr="00D22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22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E300A" w:rsidRDefault="00AE300A"/>
    <w:p w:rsidR="00DE3045" w:rsidRDefault="00DE3045"/>
    <w:p w:rsidR="00DE3045" w:rsidRDefault="00DE3045"/>
    <w:p w:rsidR="00DE3045" w:rsidRDefault="00DE3045">
      <w:pPr>
        <w:rPr>
          <w:rFonts w:ascii="Times New Roman" w:hAnsi="Times New Roman" w:cs="Times New Roman"/>
          <w:sz w:val="28"/>
          <w:szCs w:val="28"/>
        </w:rPr>
      </w:pPr>
      <w:r w:rsidRPr="00DE304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</w:t>
      </w:r>
      <w:proofErr w:type="spellStart"/>
      <w:r w:rsidRPr="00DE3045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DE3045" w:rsidRDefault="00DE3045">
      <w:pPr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DE3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5E98" w:rsidRDefault="00ED5E98" w:rsidP="00DE3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F4" w:rsidRDefault="00204AF4" w:rsidP="00DE3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3045" w:rsidRPr="00D222CC" w:rsidRDefault="00DE3045" w:rsidP="00DE3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DE3045" w:rsidRPr="00D222CC" w:rsidRDefault="00DE3045" w:rsidP="00DE30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E3045" w:rsidRPr="00D222CC" w:rsidRDefault="00DE3045" w:rsidP="00DE30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D222C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18C"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</w:p>
    <w:p w:rsidR="00DE3045" w:rsidRPr="00D222CC" w:rsidRDefault="00DE3045" w:rsidP="00DE3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E1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B22F8">
        <w:rPr>
          <w:rFonts w:ascii="Times New Roman" w:eastAsia="Calibri" w:hAnsi="Times New Roman" w:cs="Times New Roman"/>
          <w:sz w:val="24"/>
          <w:szCs w:val="24"/>
          <w:lang w:eastAsia="ru-RU"/>
        </w:rPr>
        <w:t>02.12.2022</w:t>
      </w:r>
      <w:r w:rsidR="00E1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22F8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E1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2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9B22F8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</w:p>
    <w:p w:rsidR="00DE3045" w:rsidRPr="00D222CC" w:rsidRDefault="00DE3045" w:rsidP="00DE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045" w:rsidRPr="003B2DE9" w:rsidRDefault="00DE3045" w:rsidP="003B2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2DE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3B2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2DE9">
        <w:rPr>
          <w:rFonts w:ascii="Times New Roman" w:eastAsia="Times New Roman" w:hAnsi="Times New Roman" w:cs="Times New Roman"/>
          <w:b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3B2DE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порядке осуществления такого сбора в границах </w:t>
      </w:r>
    </w:p>
    <w:p w:rsidR="00DE3045" w:rsidRPr="003B2DE9" w:rsidRDefault="00DE3045" w:rsidP="00D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DE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1218C" w:rsidRPr="003B2DE9">
        <w:rPr>
          <w:rFonts w:ascii="Times New Roman" w:eastAsia="Times New Roman" w:hAnsi="Times New Roman" w:cs="Times New Roman"/>
          <w:b/>
          <w:sz w:val="28"/>
          <w:szCs w:val="28"/>
        </w:rPr>
        <w:t>Рысайкино</w:t>
      </w:r>
      <w:r w:rsidRPr="003B2DE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218C" w:rsidRPr="003B2DE9">
        <w:rPr>
          <w:rFonts w:ascii="Times New Roman" w:eastAsia="Times New Roman" w:hAnsi="Times New Roman" w:cs="Times New Roman"/>
          <w:b/>
          <w:sz w:val="28"/>
          <w:szCs w:val="28"/>
        </w:rPr>
        <w:t xml:space="preserve">Похвистневский </w:t>
      </w:r>
      <w:proofErr w:type="gramStart"/>
      <w:r w:rsidR="00E1218C" w:rsidRPr="003B2DE9">
        <w:rPr>
          <w:rFonts w:ascii="Times New Roman" w:eastAsia="Times New Roman" w:hAnsi="Times New Roman" w:cs="Times New Roman"/>
          <w:b/>
          <w:sz w:val="28"/>
          <w:szCs w:val="28"/>
        </w:rPr>
        <w:t>Самарской</w:t>
      </w:r>
      <w:proofErr w:type="gramEnd"/>
      <w:r w:rsidR="00E1218C" w:rsidRPr="003B2DE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DE3045" w:rsidRPr="00D222CC" w:rsidRDefault="00DE3045" w:rsidP="00D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обращения с отработанными ртутьсодержащими лампами в границах  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Рысайкино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</w:t>
      </w:r>
      <w:proofErr w:type="gram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окружающей среды»,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</w:t>
      </w:r>
      <w:proofErr w:type="gram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сельского поселения</w:t>
      </w:r>
      <w:proofErr w:type="gramEnd"/>
      <w:r w:rsidRPr="001F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Юридические лица и индивидуальные предприниматели в соответствии с настоящим Порядком и другими нормативными правовыми 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Для целей настоящих Правил применяются следующие понятия: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"отработанные ртутьсодержащие лампы"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ртутьсодержащие отходы,</w:t>
      </w:r>
      <w:r w:rsidR="00204A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паросветные</w:t>
      </w:r>
      <w:proofErr w:type="spell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"потребители ртутьсодержащих ламп"</w:t>
      </w:r>
      <w:r w:rsidR="00204A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юридические лица и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ндивидуальные предприниматели, физические лица, эксплуатирующие ртутьсодержащие лампы;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"оператор по обращению с отработанными ртутьсодержащими лампами</w:t>
      </w:r>
      <w:proofErr w:type="gramStart"/>
      <w:r w:rsidRPr="00D22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E1218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"место накопления отработанных ртутьсодержащих ламп"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E1218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1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"индивидуальная упаковка для отработанных ртутьсодержащих ламп"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 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1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"транспортная упаковка для отработанных ртутьсодержащих ламп"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"герметичность транспортной упаковки"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способность оболочки 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сбора и размещения отработанных ртутьсодержащих ламп на территории  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3.1. При организации мероприятий по сбору ртутьсодержащих ламп от населения Администрацией  сельского поселения</w:t>
      </w:r>
      <w:r w:rsidRPr="001F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рекламно-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Накопление отработанных ртутьсодержащих ламп производится отдельно от других видов отходов.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DE3045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3.6. Администрация 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F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1218C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1F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</w:t>
      </w:r>
      <w:r w:rsidR="00E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r w:rsidR="00E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Ижедерова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д.59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(подсобное помещение при администрации сельского поселения </w:t>
      </w:r>
      <w:r w:rsidR="00E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D2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Порядок транспортирования отработанных ртутьсодержащих ламп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</w:t>
      </w:r>
      <w:r w:rsidRPr="00D222CC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с соблюдением техники безопасности.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Порядок размещения (хранение и захоронение)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отработанных</w:t>
      </w:r>
      <w:proofErr w:type="gramEnd"/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ртутьсодержащих ламп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5.4. Не допускается совместное хранение поврежденных и неповрежденных ртутьсодержащих ламп.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5.5.  Хранение поврежденных ртутьсодержащих ламп осуществляется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таре.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5.6. Размещение отработанных ртутьсодержащих ламп не может осуществляться путем захоронения.</w:t>
      </w:r>
    </w:p>
    <w:p w:rsidR="00DE3045" w:rsidRPr="00D222CC" w:rsidRDefault="00DE3045" w:rsidP="00DE3045">
      <w:pPr>
        <w:widowControl w:val="0"/>
        <w:tabs>
          <w:tab w:val="left" w:pos="1618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18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Порядок обезвреживания и использования отработанных ртутьсодержащих ламп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санитарно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гигиенических</w:t>
      </w:r>
      <w:proofErr w:type="spell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экологических и иных требований.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демеркуризационного</w:t>
      </w:r>
      <w:proofErr w:type="spell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Ответственность за несоблюдение требований в области обращения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ртутьсодержащими отходами</w:t>
      </w: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045" w:rsidRPr="00D222CC" w:rsidRDefault="00DE3045" w:rsidP="00DE304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7.1. Администрация 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Рысайкино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DE3045" w:rsidRDefault="00DE3045" w:rsidP="00AC38D5">
      <w:pPr>
        <w:widowControl w:val="0"/>
        <w:tabs>
          <w:tab w:val="left" w:pos="160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7.2. За несоблюдение требований в области обращения с ртутьсодержащими отходами на территории сельского поселения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Рысайкино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121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D22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sectPr w:rsidR="00DE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5"/>
    <w:rsid w:val="00021DC1"/>
    <w:rsid w:val="00181675"/>
    <w:rsid w:val="00204AF4"/>
    <w:rsid w:val="002C7769"/>
    <w:rsid w:val="003B2DE9"/>
    <w:rsid w:val="006B3720"/>
    <w:rsid w:val="007C2749"/>
    <w:rsid w:val="009B22F8"/>
    <w:rsid w:val="00AC38D5"/>
    <w:rsid w:val="00AD6925"/>
    <w:rsid w:val="00AE300A"/>
    <w:rsid w:val="00B650DC"/>
    <w:rsid w:val="00C07607"/>
    <w:rsid w:val="00DE3045"/>
    <w:rsid w:val="00E1218C"/>
    <w:rsid w:val="00E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2022-12-09T11:26:00Z</cp:lastPrinted>
  <dcterms:created xsi:type="dcterms:W3CDTF">2022-11-23T09:00:00Z</dcterms:created>
  <dcterms:modified xsi:type="dcterms:W3CDTF">2024-01-31T09:11:00Z</dcterms:modified>
</cp:coreProperties>
</file>