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4E" w:rsidRDefault="0035524E" w:rsidP="0035524E">
      <w:pPr>
        <w:spacing w:after="0" w:line="240" w:lineRule="atLeast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 АДМИНИСТРАЦИЯ                                       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</w:t>
      </w:r>
    </w:p>
    <w:p w:rsidR="0035524E" w:rsidRDefault="0035524E" w:rsidP="0035524E">
      <w:pPr>
        <w:keepNext/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Ы С А Й К И Н О</w:t>
      </w:r>
    </w:p>
    <w:p w:rsidR="0035524E" w:rsidRDefault="0035524E" w:rsidP="0035524E">
      <w:pPr>
        <w:keepNext/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МУНИЦИПАЛЬНОГО РАЙОНА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ПОХВИСТНЕВСКИЙ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САМАРСКОЙ ОБЛАСТИ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5524E" w:rsidRDefault="0035524E" w:rsidP="0035524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35524E" w:rsidRDefault="0035524E" w:rsidP="0035524E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   16.05.2022г. № 30</w:t>
      </w:r>
    </w:p>
    <w:p w:rsidR="0035524E" w:rsidRDefault="0035524E" w:rsidP="00355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схемы теплоснабжения </w:t>
      </w:r>
    </w:p>
    <w:p w:rsidR="0035524E" w:rsidRDefault="0035524E" w:rsidP="00355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Рысайкино муниципального района </w:t>
      </w:r>
    </w:p>
    <w:p w:rsidR="0035524E" w:rsidRDefault="0035524E" w:rsidP="00355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Похвистневский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период с 2023 по 2033 года.</w:t>
      </w:r>
    </w:p>
    <w:p w:rsidR="0035524E" w:rsidRDefault="0035524E" w:rsidP="00355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24E" w:rsidRPr="0056152C" w:rsidRDefault="0035524E" w:rsidP="00435D3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152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РФ» от 06 октября 2003 г. № 131-ФЗ,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Уставом сельского поселения Рысайкино, рассмотрев протокол публичных слушаний, заключением по результатам публичных слушаний в</w:t>
      </w:r>
      <w:proofErr w:type="gramEnd"/>
      <w:r w:rsidRPr="005615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</w:t>
      </w:r>
      <w:proofErr w:type="gramStart"/>
      <w:r w:rsidRPr="0056152C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proofErr w:type="gramEnd"/>
      <w:r w:rsidRPr="0056152C">
        <w:rPr>
          <w:rFonts w:ascii="Times New Roman" w:eastAsia="Times New Roman" w:hAnsi="Times New Roman"/>
          <w:sz w:val="28"/>
          <w:szCs w:val="28"/>
          <w:lang w:eastAsia="ru-RU"/>
        </w:rPr>
        <w:t xml:space="preserve"> Рысайкино по проекту схемы теплоснабжения сельского поселения Рысайкино муниципального района Похвистневский Самарской области </w:t>
      </w:r>
      <w:bookmarkStart w:id="0" w:name="_GoBack"/>
      <w:bookmarkEnd w:id="0"/>
      <w:r w:rsidRPr="0056152C">
        <w:rPr>
          <w:rFonts w:ascii="Times New Roman" w:eastAsia="Times New Roman" w:hAnsi="Times New Roman"/>
          <w:sz w:val="28"/>
          <w:szCs w:val="28"/>
          <w:lang w:eastAsia="ru-RU"/>
        </w:rPr>
        <w:t>с 2023 года до 2033 года</w:t>
      </w:r>
      <w:r w:rsidR="0056152C" w:rsidRPr="005615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11.05.2022 г.</w:t>
      </w:r>
      <w:r w:rsidRPr="0056152C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 Рысайкино</w:t>
      </w:r>
      <w:r w:rsidR="0056152C" w:rsidRPr="00561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524E" w:rsidRPr="0056152C" w:rsidRDefault="0035524E" w:rsidP="00355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24E" w:rsidRPr="0056152C" w:rsidRDefault="0035524E" w:rsidP="00355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52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5524E" w:rsidRPr="0056152C" w:rsidRDefault="0035524E" w:rsidP="00355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C74" w:rsidRPr="0056152C" w:rsidRDefault="0056152C" w:rsidP="00561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152C">
        <w:rPr>
          <w:rFonts w:ascii="Times New Roman" w:hAnsi="Times New Roman"/>
          <w:sz w:val="28"/>
          <w:szCs w:val="28"/>
        </w:rPr>
        <w:t xml:space="preserve">Утвердить схему  теплоснабжения сельского поселения Рысайкино муниципального района Похвистневский </w:t>
      </w:r>
      <w:proofErr w:type="gramStart"/>
      <w:r w:rsidRPr="0056152C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56152C">
        <w:rPr>
          <w:rFonts w:ascii="Times New Roman" w:hAnsi="Times New Roman"/>
          <w:sz w:val="28"/>
          <w:szCs w:val="28"/>
        </w:rPr>
        <w:t xml:space="preserve"> области  с 2023 года до 2033 года (прилагается).</w:t>
      </w:r>
    </w:p>
    <w:p w:rsidR="0056152C" w:rsidRPr="0056152C" w:rsidRDefault="0056152C" w:rsidP="00561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152C">
        <w:rPr>
          <w:rFonts w:ascii="Times New Roman" w:hAnsi="Times New Roman"/>
          <w:sz w:val="28"/>
          <w:szCs w:val="28"/>
        </w:rPr>
        <w:t>Администрации поселения обеспечить размещение схемы теплоснабжения на официальном сайте сельского поселения Рысайкино https://risaykino.ru/</w:t>
      </w:r>
    </w:p>
    <w:p w:rsidR="0056152C" w:rsidRDefault="0056152C" w:rsidP="00561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152C">
        <w:rPr>
          <w:rFonts w:ascii="Times New Roman" w:hAnsi="Times New Roman"/>
          <w:sz w:val="28"/>
          <w:szCs w:val="28"/>
        </w:rPr>
        <w:t>Опубликовать настоящее Постановление в газете «Рысайкинск</w:t>
      </w:r>
      <w:r w:rsidR="00435D35">
        <w:rPr>
          <w:rFonts w:ascii="Times New Roman" w:hAnsi="Times New Roman"/>
          <w:sz w:val="28"/>
          <w:szCs w:val="28"/>
        </w:rPr>
        <w:t>ая ласточка»</w:t>
      </w:r>
      <w:r w:rsidRPr="0056152C">
        <w:rPr>
          <w:rFonts w:ascii="Times New Roman" w:hAnsi="Times New Roman"/>
          <w:sz w:val="28"/>
          <w:szCs w:val="28"/>
        </w:rPr>
        <w:t>.</w:t>
      </w:r>
    </w:p>
    <w:p w:rsidR="0056152C" w:rsidRDefault="0056152C" w:rsidP="0056152C">
      <w:pPr>
        <w:rPr>
          <w:rFonts w:ascii="Times New Roman" w:hAnsi="Times New Roman"/>
          <w:sz w:val="28"/>
          <w:szCs w:val="28"/>
        </w:rPr>
      </w:pPr>
    </w:p>
    <w:p w:rsidR="0056152C" w:rsidRDefault="0056152C" w:rsidP="0056152C">
      <w:pPr>
        <w:rPr>
          <w:rFonts w:ascii="Times New Roman" w:hAnsi="Times New Roman"/>
          <w:sz w:val="28"/>
          <w:szCs w:val="28"/>
        </w:rPr>
      </w:pPr>
    </w:p>
    <w:p w:rsidR="0056152C" w:rsidRPr="0056152C" w:rsidRDefault="0056152C" w:rsidP="0056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В.В.Исаев</w:t>
      </w:r>
    </w:p>
    <w:sectPr w:rsidR="0056152C" w:rsidRPr="005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E9"/>
    <w:multiLevelType w:val="hybridMultilevel"/>
    <w:tmpl w:val="EA90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8"/>
    <w:rsid w:val="0035524E"/>
    <w:rsid w:val="00435D35"/>
    <w:rsid w:val="0056152C"/>
    <w:rsid w:val="00AD3C74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2022-05-12T11:27:00Z</cp:lastPrinted>
  <dcterms:created xsi:type="dcterms:W3CDTF">2022-05-12T05:13:00Z</dcterms:created>
  <dcterms:modified xsi:type="dcterms:W3CDTF">2022-05-12T11:28:00Z</dcterms:modified>
</cp:coreProperties>
</file>