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56CF7" w:rsidRPr="00AF0774" w:rsidTr="00AF0774">
        <w:trPr>
          <w:trHeight w:val="728"/>
        </w:trPr>
        <w:tc>
          <w:tcPr>
            <w:tcW w:w="4820" w:type="dxa"/>
            <w:vMerge w:val="restart"/>
          </w:tcPr>
          <w:p w:rsidR="00DA0BFA" w:rsidRPr="00AF0774" w:rsidRDefault="00AF0774" w:rsidP="00DA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A0BFA"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                                     </w:t>
            </w: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СЕЛЬСКОГО ПОСЕЛЕНИЯ</w:t>
            </w:r>
          </w:p>
          <w:p w:rsidR="00DA0BFA" w:rsidRPr="00AF0774" w:rsidRDefault="00DA0BFA" w:rsidP="00DA0BFA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7C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РЫСАЙКИНО</w:t>
            </w:r>
          </w:p>
          <w:p w:rsidR="00DA0BFA" w:rsidRPr="00AF0774" w:rsidRDefault="00DA0BFA" w:rsidP="00DA0BFA">
            <w:pPr>
              <w:keepNext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МУНИЦИПАЛЬНОГО РАЙОНА</w:t>
            </w: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ПОХВИСТНЕВСКИЙ</w:t>
            </w: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САМАРСКОЙ ОБЛАСТИ</w:t>
            </w: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AF0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077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F07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5A76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  <w:r w:rsidRPr="00AF0774">
              <w:rPr>
                <w:rFonts w:ascii="Times New Roman" w:hAnsi="Times New Roman" w:cs="Times New Roman"/>
                <w:sz w:val="24"/>
                <w:szCs w:val="24"/>
              </w:rPr>
              <w:t xml:space="preserve"> год   № </w:t>
            </w:r>
            <w:r w:rsidR="007C5A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A0BFA" w:rsidRPr="00AF0774" w:rsidRDefault="00DA0BFA" w:rsidP="00DA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0F" w:rsidRPr="00AF0774" w:rsidRDefault="0025150F" w:rsidP="00AF0774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Об утверждении положения о составе,</w:t>
            </w:r>
          </w:p>
          <w:p w:rsidR="0025150F" w:rsidRPr="00AF0774" w:rsidRDefault="0025150F" w:rsidP="00AF0774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</w:t>
            </w:r>
            <w:proofErr w:type="gramEnd"/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подготовки генерального плана сельского поселения</w:t>
            </w:r>
            <w:r w:rsidR="00DA0BFA"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="007C5A7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Рысайкино</w:t>
            </w:r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муниципального района </w:t>
            </w:r>
            <w:r w:rsid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</w:t>
            </w:r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охвистневский</w:t>
            </w:r>
          </w:p>
          <w:p w:rsidR="0025150F" w:rsidRPr="00AF0774" w:rsidRDefault="0025150F" w:rsidP="00AF0774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Самарской области,</w:t>
            </w:r>
            <w:r w:rsid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AF0774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 подготовки изменений и внесения</w:t>
            </w:r>
            <w:r w:rsidRPr="00AF07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в Генеральный план</w:t>
            </w:r>
          </w:p>
          <w:p w:rsidR="00756CF7" w:rsidRPr="00AF0774" w:rsidRDefault="00756CF7" w:rsidP="002515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F7" w:rsidRPr="00AF0774" w:rsidTr="00AF0774">
        <w:trPr>
          <w:trHeight w:val="3878"/>
        </w:trPr>
        <w:tc>
          <w:tcPr>
            <w:tcW w:w="4820" w:type="dxa"/>
            <w:vMerge/>
          </w:tcPr>
          <w:p w:rsidR="00756CF7" w:rsidRPr="00AF0774" w:rsidRDefault="00756CF7" w:rsidP="00E175D8">
            <w:pPr>
              <w:ind w:right="1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0F" w:rsidRPr="00AF0774" w:rsidRDefault="003923A7" w:rsidP="003923A7">
      <w:pPr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В соответствии с </w:t>
      </w:r>
      <w:hyperlink r:id="rId5" w:history="1">
        <w:r w:rsidR="0025150F" w:rsidRPr="00AF0774">
          <w:rPr>
            <w:rFonts w:ascii="Times New Roman" w:hAnsi="Times New Roman" w:cs="Times New Roman"/>
            <w:bCs/>
            <w:color w:val="454545"/>
            <w:kern w:val="36"/>
            <w:sz w:val="26"/>
            <w:szCs w:val="26"/>
            <w:u w:val="single"/>
          </w:rPr>
          <w:t>Градостроительным кодексом Российской Федерации</w:t>
        </w:r>
      </w:hyperlink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</w:t>
      </w:r>
      <w:r w:rsidR="0025150F" w:rsidRPr="007C5A76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69</w:t>
      </w:r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</w:t>
      </w:r>
      <w:proofErr w:type="gramEnd"/>
      <w:r w:rsidR="007C5A76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»</w:t>
      </w:r>
      <w:bookmarkStart w:id="0" w:name="_GoBack"/>
      <w:bookmarkEnd w:id="0"/>
      <w:r w:rsidR="009D0468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, </w:t>
      </w:r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Администрация сельского поселения </w:t>
      </w:r>
      <w:r w:rsidR="007C5A76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Рысайкино</w:t>
      </w:r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муниципального района Похвистневский </w:t>
      </w:r>
      <w:proofErr w:type="gramStart"/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Самарской</w:t>
      </w:r>
      <w:proofErr w:type="gramEnd"/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области </w:t>
      </w:r>
    </w:p>
    <w:p w:rsidR="0025150F" w:rsidRPr="00AF0774" w:rsidRDefault="00AF0774" w:rsidP="0025150F">
      <w:pPr>
        <w:keepNext/>
        <w:widowControl/>
        <w:shd w:val="clear" w:color="auto" w:fill="FFFFFF"/>
        <w:autoSpaceDE/>
        <w:autoSpaceDN/>
        <w:adjustRightInd/>
        <w:spacing w:before="159" w:after="159"/>
        <w:ind w:firstLine="193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                                                        </w:t>
      </w:r>
      <w:r w:rsidR="0025150F" w:rsidRPr="00AF0774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ПОСТАНОВЛЯЕТ:</w:t>
      </w:r>
      <w:r w:rsidR="0025150F" w:rsidRPr="00AF0774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br/>
      </w:r>
      <w:r w:rsidR="0025150F" w:rsidRPr="00AF0774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br/>
      </w:r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1. Принять Положение о составе, порядке подготовки Генерального плана сельского поселения </w:t>
      </w:r>
      <w:r w:rsidR="007C5A76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Рысайкино</w:t>
      </w:r>
      <w:r w:rsidR="0025150F" w:rsidRPr="00AF0774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 муниципального района Похвистневский Самарской области, порядке подготовки изменений и внесения их в Генеральный план. (Прилагается)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2.Опубликовать (обнародовать) настоящее Постановление в газете «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Рысайкинская ласточка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» и разместить на официальном сайте Администрации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3923A7" w:rsidRPr="00AF0774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150F" w:rsidRPr="00AF0774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DA0BFA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лава </w:t>
      </w:r>
      <w:r w:rsidR="0025150F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DA0BFA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5A76">
        <w:rPr>
          <w:rFonts w:ascii="Times New Roman" w:hAnsi="Times New Roman" w:cs="Times New Roman"/>
          <w:color w:val="000000"/>
          <w:sz w:val="26"/>
          <w:szCs w:val="26"/>
        </w:rPr>
        <w:t>В.В.Исаев</w:t>
      </w:r>
      <w:proofErr w:type="spellEnd"/>
    </w:p>
    <w:p w:rsidR="00DA0BFA" w:rsidRPr="00AF0774" w:rsidRDefault="00DA0BFA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A0BFA" w:rsidRPr="00AF0774" w:rsidRDefault="00DA0BFA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6863" w:rsidRDefault="00F26863" w:rsidP="00CB1D83">
      <w:pPr>
        <w:pStyle w:val="headertext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CB1D83" w:rsidRPr="00AF0774" w:rsidRDefault="0025150F" w:rsidP="00CB1D8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AF0774">
        <w:rPr>
          <w:color w:val="000000"/>
          <w:sz w:val="26"/>
          <w:szCs w:val="26"/>
        </w:rPr>
        <w:lastRenderedPageBreak/>
        <w:t> </w:t>
      </w:r>
      <w:r w:rsidR="00CB1D83" w:rsidRPr="00AF0774">
        <w:rPr>
          <w:sz w:val="26"/>
          <w:szCs w:val="26"/>
        </w:rPr>
        <w:t>Приложение</w:t>
      </w:r>
    </w:p>
    <w:p w:rsidR="00CB1D83" w:rsidRPr="00AF0774" w:rsidRDefault="00DA0BFA" w:rsidP="00CB1D8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AF0774">
        <w:rPr>
          <w:sz w:val="26"/>
          <w:szCs w:val="26"/>
        </w:rPr>
        <w:t>к</w:t>
      </w:r>
      <w:r w:rsidR="00CB1D83" w:rsidRPr="00AF0774">
        <w:rPr>
          <w:sz w:val="26"/>
          <w:szCs w:val="26"/>
        </w:rPr>
        <w:t xml:space="preserve"> Постановлению Администрации </w:t>
      </w:r>
    </w:p>
    <w:p w:rsidR="00CB1D83" w:rsidRPr="00AF0774" w:rsidRDefault="00DA0BFA" w:rsidP="00CB1D8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AF0774">
        <w:rPr>
          <w:sz w:val="26"/>
          <w:szCs w:val="26"/>
        </w:rPr>
        <w:t xml:space="preserve">сельского поселения </w:t>
      </w:r>
      <w:r w:rsidR="007C5A76">
        <w:rPr>
          <w:sz w:val="26"/>
          <w:szCs w:val="26"/>
        </w:rPr>
        <w:t>Рысайкино</w:t>
      </w:r>
      <w:r w:rsidR="00CB1D83" w:rsidRPr="00AF0774">
        <w:rPr>
          <w:sz w:val="26"/>
          <w:szCs w:val="26"/>
        </w:rPr>
        <w:t xml:space="preserve"> </w:t>
      </w:r>
    </w:p>
    <w:p w:rsidR="00CB1D83" w:rsidRPr="00AF0774" w:rsidRDefault="00CB1D83" w:rsidP="00CB1D8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AF0774">
        <w:rPr>
          <w:sz w:val="26"/>
          <w:szCs w:val="26"/>
        </w:rPr>
        <w:t xml:space="preserve">муниципального района Похвистневский </w:t>
      </w:r>
    </w:p>
    <w:p w:rsidR="00CB1D83" w:rsidRPr="00AF0774" w:rsidRDefault="00CB1D83" w:rsidP="00CB1D8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AF0774">
        <w:rPr>
          <w:sz w:val="26"/>
          <w:szCs w:val="26"/>
        </w:rPr>
        <w:t>Самарской области</w:t>
      </w:r>
    </w:p>
    <w:p w:rsidR="00CB1D83" w:rsidRPr="00AF0774" w:rsidRDefault="00CB1D83" w:rsidP="00CB1D83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AF0774">
        <w:rPr>
          <w:sz w:val="26"/>
          <w:szCs w:val="26"/>
        </w:rPr>
        <w:t xml:space="preserve">от </w:t>
      </w:r>
      <w:r w:rsidR="007C5A76">
        <w:rPr>
          <w:sz w:val="26"/>
          <w:szCs w:val="26"/>
        </w:rPr>
        <w:t>23.11.2021 г.</w:t>
      </w:r>
      <w:r w:rsidRPr="00AF0774">
        <w:rPr>
          <w:sz w:val="26"/>
          <w:szCs w:val="26"/>
        </w:rPr>
        <w:t xml:space="preserve"> № </w:t>
      </w:r>
      <w:r w:rsidR="007C5A76">
        <w:rPr>
          <w:sz w:val="26"/>
          <w:szCs w:val="26"/>
        </w:rPr>
        <w:t>83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25150F" w:rsidRPr="00AF0774" w:rsidRDefault="0025150F" w:rsidP="00CB1D83">
      <w:pPr>
        <w:pStyle w:val="head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AF0774">
        <w:rPr>
          <w:color w:val="000000"/>
          <w:sz w:val="26"/>
          <w:szCs w:val="26"/>
        </w:rPr>
        <w:br/>
      </w:r>
      <w:r w:rsidRPr="00AF0774">
        <w:rPr>
          <w:b/>
          <w:color w:val="000000"/>
          <w:sz w:val="26"/>
          <w:szCs w:val="26"/>
        </w:rPr>
        <w:t>Положени</w:t>
      </w:r>
      <w:r w:rsidR="00E6377E" w:rsidRPr="00AF0774">
        <w:rPr>
          <w:b/>
          <w:color w:val="000000"/>
          <w:sz w:val="26"/>
          <w:szCs w:val="26"/>
        </w:rPr>
        <w:t>е</w:t>
      </w:r>
      <w:r w:rsidRPr="00AF0774">
        <w:rPr>
          <w:b/>
          <w:color w:val="000000"/>
          <w:sz w:val="26"/>
          <w:szCs w:val="26"/>
        </w:rPr>
        <w:t xml:space="preserve"> о составе, порядке подготовки Генерального плана сельского поселения </w:t>
      </w:r>
      <w:r w:rsidR="007C5A76">
        <w:rPr>
          <w:b/>
          <w:color w:val="000000"/>
          <w:sz w:val="26"/>
          <w:szCs w:val="26"/>
        </w:rPr>
        <w:t>Рысайкино</w:t>
      </w:r>
      <w:r w:rsidRPr="00AF0774">
        <w:rPr>
          <w:b/>
          <w:color w:val="000000"/>
          <w:sz w:val="26"/>
          <w:szCs w:val="26"/>
        </w:rPr>
        <w:t xml:space="preserve"> муниципального района Похвистневский Самарской области, порядке подготовки изменений и внесения их в Генеральный план</w:t>
      </w:r>
    </w:p>
    <w:p w:rsidR="0025150F" w:rsidRPr="007C5A76" w:rsidRDefault="0025150F" w:rsidP="00CB1D83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A76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25150F" w:rsidRPr="00AF0774" w:rsidRDefault="0025150F" w:rsidP="00CB1D83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разработано в соответствии со статьями 9, 18, 23, 24, 25, 26</w:t>
      </w:r>
      <w:hyperlink r:id="rId6" w:history="1">
        <w:r w:rsidRPr="00AF0774">
          <w:rPr>
            <w:rFonts w:ascii="Times New Roman" w:hAnsi="Times New Roman" w:cs="Times New Roman"/>
            <w:sz w:val="26"/>
            <w:szCs w:val="26"/>
          </w:rPr>
          <w:t>Градостроительного кодекса Российской Федерации</w:t>
        </w:r>
      </w:hyperlink>
      <w:r w:rsidR="009D0468" w:rsidRPr="00AF0774">
        <w:rPr>
          <w:rFonts w:ascii="Times New Roman" w:hAnsi="Times New Roman" w:cs="Times New Roman"/>
          <w:color w:val="000000"/>
          <w:sz w:val="26"/>
          <w:szCs w:val="26"/>
        </w:rPr>
        <w:t> (далее - ГрК РФ)</w:t>
      </w:r>
      <w:proofErr w:type="gramStart"/>
      <w:r w:rsidR="009D0468" w:rsidRPr="00AF077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пределяет: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1) состав, порядок подготовки Генерального плана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порядок подготовки изменений и внесения их в Генеральный план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1.2. Генеральный план сельского поселения </w:t>
      </w:r>
      <w:r w:rsidR="00DA0BFA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1.3. Целью разработки Генерального плана является обеспечение на основе территориального планирования: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устойчивого развития территорий и создание благоприятной среды жизнедеятельности;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сбалансированного учета природных, экологических, экономических, социальных и иных факторов;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развития инженерной, транспортной и социальной инфраструктур;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учета интересов граждан и их объединений;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регулирования и стимулирования инвестиционной деятельности.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1.5. Генеральный план является документом постоянного действия, если в решен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ии о е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го утверждении не установлено иное.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1.6. Подготовка Генерального плана осуществляется применительно ко всей территории сельского поселения.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1.7. В Генеральный план могут вноситься изменения по мере необходимости.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1.8. Реализация Генерального плана осуществляется в порядке, предусмотренном статьей 26 ГрК РФ</w:t>
      </w:r>
    </w:p>
    <w:p w:rsidR="0025150F" w:rsidRPr="007C5A76" w:rsidRDefault="0025150F" w:rsidP="00140910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A76">
        <w:rPr>
          <w:rFonts w:ascii="Times New Roman" w:hAnsi="Times New Roman" w:cs="Times New Roman"/>
          <w:b/>
          <w:color w:val="000000"/>
          <w:sz w:val="26"/>
          <w:szCs w:val="26"/>
        </w:rPr>
        <w:t>2. Состав Генерального плана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2.1. Содержание Генерального плана должно соответствовать требованиям статьи 23 ГрК РФ. Генеральный план состоит из утверждаемой части и материалов по его обоснованию.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2.2. Утверждаемая часть Генерального плана включает: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положение о территориальном планировании;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карту планируемого размещения объектов местного значения сельского поселения Заволжье;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карту функциональных зон сельского поселения.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2.3. Положение о территориальном планировании, содержащееся в генеральном плане, включает в себя: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2.4. На указанных в подпунктах 2 - 4 части 2.2. настоящего порядка картах соответственно отображаются: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а) электро-, тепл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газо- и водоснабжение населения, водоотведение;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б) автомобильные дороги местного значения;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в) физическая культура и массовый спорт, образование, здравоохранение;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г) иные области в связи с решением вопросов местного значения городского поселения;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2.5. К генеральному плану прилагаются материалы по его обоснованию в текстовой форме и в виде карт.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Формы графического и текстового описания местоположения границ населенных пунктов,</w:t>
      </w:r>
      <w:hyperlink r:id="rId7" w:anchor="dst100193" w:history="1">
        <w:r w:rsidRPr="00AF0774">
          <w:rPr>
            <w:rFonts w:ascii="Times New Roman" w:hAnsi="Times New Roman" w:cs="Times New Roman"/>
            <w:color w:val="454545"/>
            <w:sz w:val="26"/>
            <w:szCs w:val="26"/>
            <w:u w:val="single"/>
          </w:rPr>
          <w:t>требования</w:t>
        </w:r>
      </w:hyperlink>
      <w:r w:rsidRPr="00AF0774">
        <w:rPr>
          <w:rFonts w:ascii="Times New Roman" w:hAnsi="Times New Roman" w:cs="Times New Roman"/>
          <w:color w:val="000000"/>
          <w:sz w:val="26"/>
          <w:szCs w:val="26"/>
        </w:rPr>
        <w:t> к точности определения координат характерных точек границ населенных пунктов, </w:t>
      </w:r>
      <w:hyperlink r:id="rId8" w:anchor="dst100196" w:history="1">
        <w:r w:rsidRPr="00AF0774">
          <w:rPr>
            <w:rFonts w:ascii="Times New Roman" w:hAnsi="Times New Roman" w:cs="Times New Roman"/>
            <w:color w:val="454545"/>
            <w:sz w:val="26"/>
            <w:szCs w:val="26"/>
            <w:u w:val="single"/>
          </w:rPr>
          <w:t>формату</w:t>
        </w:r>
      </w:hyperlink>
      <w:r w:rsidRPr="00AF0774">
        <w:rPr>
          <w:rFonts w:ascii="Times New Roman" w:hAnsi="Times New Roman" w:cs="Times New Roman"/>
          <w:color w:val="000000"/>
          <w:sz w:val="26"/>
          <w:szCs w:val="26"/>
        </w:rPr>
        <w:t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с ним, предоставления сведений, содержащихся в Едином государственном реестре недвижимости»;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3. К генеральному плану прилагаются материалы по его обоснованию в текстовой форме и в виде карт.</w:t>
      </w:r>
    </w:p>
    <w:p w:rsidR="0025150F" w:rsidRPr="00AF0774" w:rsidRDefault="0025150F" w:rsidP="00140910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4. Материалы по обоснованию генерального плана в текстовой форме содержат: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сельского поселения;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определяемых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основании сведений, содержащихся в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25150F" w:rsidRPr="00AF0774" w:rsidRDefault="0025150F" w:rsidP="00140910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5. Материалы по обоснованию генерального плана в виде карт отображают: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1) границы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границы существующих населенных пунктов, входящих в состав сельского поселения;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местоположение существующих и строящихся объектов местного значения сельского поселения;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особые экономические зоны;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территории объектов культурного наследия;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7) зоны с особыми условиями использования территорий;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8.1.) границы лесничеств, лесопарков.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25150F" w:rsidRPr="00AF0774" w:rsidRDefault="0025150F" w:rsidP="00140910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 Порядок подготовки Генерального плана.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6.1. Подготовка Генерального плана осуществляется в соответствии с требованиями статьи 24 ГрК РФ.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6.2. Решение о подготовке проекта Генерального плана принимает глава сельского поселения </w:t>
      </w:r>
      <w:r w:rsidR="00140910" w:rsidRPr="00AF0774">
        <w:rPr>
          <w:rFonts w:ascii="Times New Roman" w:hAnsi="Times New Roman" w:cs="Times New Roman"/>
          <w:color w:val="000000"/>
          <w:sz w:val="26"/>
          <w:szCs w:val="26"/>
        </w:rPr>
        <w:t>Подбельск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.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6.4. Техническое задание на разработку проекта Генерального плана содержит следующие основные сведения: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4)состав и порядок проведения инженерных изысканий (при необходимости); 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иные сведения, необходимые для разработки Генерального плана.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6.5. Администрация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, с целью организации разработки проекта Генерального плана выполняет следующие мероприятия: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>1) составляет техническое задание на разработку проекта Генерального плана;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определяет объем, стоимость и сроки работ по подготовке проекта Генерального плана;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обеспечивает включение финансирования подготовки проекта Генерального плана в проект бюджета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организовывает подготовку исходных данных для подготовки проекта Генерального плана;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сопровождает разработку проекта Генерального плана.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6.6. Администрация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по торгам и инженерным технологиям, выполняет следующие мероприятия: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данные о демографической ситуации и занятости населения;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сведения о социальной, транспортной, инженерной, производственной инфраструктуре;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инженерно- геологических изысканий;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7) материалы социально-экономических прогнозов развития сельского поселения;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8) сведения об имеющихся целевых программах и программах социально-экономического развития;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9) сведения о современном использовании территор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ии и ее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экономической оценке;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10) данные обследования и прогнозов санитарно-гигиенического состояния и экологической ситуации;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11) данные социологических и социально-экономических обследований;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12) историко-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архитектурные планы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проекты охраны памятников истории и культуры;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13) регистрационные планы подземных коммуникаций;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14) сведения об инвестиционных проектах, рыночной конъюнктуре и финансовом обеспечении;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15) сведения о планах капитального строительства объектов местного значения на проектируемой территории;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16) иную информацию, требования к которой содержатся в задании на подготовку проекта Генерального плана.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ГрК РФ.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6.10. Проект Генерального плана подлежит размещению в федеральной государственной информационной системе территориального планирования (ФГИС ТП), в порядке, установленном статьёй 57.1 ГрК РФ.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6.11. Согласование проекта Генерального плана осуществляет администрация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, в порядке, установленном статьей 25 ГрК РФ.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6.13. Проект Генерального плана подлежит обязательному рассмотрению на публичных слушаниях, проводимых в соответствии </w:t>
      </w:r>
      <w:r w:rsidRPr="00AF0774">
        <w:rPr>
          <w:rFonts w:ascii="Times New Roman" w:hAnsi="Times New Roman" w:cs="Times New Roman"/>
          <w:sz w:val="26"/>
          <w:szCs w:val="26"/>
        </w:rPr>
        <w:t>со </w:t>
      </w:r>
      <w:hyperlink r:id="rId9" w:history="1">
        <w:r w:rsidRPr="00AF0774">
          <w:rPr>
            <w:rFonts w:ascii="Times New Roman" w:hAnsi="Times New Roman" w:cs="Times New Roman"/>
            <w:sz w:val="26"/>
            <w:szCs w:val="26"/>
            <w:u w:val="single"/>
          </w:rPr>
          <w:t>статьей 28 Градостроительного кодекса Российской Федерации</w:t>
        </w:r>
      </w:hyperlink>
      <w:r w:rsidRPr="00AF0774">
        <w:rPr>
          <w:rFonts w:ascii="Times New Roman" w:hAnsi="Times New Roman" w:cs="Times New Roman"/>
          <w:sz w:val="26"/>
          <w:szCs w:val="26"/>
        </w:rPr>
        <w:t> и Порядком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и проведения общественных обсуждений или публичных слушаний в сфере градостроительной деятельности в сельском поселении </w:t>
      </w:r>
      <w:r w:rsidR="00A73EDB" w:rsidRPr="00AF0774">
        <w:rPr>
          <w:rFonts w:ascii="Times New Roman" w:hAnsi="Times New Roman" w:cs="Times New Roman"/>
          <w:color w:val="000000"/>
          <w:sz w:val="26"/>
          <w:szCs w:val="26"/>
        </w:rPr>
        <w:t>Подбельск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Похвистневский Самарской области, утвержденного решением собрания </w:t>
      </w:r>
      <w:r w:rsidR="00676FFA" w:rsidRPr="00AF0774">
        <w:rPr>
          <w:rFonts w:ascii="Times New Roman" w:hAnsi="Times New Roman" w:cs="Times New Roman"/>
          <w:color w:val="000000"/>
          <w:sz w:val="26"/>
          <w:szCs w:val="26"/>
        </w:rPr>
        <w:t>представителей от 07.10.2019 г.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676FFA" w:rsidRPr="00AF0774">
        <w:rPr>
          <w:rFonts w:ascii="Times New Roman" w:hAnsi="Times New Roman" w:cs="Times New Roman"/>
          <w:color w:val="000000"/>
          <w:sz w:val="26"/>
          <w:szCs w:val="26"/>
        </w:rPr>
        <w:t>147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6.14. Генеральный план утверждается Решением Собрания представителей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 и подлежит опубликованию в установленном порядке.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6.15. Администрация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ГрК РФ, может осуществляться совместная подготовка проектов документов территориального планирования.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 Порядок подготовки и внесения изменений в Генеральный план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7.1. Подготовка изменений в Генеральный план и внесение их осуществляется в соответствии со статьёй 24 ГрК РФ, в порядке, согласно разделу 3 настоящего Положения.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7.2. Основаниями для принятия главой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решения о подготовке изменений в Генеральный план являются: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иные основания.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7.3. Основаниями для рассмотрения вопроса о внесении изменений в Генеральный план сельского поселения 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поступление предложений об изменении границ населённых пунктов, входящих в состав сельского поселения;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на имя главы сельского поселения.</w:t>
      </w:r>
    </w:p>
    <w:p w:rsidR="00AF0774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7.6. Глава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7.7.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AF0774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7.9.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трехмесячный срок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со дня поступления в эти органы уведомления об обеспечении доступа к проекту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генерального плана и материалам по его обоснованию в информационной системе (часть 7 статьи 25 ГрК РФ)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7.10. Заинтересованные лица вправе представить в администрацию сельского поселения Заволжье свои предложения по проекту изменений в Генеральный план.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7.11. Проект изменений в Генеральный план сельского поселения </w:t>
      </w:r>
      <w:r w:rsidR="00140910" w:rsidRPr="00AF0774">
        <w:rPr>
          <w:rFonts w:ascii="Times New Roman" w:hAnsi="Times New Roman" w:cs="Times New Roman"/>
          <w:color w:val="000000"/>
          <w:sz w:val="26"/>
          <w:szCs w:val="26"/>
        </w:rPr>
        <w:t>Подбельск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В случае внесения изменений в Генеральный план в отношении части территории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140910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AF0774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7.12. Глава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, с учётом заключения о результатах публичных слушаний, принимает решение: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Самарской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области;</w:t>
      </w:r>
    </w:p>
    <w:p w:rsidR="00AF0774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об отклонении проекта изменений в Генеральный план и о направлении его на доработку.</w:t>
      </w:r>
    </w:p>
    <w:p w:rsidR="00AF0774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в сети Интернет.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7.13. Протоколы публичных слушаний по проекту изменений в Генеральный план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в Собрание представителей сельского поселения </w:t>
      </w:r>
      <w:r w:rsidR="00140910" w:rsidRPr="00AF0774">
        <w:rPr>
          <w:rFonts w:ascii="Times New Roman" w:hAnsi="Times New Roman" w:cs="Times New Roman"/>
          <w:color w:val="000000"/>
          <w:sz w:val="26"/>
          <w:szCs w:val="26"/>
        </w:rPr>
        <w:t>Подбельск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 для утверждения.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7.14.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Собрание представителей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Самарской области с учётом протоколов публичных слушаний по проекту изменений в Генеральный план сельского поселения </w:t>
      </w:r>
      <w:r w:rsidR="00E6377E" w:rsidRPr="00AF0774">
        <w:rPr>
          <w:rFonts w:ascii="Times New Roman" w:hAnsi="Times New Roman" w:cs="Times New Roman"/>
          <w:color w:val="000000"/>
          <w:sz w:val="26"/>
          <w:szCs w:val="26"/>
        </w:rPr>
        <w:t>Подбельск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и о направлении его главе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доработку в соответствии с указанными протоколами и заключением.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7.15. Администрация сельского поселения </w:t>
      </w:r>
      <w:r w:rsidR="007C5A76">
        <w:rPr>
          <w:rFonts w:ascii="Times New Roman" w:hAnsi="Times New Roman" w:cs="Times New Roman"/>
          <w:color w:val="000000"/>
          <w:sz w:val="26"/>
          <w:szCs w:val="26"/>
        </w:rPr>
        <w:t>Рысайкино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25150F" w:rsidRPr="00AF0774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4066D" w:rsidRPr="00AF0774" w:rsidRDefault="007C5A76" w:rsidP="002515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4066D" w:rsidRPr="00AF0774" w:rsidSect="002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4F"/>
    <w:rsid w:val="00026CAC"/>
    <w:rsid w:val="000A4276"/>
    <w:rsid w:val="00140910"/>
    <w:rsid w:val="00243D89"/>
    <w:rsid w:val="0025150F"/>
    <w:rsid w:val="003923A7"/>
    <w:rsid w:val="00455682"/>
    <w:rsid w:val="00676FFA"/>
    <w:rsid w:val="0074644F"/>
    <w:rsid w:val="00756CF7"/>
    <w:rsid w:val="007A6618"/>
    <w:rsid w:val="007C5A76"/>
    <w:rsid w:val="00825A32"/>
    <w:rsid w:val="00950C1C"/>
    <w:rsid w:val="009D0468"/>
    <w:rsid w:val="00A73EDB"/>
    <w:rsid w:val="00AF0774"/>
    <w:rsid w:val="00B063BE"/>
    <w:rsid w:val="00B17F98"/>
    <w:rsid w:val="00C33D96"/>
    <w:rsid w:val="00CB1D83"/>
    <w:rsid w:val="00D0331C"/>
    <w:rsid w:val="00DA0BFA"/>
    <w:rsid w:val="00DD3934"/>
    <w:rsid w:val="00E04A12"/>
    <w:rsid w:val="00E6377E"/>
    <w:rsid w:val="00E8075E"/>
    <w:rsid w:val="00F26863"/>
    <w:rsid w:val="00F6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6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78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4130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Рузова Н А</dc:creator>
  <cp:keywords/>
  <dc:description/>
  <cp:lastModifiedBy>user</cp:lastModifiedBy>
  <cp:revision>4</cp:revision>
  <cp:lastPrinted>2021-10-18T12:44:00Z</cp:lastPrinted>
  <dcterms:created xsi:type="dcterms:W3CDTF">2022-01-13T05:23:00Z</dcterms:created>
  <dcterms:modified xsi:type="dcterms:W3CDTF">2022-01-14T10:19:00Z</dcterms:modified>
</cp:coreProperties>
</file>