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0" w:rsidRDefault="00E37A50" w:rsidP="00E37A50">
      <w:pPr>
        <w:shd w:val="clear" w:color="auto" w:fill="FFFFFF"/>
        <w:ind w:right="-6"/>
        <w:rPr>
          <w:rFonts w:ascii="Times New Roman" w:hAnsi="Times New Roman"/>
          <w:b/>
          <w:bCs/>
          <w:spacing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E37A50" w:rsidTr="00E37A50">
        <w:tc>
          <w:tcPr>
            <w:tcW w:w="3167" w:type="dxa"/>
          </w:tcPr>
          <w:p w:rsidR="00E37A50" w:rsidRDefault="00E37A5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Cs w:val="20"/>
              </w:rPr>
              <w:t xml:space="preserve">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37A50" w:rsidRDefault="00E37A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E37A50" w:rsidRDefault="00E37A5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E37A50" w:rsidRDefault="00E37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РЫСАЙКИНО</w:t>
            </w:r>
          </w:p>
          <w:p w:rsidR="00E37A50" w:rsidRDefault="00E37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E37A50" w:rsidRDefault="00E37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Похвистневский</w:t>
            </w:r>
          </w:p>
          <w:p w:rsidR="00E37A50" w:rsidRDefault="00E37A5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Самарской области</w:t>
            </w:r>
          </w:p>
          <w:p w:rsidR="00E37A50" w:rsidRDefault="00E37A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37A50" w:rsidRDefault="00E37A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37A50" w:rsidRDefault="00E37A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15.03.2018 № 9</w:t>
            </w:r>
          </w:p>
          <w:p w:rsidR="00E37A50" w:rsidRDefault="00E37A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E37A50" w:rsidRDefault="00E37A50">
            <w:pPr>
              <w:jc w:val="right"/>
            </w:pPr>
          </w:p>
        </w:tc>
        <w:tc>
          <w:tcPr>
            <w:tcW w:w="3285" w:type="dxa"/>
          </w:tcPr>
          <w:p w:rsidR="00E37A50" w:rsidRDefault="00E37A50">
            <w:pPr>
              <w:jc w:val="right"/>
            </w:pPr>
          </w:p>
        </w:tc>
      </w:tr>
    </w:tbl>
    <w:p w:rsidR="00E37A50" w:rsidRDefault="00E37A50" w:rsidP="00E37A50">
      <w:pPr>
        <w:shd w:val="clear" w:color="auto" w:fill="FFFFFF"/>
        <w:ind w:right="-6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2528"/>
        <w:gridCol w:w="2911"/>
      </w:tblGrid>
      <w:tr w:rsidR="00E37A50" w:rsidTr="00E37A50">
        <w:tc>
          <w:tcPr>
            <w:tcW w:w="4219" w:type="dxa"/>
            <w:hideMark/>
          </w:tcPr>
          <w:p w:rsidR="00E37A50" w:rsidRPr="00E37A50" w:rsidRDefault="00E37A50" w:rsidP="00E37A50">
            <w:pPr>
              <w:rPr>
                <w:rFonts w:ascii="Times New Roman" w:hAnsi="Times New Roman"/>
                <w:color w:val="000000"/>
                <w:spacing w:val="2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Об  отмене </w:t>
            </w:r>
            <w:r>
              <w:rPr>
                <w:rFonts w:ascii="Times New Roman" w:hAnsi="Times New Roman"/>
                <w:color w:val="000000"/>
                <w:spacing w:val="2"/>
                <w:szCs w:val="20"/>
              </w:rPr>
              <w:t xml:space="preserve">Постановление Администрации сельского поселения Рысайкино муниципального района Похвистневский Самарской области от </w:t>
            </w:r>
            <w:r>
              <w:rPr>
                <w:rFonts w:ascii="Times New Roman" w:hAnsi="Times New Roman"/>
                <w:color w:val="000000"/>
                <w:spacing w:val="2"/>
                <w:szCs w:val="20"/>
              </w:rPr>
              <w:t xml:space="preserve">19.04.2013 </w:t>
            </w:r>
            <w:r>
              <w:rPr>
                <w:rFonts w:ascii="Times New Roman" w:hAnsi="Times New Roman"/>
                <w:color w:val="000000"/>
                <w:spacing w:val="2"/>
                <w:szCs w:val="20"/>
              </w:rPr>
              <w:t>года №</w:t>
            </w:r>
            <w:r>
              <w:rPr>
                <w:rFonts w:ascii="Times New Roman" w:hAnsi="Times New Roman"/>
                <w:color w:val="000000"/>
                <w:spacing w:val="2"/>
                <w:szCs w:val="20"/>
              </w:rPr>
              <w:t xml:space="preserve"> 21</w:t>
            </w:r>
            <w:r>
              <w:rPr>
                <w:rFonts w:ascii="Times New Roman" w:hAnsi="Times New Roman"/>
                <w:color w:val="000000"/>
                <w:spacing w:val="2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 « Об утверждении административного регламента  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осуществления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 проведением муниципальных лотерей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на территории  сельского поселения Рысайкино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618" w:type="dxa"/>
          </w:tcPr>
          <w:p w:rsidR="00E37A50" w:rsidRDefault="00E37A5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37A50" w:rsidRDefault="00E37A5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7A50" w:rsidRDefault="00E37A50" w:rsidP="00E37A50">
      <w:pPr>
        <w:shd w:val="clear" w:color="auto" w:fill="FFFFFF"/>
        <w:ind w:right="-6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E37A50" w:rsidRDefault="00E37A50" w:rsidP="00E37A5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протестом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Похвистневской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межрайонной прокуратуры от 13.03.2018 года № 07-21-18/203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B3126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Федеральным законом от 28.12.2013 № 416-ФЗ «О внесении изменений в Федеральный закон «О лотереях» и отдельные законодательные акты Российской Федерации» в статью 21 Федерального закона «О лотереях» и пункт 35 части 1 статьи 14 Федерального закона от 06.10.2003 № 131 –ФЗ «Об общих принципах организации местного самоуправления  в Российской Федерации</w:t>
      </w:r>
      <w:proofErr w:type="gramEnd"/>
      <w:r w:rsidR="00BB3126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Администрация сельского поселения Рысайкино муниципального района Похвистневский Самарской области</w:t>
      </w:r>
    </w:p>
    <w:p w:rsidR="00E37A50" w:rsidRDefault="00E37A50" w:rsidP="00E37A5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7A50" w:rsidRDefault="00E37A50" w:rsidP="00E37A5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 С Т А Н О В Л Я Е Т:</w:t>
      </w:r>
    </w:p>
    <w:p w:rsidR="00E37A50" w:rsidRDefault="00E37A50" w:rsidP="00E37A50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Cs w:val="20"/>
        </w:rPr>
      </w:pPr>
    </w:p>
    <w:p w:rsidR="00E37A50" w:rsidRPr="00E37A50" w:rsidRDefault="00E37A50" w:rsidP="00E37A50">
      <w:pPr>
        <w:jc w:val="both"/>
        <w:rPr>
          <w:b/>
          <w:color w:val="000000"/>
          <w:sz w:val="28"/>
          <w:szCs w:val="28"/>
        </w:rPr>
      </w:pPr>
      <w:r w:rsidRPr="00E37A50">
        <w:rPr>
          <w:rFonts w:ascii="Times New Roman" w:hAnsi="Times New Roman"/>
          <w:color w:val="000000"/>
          <w:spacing w:val="2"/>
          <w:sz w:val="28"/>
          <w:szCs w:val="28"/>
        </w:rPr>
        <w:t xml:space="preserve">      1. Отменить Постановление Администрации сельского поселения Рысайкино муниципального района Похвистневский Самарской области </w:t>
      </w:r>
      <w:r w:rsidRPr="00E37A5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37A50">
        <w:rPr>
          <w:rFonts w:ascii="Times New Roman" w:hAnsi="Times New Roman"/>
          <w:color w:val="000000"/>
          <w:spacing w:val="2"/>
          <w:sz w:val="28"/>
          <w:szCs w:val="28"/>
        </w:rPr>
        <w:t xml:space="preserve">от 19.04.2013 года № 21 </w:t>
      </w:r>
      <w:r w:rsidRPr="00E37A50">
        <w:rPr>
          <w:rFonts w:ascii="Times New Roman" w:eastAsia="Times New Roman" w:hAnsi="Times New Roman"/>
          <w:sz w:val="28"/>
          <w:szCs w:val="28"/>
          <w:lang w:eastAsia="ar-SA"/>
        </w:rPr>
        <w:t xml:space="preserve"> « Об утверждении административного регламента  осуществления муниципального </w:t>
      </w:r>
      <w:proofErr w:type="gramStart"/>
      <w:r w:rsidRPr="00E37A50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E37A5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проведением муниципальных лотерей </w:t>
      </w:r>
      <w:r w:rsidRPr="00E37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7A50">
        <w:rPr>
          <w:rFonts w:ascii="Times New Roman" w:hAnsi="Times New Roman"/>
          <w:sz w:val="28"/>
          <w:szCs w:val="28"/>
        </w:rPr>
        <w:t>на территории  сельского поселения Рысайкино»</w:t>
      </w:r>
      <w:r w:rsidRPr="00E37A5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37A50" w:rsidRDefault="00E37A50" w:rsidP="00E37A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 Опубликовать настоящее Постановление в газете «Рысайкинская ласточка» и разместить </w:t>
      </w:r>
      <w:r>
        <w:rPr>
          <w:rFonts w:ascii="Times New Roman" w:hAnsi="Times New Roman"/>
          <w:sz w:val="28"/>
          <w:szCs w:val="28"/>
        </w:rPr>
        <w:t>на официальном Интернет-сайте Администрации   сельского поселения Рысайкино.</w:t>
      </w:r>
    </w:p>
    <w:p w:rsidR="00E37A50" w:rsidRDefault="00E37A50" w:rsidP="00E37A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E37A50" w:rsidRDefault="00E37A50" w:rsidP="00E37A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A50" w:rsidRDefault="00E37A50" w:rsidP="00E37A50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E37A50" w:rsidRDefault="00E37A50" w:rsidP="00E37A50">
      <w:pPr>
        <w:pStyle w:val="a3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Глава поселения                                                                 В.М.Исаев</w:t>
      </w:r>
    </w:p>
    <w:p w:rsidR="00307B7E" w:rsidRDefault="00307B7E"/>
    <w:sectPr w:rsidR="0030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04"/>
    <w:rsid w:val="001A2104"/>
    <w:rsid w:val="00307B7E"/>
    <w:rsid w:val="00BB3126"/>
    <w:rsid w:val="00E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7A5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7A5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2018-03-14T04:48:00Z</cp:lastPrinted>
  <dcterms:created xsi:type="dcterms:W3CDTF">2018-03-14T04:33:00Z</dcterms:created>
  <dcterms:modified xsi:type="dcterms:W3CDTF">2018-03-14T04:49:00Z</dcterms:modified>
</cp:coreProperties>
</file>