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5E0C8C" w:rsidTr="005E0C8C">
        <w:tc>
          <w:tcPr>
            <w:tcW w:w="3168" w:type="dxa"/>
          </w:tcPr>
          <w:p w:rsidR="005E0C8C" w:rsidRDefault="005E0C8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5E0C8C" w:rsidRDefault="005E0C8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E0C8C" w:rsidRDefault="005E0C8C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5E0C8C" w:rsidRDefault="005E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5E0C8C" w:rsidRDefault="005E0C8C">
            <w:pPr>
              <w:jc w:val="center"/>
            </w:pPr>
            <w:r>
              <w:t>муниципального района</w:t>
            </w:r>
          </w:p>
          <w:p w:rsidR="005E0C8C" w:rsidRDefault="005E0C8C">
            <w:pPr>
              <w:jc w:val="center"/>
            </w:pPr>
            <w:r>
              <w:t>Похвистневский</w:t>
            </w:r>
          </w:p>
          <w:p w:rsidR="005E0C8C" w:rsidRDefault="005E0C8C">
            <w:pPr>
              <w:spacing w:line="360" w:lineRule="auto"/>
              <w:jc w:val="center"/>
            </w:pPr>
            <w:r>
              <w:t>Самарской области</w:t>
            </w:r>
          </w:p>
          <w:p w:rsidR="005E0C8C" w:rsidRDefault="005E0C8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5E0C8C" w:rsidRDefault="005E0C8C">
            <w:pPr>
              <w:jc w:val="center"/>
            </w:pPr>
          </w:p>
          <w:p w:rsidR="005E0C8C" w:rsidRDefault="00327D15">
            <w:pPr>
              <w:jc w:val="center"/>
            </w:pPr>
            <w:r>
              <w:t>25.12.2018 № 78</w:t>
            </w:r>
          </w:p>
          <w:p w:rsidR="005E0C8C" w:rsidRDefault="005E0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5E0C8C" w:rsidRDefault="005E0C8C"/>
        </w:tc>
        <w:tc>
          <w:tcPr>
            <w:tcW w:w="3285" w:type="dxa"/>
          </w:tcPr>
          <w:p w:rsidR="005E0C8C" w:rsidRDefault="005E0C8C">
            <w:pPr>
              <w:jc w:val="right"/>
            </w:pPr>
          </w:p>
        </w:tc>
      </w:tr>
    </w:tbl>
    <w:p w:rsidR="005E0C8C" w:rsidRDefault="005E0C8C" w:rsidP="005E0C8C">
      <w:pPr>
        <w:ind w:firstLine="360"/>
        <w:rPr>
          <w:sz w:val="28"/>
          <w:szCs w:val="28"/>
        </w:rPr>
      </w:pP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Об утверждении Порядка предоставления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>в 201</w:t>
      </w:r>
      <w:r w:rsidR="00327D15">
        <w:rPr>
          <w:sz w:val="22"/>
          <w:szCs w:val="22"/>
        </w:rPr>
        <w:t>9</w:t>
      </w:r>
      <w:r w:rsidRPr="008371D1">
        <w:rPr>
          <w:sz w:val="22"/>
          <w:szCs w:val="22"/>
        </w:rPr>
        <w:t xml:space="preserve">  году субсидий за счёт средств местного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бюджета гражданам, ведущим </w:t>
      </w:r>
      <w:proofErr w:type="gramStart"/>
      <w:r w:rsidRPr="008371D1">
        <w:rPr>
          <w:sz w:val="22"/>
          <w:szCs w:val="22"/>
        </w:rPr>
        <w:t>личное</w:t>
      </w:r>
      <w:proofErr w:type="gramEnd"/>
      <w:r w:rsidRPr="008371D1">
        <w:rPr>
          <w:sz w:val="22"/>
          <w:szCs w:val="22"/>
        </w:rPr>
        <w:t xml:space="preserve"> подсобное </w:t>
      </w:r>
    </w:p>
    <w:p w:rsidR="008371D1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хозяйство на территории </w:t>
      </w:r>
      <w:r w:rsidR="008371D1" w:rsidRPr="008371D1">
        <w:rPr>
          <w:sz w:val="22"/>
          <w:szCs w:val="22"/>
        </w:rPr>
        <w:t xml:space="preserve"> сельского поселения</w:t>
      </w:r>
    </w:p>
    <w:p w:rsidR="005E0C8C" w:rsidRPr="008371D1" w:rsidRDefault="008371D1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Рысайкино </w:t>
      </w:r>
      <w:r w:rsidR="005E0C8C" w:rsidRPr="008371D1">
        <w:rPr>
          <w:sz w:val="22"/>
          <w:szCs w:val="22"/>
        </w:rPr>
        <w:t xml:space="preserve">муниципального района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Похвистневский Самарской области,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в целях возмещения затрат в связи </w:t>
      </w:r>
      <w:proofErr w:type="gramStart"/>
      <w:r w:rsidRPr="008371D1">
        <w:rPr>
          <w:sz w:val="22"/>
          <w:szCs w:val="22"/>
        </w:rPr>
        <w:t>с</w:t>
      </w:r>
      <w:proofErr w:type="gramEnd"/>
      <w:r w:rsidRPr="008371D1">
        <w:rPr>
          <w:sz w:val="22"/>
          <w:szCs w:val="22"/>
        </w:rPr>
        <w:t xml:space="preserve">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производством </w:t>
      </w:r>
      <w:proofErr w:type="gramStart"/>
      <w:r w:rsidRPr="008371D1">
        <w:rPr>
          <w:sz w:val="22"/>
          <w:szCs w:val="22"/>
        </w:rPr>
        <w:t>сельскохозяйственной</w:t>
      </w:r>
      <w:proofErr w:type="gramEnd"/>
      <w:r w:rsidRPr="008371D1">
        <w:rPr>
          <w:sz w:val="22"/>
          <w:szCs w:val="22"/>
        </w:rPr>
        <w:t xml:space="preserve">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>продукции в части расходов на содержание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>крупного рогатого скота</w:t>
      </w:r>
    </w:p>
    <w:p w:rsidR="005E0C8C" w:rsidRDefault="005E0C8C" w:rsidP="005E0C8C">
      <w:pPr>
        <w:ind w:firstLine="360"/>
        <w:jc w:val="both"/>
        <w:rPr>
          <w:sz w:val="28"/>
          <w:szCs w:val="28"/>
        </w:rPr>
      </w:pPr>
    </w:p>
    <w:p w:rsidR="005E0C8C" w:rsidRDefault="005E0C8C" w:rsidP="005E0C8C">
      <w:pPr>
        <w:ind w:firstLine="720"/>
        <w:jc w:val="both"/>
        <w:rPr>
          <w:sz w:val="28"/>
          <w:szCs w:val="28"/>
        </w:rPr>
      </w:pPr>
    </w:p>
    <w:p w:rsidR="005E0C8C" w:rsidRDefault="005E0C8C" w:rsidP="005E0C8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sz w:val="28"/>
            <w:szCs w:val="28"/>
          </w:rPr>
          <w:t>статьей 78</w:t>
        </w:r>
      </w:hyperlink>
      <w:r>
        <w:rPr>
          <w:sz w:val="28"/>
          <w:szCs w:val="28"/>
        </w:rPr>
        <w:t xml:space="preserve"> Бюджетного кодекса Российской Федерации, Уставом сельского поселения Рысайкино  муниципального района Похвистневский Самарской области, Постановлени</w:t>
      </w:r>
      <w:r w:rsidR="00327D15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Администрации сельского поселения Рысайкино муниципального района Похвис</w:t>
      </w:r>
      <w:r w:rsidR="00503FD3">
        <w:rPr>
          <w:sz w:val="28"/>
          <w:szCs w:val="28"/>
        </w:rPr>
        <w:t>тневский Самарской области от</w:t>
      </w:r>
      <w:r w:rsidR="00327D15">
        <w:rPr>
          <w:sz w:val="28"/>
          <w:szCs w:val="28"/>
        </w:rPr>
        <w:t xml:space="preserve"> 25</w:t>
      </w:r>
      <w:r w:rsidR="00B61A1A">
        <w:rPr>
          <w:sz w:val="28"/>
          <w:szCs w:val="28"/>
        </w:rPr>
        <w:t>.12.201</w:t>
      </w:r>
      <w:r w:rsidR="00327D15">
        <w:rPr>
          <w:sz w:val="28"/>
          <w:szCs w:val="28"/>
        </w:rPr>
        <w:t>8</w:t>
      </w:r>
      <w:r w:rsidR="00B61A1A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B61A1A">
        <w:rPr>
          <w:sz w:val="28"/>
          <w:szCs w:val="28"/>
        </w:rPr>
        <w:t xml:space="preserve"> </w:t>
      </w:r>
      <w:r w:rsidR="00327D15">
        <w:rPr>
          <w:sz w:val="28"/>
          <w:szCs w:val="28"/>
        </w:rPr>
        <w:t>77</w:t>
      </w:r>
      <w:r w:rsidR="00592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установлении расходного обязательства сельского поселения Рысайкино муниципального района Похвистневский Самарской области по оказанию поддержки в сфере сельского хозяйства»,  Администрация сельского поселения Рысайкино муниципального района Похвистневский </w:t>
      </w:r>
      <w:proofErr w:type="gramEnd"/>
    </w:p>
    <w:p w:rsidR="005E0C8C" w:rsidRDefault="005E0C8C" w:rsidP="005E0C8C">
      <w:pPr>
        <w:ind w:firstLine="720"/>
        <w:jc w:val="both"/>
        <w:rPr>
          <w:sz w:val="28"/>
          <w:szCs w:val="28"/>
        </w:rPr>
      </w:pPr>
    </w:p>
    <w:p w:rsidR="005E0C8C" w:rsidRDefault="005E0C8C" w:rsidP="005E0C8C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E0C8C" w:rsidRDefault="005E0C8C" w:rsidP="005E0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предоставления в 20</w:t>
      </w:r>
      <w:r w:rsidR="000B6E54">
        <w:rPr>
          <w:sz w:val="28"/>
          <w:szCs w:val="28"/>
        </w:rPr>
        <w:t>1</w:t>
      </w:r>
      <w:r w:rsidR="00327D15">
        <w:rPr>
          <w:sz w:val="28"/>
          <w:szCs w:val="28"/>
        </w:rPr>
        <w:t>9</w:t>
      </w:r>
      <w:r w:rsidR="003F2986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субсидий за счёт средств местного бюджета гражданам, ведущим личное подсобное хозяйство на территории</w:t>
      </w:r>
      <w:r w:rsidR="008371D1">
        <w:rPr>
          <w:sz w:val="28"/>
          <w:szCs w:val="28"/>
        </w:rPr>
        <w:t xml:space="preserve"> сельского поселения Рысайкино </w:t>
      </w:r>
      <w:r>
        <w:rPr>
          <w:sz w:val="28"/>
          <w:szCs w:val="28"/>
        </w:rPr>
        <w:t xml:space="preserve"> муниципального района Похвистневский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</w:t>
      </w:r>
    </w:p>
    <w:p w:rsidR="005E0C8C" w:rsidRDefault="005E0C8C" w:rsidP="005E0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«Рысайкинская ласточка».</w:t>
      </w:r>
    </w:p>
    <w:p w:rsidR="005E0C8C" w:rsidRDefault="005E0C8C" w:rsidP="005E0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</w:t>
      </w:r>
      <w:r w:rsidR="00327D1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5E0C8C" w:rsidRDefault="005E0C8C" w:rsidP="005E0C8C">
      <w:pPr>
        <w:jc w:val="both"/>
        <w:rPr>
          <w:sz w:val="28"/>
          <w:szCs w:val="28"/>
        </w:rPr>
      </w:pPr>
    </w:p>
    <w:p w:rsidR="005E0C8C" w:rsidRDefault="005E0C8C" w:rsidP="005E0C8C">
      <w:pPr>
        <w:ind w:firstLine="720"/>
        <w:rPr>
          <w:sz w:val="28"/>
          <w:szCs w:val="28"/>
        </w:rPr>
      </w:pPr>
    </w:p>
    <w:p w:rsidR="005E0C8C" w:rsidRDefault="005E0C8C" w:rsidP="005E0C8C">
      <w:pPr>
        <w:rPr>
          <w:b/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      В.М.Исаев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69"/>
        <w:gridCol w:w="583"/>
        <w:gridCol w:w="5954"/>
      </w:tblGrid>
      <w:tr w:rsidR="005E0C8C" w:rsidTr="005E0C8C">
        <w:tc>
          <w:tcPr>
            <w:tcW w:w="3069" w:type="dxa"/>
          </w:tcPr>
          <w:p w:rsidR="005E0C8C" w:rsidRDefault="005E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5E0C8C" w:rsidRDefault="005E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E0C8C" w:rsidRDefault="005E0C8C">
            <w:pPr>
              <w:ind w:righ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</w:p>
          <w:p w:rsidR="005E0C8C" w:rsidRDefault="005E0C8C">
            <w:pPr>
              <w:ind w:righ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 Администрации</w:t>
            </w:r>
          </w:p>
          <w:p w:rsidR="005E0C8C" w:rsidRDefault="005E0C8C">
            <w:pPr>
              <w:ind w:righ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Рысайкино муниципального района Похвистневский Самарской области</w:t>
            </w:r>
          </w:p>
          <w:p w:rsidR="005E0C8C" w:rsidRDefault="00B24F27">
            <w:pPr>
              <w:ind w:righ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EA46A5">
              <w:rPr>
                <w:sz w:val="22"/>
                <w:szCs w:val="22"/>
              </w:rPr>
              <w:t xml:space="preserve"> 25</w:t>
            </w:r>
            <w:r w:rsidR="00AB39B9">
              <w:rPr>
                <w:sz w:val="22"/>
                <w:szCs w:val="22"/>
              </w:rPr>
              <w:t>.12.20</w:t>
            </w:r>
            <w:r w:rsidR="00EA46A5">
              <w:rPr>
                <w:sz w:val="22"/>
                <w:szCs w:val="22"/>
              </w:rPr>
              <w:t>1</w:t>
            </w:r>
            <w:r w:rsidR="00327D15">
              <w:rPr>
                <w:sz w:val="22"/>
                <w:szCs w:val="22"/>
              </w:rPr>
              <w:t>8</w:t>
            </w:r>
            <w:r w:rsidR="00AB39B9">
              <w:rPr>
                <w:sz w:val="22"/>
                <w:szCs w:val="22"/>
              </w:rPr>
              <w:t xml:space="preserve"> </w:t>
            </w:r>
            <w:r w:rsidR="00E34191">
              <w:rPr>
                <w:sz w:val="22"/>
                <w:szCs w:val="22"/>
              </w:rPr>
              <w:t xml:space="preserve"> № </w:t>
            </w:r>
            <w:r w:rsidR="00327D15">
              <w:rPr>
                <w:sz w:val="22"/>
                <w:szCs w:val="22"/>
              </w:rPr>
              <w:t>78</w:t>
            </w:r>
            <w:bookmarkStart w:id="0" w:name="_GoBack"/>
            <w:bookmarkEnd w:id="0"/>
          </w:p>
          <w:p w:rsidR="005E0C8C" w:rsidRDefault="005E0C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0C8C" w:rsidRDefault="005E0C8C" w:rsidP="005E0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E0C8C" w:rsidRDefault="005E0C8C" w:rsidP="005E0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E0C8C" w:rsidRDefault="005E0C8C" w:rsidP="005E0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ПОРЯДОК</w:t>
      </w:r>
    </w:p>
    <w:p w:rsidR="005E0C8C" w:rsidRDefault="005E0C8C" w:rsidP="005E0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предоставления  в 201</w:t>
      </w:r>
      <w:r w:rsidR="00327D15">
        <w:rPr>
          <w:rFonts w:ascii="Times New Roman" w:hAnsi="Times New Roman" w:cs="Times New Roman"/>
          <w:b/>
          <w:bCs/>
          <w:sz w:val="22"/>
          <w:szCs w:val="22"/>
        </w:rPr>
        <w:t>9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году субсидий за счёт средств  местного бюджета гражданам, ведущим личное подсобное хозяйство на территории</w:t>
      </w:r>
      <w:r w:rsidR="008371D1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Рысайкино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муниципального района Похвистневский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</w:r>
    </w:p>
    <w:p w:rsidR="005E0C8C" w:rsidRDefault="005E0C8C" w:rsidP="005E0C8C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 w:cs="Times New Roman"/>
          <w:sz w:val="22"/>
          <w:szCs w:val="22"/>
        </w:rPr>
        <w:t>Настоящий Порядок определяет механизм предоставления в 201</w:t>
      </w:r>
      <w:r w:rsidR="00327D15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году субсидий за счёт средств бюджета сельского поселения Рысайкино муниципального района Похвистневский Самарской области</w:t>
      </w:r>
      <w:r w:rsidR="00A405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гражданам, ведущим личное подсобное хозяйство на территории </w:t>
      </w:r>
      <w:r w:rsidR="000371AB">
        <w:rPr>
          <w:rFonts w:ascii="Times New Roman" w:hAnsi="Times New Roman" w:cs="Times New Roman"/>
          <w:sz w:val="22"/>
          <w:szCs w:val="22"/>
        </w:rPr>
        <w:t xml:space="preserve">сельского поселения Рысайкино </w:t>
      </w:r>
      <w:r>
        <w:rPr>
          <w:rFonts w:ascii="Times New Roman" w:hAnsi="Times New Roman" w:cs="Times New Roman"/>
          <w:sz w:val="22"/>
          <w:szCs w:val="22"/>
        </w:rPr>
        <w:t>муниципального района Похвистневский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 (далее – субсидия).</w:t>
      </w:r>
      <w:proofErr w:type="gramEnd"/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Субсидии предоставляются в соответствии со сводной бюджетной росписью бюджета сельского поселения Рысайкино муниципального района Похвистневский Самарской области (далее – местный бюджет)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Администрации сельского поселения Рысайкино муниципального района Похвистневский Самарской области (далее – Администрация сельского поселения).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Субсидии предоставляются гражданам, ведущим личное подсобное хозяйство на территории Самарской области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молочных коров.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Субсидии не предоставляются производителям, личное подсобное хозяйство которых не учтено в похозяйственной книге.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Субсидии предоставляются производителям, соответствующим требованиям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пунктов </w:t>
        </w:r>
      </w:hyperlink>
      <w:r>
        <w:rPr>
          <w:rFonts w:ascii="Times New Roman" w:hAnsi="Times New Roman" w:cs="Times New Roman"/>
          <w:sz w:val="22"/>
          <w:szCs w:val="22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молочных коров (за исключением затрат, ранее возмещённых в соответствии с действующим законодательством).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Субсидии предоставляются получателям при соблюдении следующих условий: </w:t>
      </w:r>
    </w:p>
    <w:p w:rsidR="005E0C8C" w:rsidRDefault="005E0C8C" w:rsidP="005E0C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неснижение</w:t>
      </w:r>
      <w:proofErr w:type="spellEnd"/>
      <w:r>
        <w:rPr>
          <w:sz w:val="22"/>
          <w:szCs w:val="22"/>
        </w:rPr>
        <w:t xml:space="preserve"> поголовья молочных коров на конец текущего финансового года, в котором предоставлена субсидия, по отношению к показателю по состоянию на дату подачи заявления о предоставлении субсидии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отсутствия выявленных в ходе проверок, проводимых Администрацией сельского поселения, недостоверных сведений в документах, представленных получателями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8 настоящего Порядка, а также фактов неправомерного получения субсидии.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Размер субсидии, предоставляемой получателю, определяется как произведение количества молочных коров, которые учтены в похозяйственной книге на дату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чем за 30 дней до даты подачи заявления о предоставлении субсидии, и ставки расчёта размера субсидии в размере 1</w:t>
      </w:r>
      <w:r w:rsidR="00EA46A5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00 рублей за одну молочную корову.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В целях получения субсидии производителем представляются не позднее 1 октября текущего финансового года в Администрацию сельского поселения (при условии осуществления производителем своей деятельности на территории сельского поселения Рысайкино муниципального района Похвистневский Самарской области), следующие документы: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о предоставлении субсидии с указанием почтового адреса и контактного телефона производителя;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копия паспорта производителя, заверенная главой сельского поселения или уполномоченным им лицом (с представлением оригинала);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копия документа с указанием номера счёта, открытого производителю в российской кредитной организации, заверенная производителем.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Администрация сельского поселения в целях предоставления субсидий осуществляет: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 сельского поселения;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рассмотрение документов, предусмотренных </w:t>
      </w:r>
      <w:hyperlink r:id="rId9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8 настоящего Порядка,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Основаниями для отказа в предоставлении производителю субсидии являются: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несоответствие производителя требованиям </w:t>
      </w:r>
      <w:hyperlink r:id="rId10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пунктов </w:t>
        </w:r>
      </w:hyperlink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3</w:t>
        </w:r>
      </w:hyperlink>
      <w:r>
        <w:rPr>
          <w:rFonts w:ascii="Times New Roman" w:hAnsi="Times New Roman" w:cs="Times New Roman"/>
          <w:sz w:val="22"/>
          <w:szCs w:val="22"/>
        </w:rPr>
        <w:t>, 4 настоящего Порядка;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отсутствие, недостаточность или использование Администрацией сельского поселения в полном объёме лимитов бюджетных обязательств по предоставлению субсидий, утвержденных в установленном порядке Администрации сельского поселения;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представление документов, указанных в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пункте </w:t>
        </w:r>
      </w:hyperlink>
      <w:r>
        <w:rPr>
          <w:rFonts w:ascii="Times New Roman" w:hAnsi="Times New Roman" w:cs="Times New Roman"/>
          <w:sz w:val="22"/>
          <w:szCs w:val="22"/>
        </w:rPr>
        <w:t xml:space="preserve">8 настоящего Порядка, с нарушением сроков, установленных </w:t>
      </w:r>
      <w:hyperlink r:id="rId13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8 настоящего Порядка.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Администрация сельского поселения вправе привлекать кредитные организации для перечисления получателям субсидий при условии заключения соглашения Администрации сельского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В случае нарушения получателем условий, предусмотренных </w:t>
      </w:r>
      <w:hyperlink r:id="rId1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6 настоящего Порядка, получатель обязан в течение 10 рабочих дней со дня получения письменного требования Администрации сельского поселения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="00E67649">
        <w:rPr>
          <w:rFonts w:ascii="Times New Roman" w:hAnsi="Times New Roman" w:cs="Times New Roman"/>
          <w:sz w:val="22"/>
          <w:szCs w:val="22"/>
        </w:rPr>
        <w:t xml:space="preserve">Главный распорядитель бюджетных средств, предоставляющих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 </w:t>
      </w:r>
      <w:proofErr w:type="gramStart"/>
      <w:r w:rsidR="00E67649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="00E67649">
        <w:rPr>
          <w:rFonts w:ascii="Times New Roman" w:hAnsi="Times New Roman" w:cs="Times New Roman"/>
          <w:sz w:val="22"/>
          <w:szCs w:val="22"/>
        </w:rPr>
        <w:t xml:space="preserve"> утвержденных планов проверок.</w:t>
      </w: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  <w:sectPr w:rsidR="00417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92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180"/>
      </w:tblGrid>
      <w:tr w:rsidR="0041744B" w:rsidRPr="0041744B" w:rsidTr="008F685B">
        <w:trPr>
          <w:trHeight w:val="2321"/>
        </w:trPr>
        <w:tc>
          <w:tcPr>
            <w:tcW w:w="3744" w:type="dxa"/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</w:p>
        </w:tc>
        <w:tc>
          <w:tcPr>
            <w:tcW w:w="9180" w:type="dxa"/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ind w:firstLine="720"/>
              <w:outlineLvl w:val="0"/>
              <w:rPr>
                <w:sz w:val="27"/>
                <w:szCs w:val="27"/>
              </w:rPr>
            </w:pPr>
            <w:r w:rsidRPr="0041744B">
              <w:rPr>
                <w:sz w:val="27"/>
                <w:szCs w:val="27"/>
              </w:rPr>
              <w:t xml:space="preserve">                           ПРИЛОЖЕНИЕ 1</w:t>
            </w:r>
          </w:p>
          <w:p w:rsidR="0041744B" w:rsidRPr="0041744B" w:rsidRDefault="0041744B" w:rsidP="0041744B">
            <w:pPr>
              <w:jc w:val="center"/>
            </w:pPr>
            <w:r w:rsidRPr="0041744B">
              <w:t>к Порядку предоставления в 20</w:t>
            </w:r>
            <w:r w:rsidR="00327D15">
              <w:t>19</w:t>
            </w:r>
            <w:r w:rsidRPr="0041744B">
              <w:t xml:space="preserve"> году субсидий за счет средств</w:t>
            </w:r>
          </w:p>
          <w:p w:rsidR="0041744B" w:rsidRPr="0041744B" w:rsidRDefault="0041744B" w:rsidP="0041744B">
            <w:pPr>
              <w:jc w:val="center"/>
            </w:pPr>
            <w:r w:rsidRPr="0041744B">
              <w:t xml:space="preserve">местного бюджета гражданам, ведущим личное подсобное хозяйство на территории </w:t>
            </w:r>
            <w:r w:rsidR="00A125EF">
              <w:t xml:space="preserve">сельского поселения Рысайкино </w:t>
            </w:r>
            <w:r w:rsidRPr="0041744B">
              <w:t xml:space="preserve">муниципального района Похвистневский Самарской </w:t>
            </w:r>
          </w:p>
          <w:p w:rsidR="0041744B" w:rsidRPr="0041744B" w:rsidRDefault="0041744B" w:rsidP="0041744B">
            <w:pPr>
              <w:jc w:val="center"/>
            </w:pPr>
            <w:r w:rsidRPr="0041744B">
              <w:t>области, в целях возмещения затрат в связи с производством</w:t>
            </w:r>
          </w:p>
          <w:p w:rsidR="0041744B" w:rsidRPr="0041744B" w:rsidRDefault="0041744B" w:rsidP="0041744B">
            <w:pPr>
              <w:jc w:val="center"/>
            </w:pPr>
            <w:r w:rsidRPr="0041744B">
              <w:t>сельскохозяйственной продукции в части расходов на содержание</w:t>
            </w:r>
          </w:p>
          <w:p w:rsidR="0041744B" w:rsidRPr="0041744B" w:rsidRDefault="0041744B" w:rsidP="0041744B">
            <w:pPr>
              <w:jc w:val="center"/>
            </w:pPr>
            <w:r w:rsidRPr="0041744B">
              <w:t xml:space="preserve"> крупного рогатого скота</w:t>
            </w:r>
          </w:p>
          <w:p w:rsidR="0041744B" w:rsidRPr="0041744B" w:rsidRDefault="0041744B" w:rsidP="0041744B">
            <w:pPr>
              <w:jc w:val="center"/>
              <w:rPr>
                <w:sz w:val="27"/>
                <w:szCs w:val="27"/>
              </w:rPr>
            </w:pPr>
          </w:p>
        </w:tc>
      </w:tr>
    </w:tbl>
    <w:p w:rsidR="0041744B" w:rsidRPr="0041744B" w:rsidRDefault="0041744B" w:rsidP="0041744B">
      <w:pPr>
        <w:autoSpaceDE w:val="0"/>
        <w:autoSpaceDN w:val="0"/>
        <w:adjustRightInd w:val="0"/>
        <w:jc w:val="center"/>
      </w:pPr>
      <w:r w:rsidRPr="0041744B">
        <w:t>Справка-расчёт</w:t>
      </w:r>
    </w:p>
    <w:p w:rsidR="0041744B" w:rsidRPr="0041744B" w:rsidRDefault="0041744B" w:rsidP="0041744B">
      <w:pPr>
        <w:jc w:val="center"/>
      </w:pPr>
      <w:r w:rsidRPr="0041744B">
        <w:t xml:space="preserve">для предоставления субсидий за счёт средств местного бюджета гражданам, ведущим личное подсобное хозяйство на территории </w:t>
      </w:r>
      <w:r w:rsidR="00AC5159">
        <w:t xml:space="preserve">сельского поселения Рысайкино </w:t>
      </w:r>
      <w:r w:rsidRPr="0041744B">
        <w:t>муниципального района Похвистневский, в целях возмещения затрат в связи с производством сельскохозяйственной продукции в части расходов  на содержание молочных коров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>_______________________________________________________________________________________________________</w:t>
      </w:r>
    </w:p>
    <w:p w:rsidR="0041744B" w:rsidRPr="0041744B" w:rsidRDefault="0041744B" w:rsidP="0041744B">
      <w:pPr>
        <w:autoSpaceDE w:val="0"/>
        <w:autoSpaceDN w:val="0"/>
        <w:adjustRightInd w:val="0"/>
        <w:jc w:val="center"/>
      </w:pPr>
      <w:r w:rsidRPr="0041744B">
        <w:t>(</w:t>
      </w:r>
      <w:proofErr w:type="spellStart"/>
      <w:r w:rsidRPr="0041744B">
        <w:t>И.О.Фамилия</w:t>
      </w:r>
      <w:proofErr w:type="spellEnd"/>
      <w:r w:rsidRPr="0041744B">
        <w:t xml:space="preserve"> гражданина, ведущего личное подсобное хозяйство)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ИНН ______________________________ </w:t>
      </w:r>
      <w:proofErr w:type="gramStart"/>
      <w:r w:rsidRPr="0041744B">
        <w:t>л</w:t>
      </w:r>
      <w:proofErr w:type="gramEnd"/>
      <w:r w:rsidRPr="0041744B">
        <w:t>/счёт ______________________________________________________________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наименование кредитной организации _____________________________________________________________________ 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БИК ________________________________________ </w:t>
      </w:r>
      <w:proofErr w:type="spellStart"/>
      <w:proofErr w:type="gramStart"/>
      <w:r w:rsidRPr="0041744B">
        <w:t>кор</w:t>
      </w:r>
      <w:proofErr w:type="spellEnd"/>
      <w:r w:rsidRPr="0041744B">
        <w:t>/счёт</w:t>
      </w:r>
      <w:proofErr w:type="gramEnd"/>
      <w:r w:rsidRPr="0041744B">
        <w:t xml:space="preserve"> __________________________________________________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>за 201</w:t>
      </w:r>
      <w:r w:rsidR="00EA46A5">
        <w:t>8</w:t>
      </w:r>
      <w:r w:rsidRPr="0041744B">
        <w:t xml:space="preserve"> год.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330"/>
        <w:gridCol w:w="3420"/>
        <w:gridCol w:w="4770"/>
      </w:tblGrid>
      <w:tr w:rsidR="0041744B" w:rsidRPr="0041744B" w:rsidTr="008F685B">
        <w:tc>
          <w:tcPr>
            <w:tcW w:w="3078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41744B">
              <w:t>Наименование</w:t>
            </w:r>
          </w:p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сельскохозяйственных животных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ind w:right="-108"/>
              <w:jc w:val="center"/>
            </w:pPr>
            <w:r w:rsidRPr="0041744B">
              <w:t>Поголовье согласно</w:t>
            </w:r>
          </w:p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похозяйственной книге, голов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Ставка субсидии, рублей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ind w:left="-105" w:right="-134" w:firstLine="105"/>
              <w:jc w:val="center"/>
            </w:pPr>
            <w:r w:rsidRPr="0041744B">
              <w:t>Сумма причитающейся субсидии, рублей</w:t>
            </w:r>
          </w:p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(гр.2 х гр.3)</w:t>
            </w:r>
          </w:p>
        </w:tc>
      </w:tr>
      <w:tr w:rsidR="0041744B" w:rsidRPr="0041744B" w:rsidTr="008F685B">
        <w:tc>
          <w:tcPr>
            <w:tcW w:w="3078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1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3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4</w:t>
            </w:r>
          </w:p>
        </w:tc>
      </w:tr>
      <w:tr w:rsidR="0041744B" w:rsidRPr="0041744B" w:rsidTr="008F68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both"/>
            </w:pPr>
            <w:r w:rsidRPr="0041744B">
              <w:t>Молочные коровы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BD68E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1744B">
              <w:rPr>
                <w:lang w:val="en-US"/>
              </w:rPr>
              <w:t>1</w:t>
            </w:r>
            <w:r w:rsidR="00BD68EA">
              <w:t>0</w:t>
            </w:r>
            <w:r w:rsidRPr="0041744B">
              <w:rPr>
                <w:lang w:val="en-US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41744B" w:rsidRPr="0041744B" w:rsidTr="008F68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both"/>
            </w:pPr>
            <w:r w:rsidRPr="0041744B">
              <w:t>Всего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Х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1744B" w:rsidRPr="0041744B" w:rsidRDefault="0041744B" w:rsidP="0041744B">
      <w:pPr>
        <w:autoSpaceDE w:val="0"/>
        <w:autoSpaceDN w:val="0"/>
        <w:adjustRightInd w:val="0"/>
      </w:pP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>Гражданин, ведущий личное подсобное хозяйство                                                        _________             _____________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                                                                                                                                                подпись</w:t>
      </w:r>
      <w:r w:rsidRPr="0041744B">
        <w:tab/>
        <w:t xml:space="preserve">        </w:t>
      </w:r>
      <w:proofErr w:type="spellStart"/>
      <w:r w:rsidRPr="0041744B">
        <w:t>И.О.Фамилия</w:t>
      </w:r>
      <w:proofErr w:type="spellEnd"/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>Глава сельского поселения или</w:t>
      </w:r>
    </w:p>
    <w:p w:rsidR="0041744B" w:rsidRPr="0041744B" w:rsidRDefault="0041744B" w:rsidP="0041744B">
      <w:pPr>
        <w:autoSpaceDE w:val="0"/>
        <w:autoSpaceDN w:val="0"/>
        <w:adjustRightInd w:val="0"/>
        <w:rPr>
          <w:u w:val="single"/>
        </w:rPr>
      </w:pPr>
      <w:r w:rsidRPr="0041744B">
        <w:t xml:space="preserve">уполномоченное им лицо                                                                                                 _________                </w:t>
      </w:r>
      <w:r w:rsidRPr="0041744B">
        <w:rPr>
          <w:u w:val="single"/>
        </w:rPr>
        <w:t>В.М.Исаев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                                                                                                                                                подпись </w:t>
      </w:r>
      <w:r w:rsidRPr="0041744B">
        <w:tab/>
        <w:t xml:space="preserve">         </w:t>
      </w:r>
      <w:proofErr w:type="spellStart"/>
      <w:r w:rsidRPr="0041744B">
        <w:t>И.О.Фамилия</w:t>
      </w:r>
      <w:proofErr w:type="spellEnd"/>
      <w:r w:rsidRPr="0041744B">
        <w:t xml:space="preserve">         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Дата                                                                                                                                                        </w:t>
      </w:r>
    </w:p>
    <w:p w:rsidR="00654EBB" w:rsidRDefault="0041744B" w:rsidP="0041744B">
      <w:pPr>
        <w:autoSpaceDE w:val="0"/>
        <w:autoSpaceDN w:val="0"/>
        <w:adjustRightInd w:val="0"/>
      </w:pPr>
      <w:r w:rsidRPr="0041744B">
        <w:t>М.П.</w:t>
      </w:r>
    </w:p>
    <w:sectPr w:rsidR="00654EBB" w:rsidSect="004174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7"/>
    <w:rsid w:val="000371AB"/>
    <w:rsid w:val="000B6E54"/>
    <w:rsid w:val="00327D15"/>
    <w:rsid w:val="003F2986"/>
    <w:rsid w:val="0041744B"/>
    <w:rsid w:val="00503FD3"/>
    <w:rsid w:val="00592C3B"/>
    <w:rsid w:val="005D41F7"/>
    <w:rsid w:val="005D5D37"/>
    <w:rsid w:val="005E0C8C"/>
    <w:rsid w:val="00654EBB"/>
    <w:rsid w:val="006873C8"/>
    <w:rsid w:val="008371D1"/>
    <w:rsid w:val="0087643F"/>
    <w:rsid w:val="00A125EF"/>
    <w:rsid w:val="00A40590"/>
    <w:rsid w:val="00AB39B9"/>
    <w:rsid w:val="00AC5159"/>
    <w:rsid w:val="00B24F27"/>
    <w:rsid w:val="00B61A1A"/>
    <w:rsid w:val="00B73BC6"/>
    <w:rsid w:val="00BD68EA"/>
    <w:rsid w:val="00E34191"/>
    <w:rsid w:val="00E67649"/>
    <w:rsid w:val="00E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06F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7EFACD6AA36E0665F83F93202063DF8D57597Bn7dAF" TargetMode="External"/><Relationship Id="rId11" Type="http://schemas.openxmlformats.org/officeDocument/2006/relationships/hyperlink" Target="consultantplus://offline/ref=B9B2B577BA5026246B9060F7DB06FF66016FA33197272F3084D20C042C73534FA6E2273F54FB6C6CD7206Fn6d8F" TargetMode="External"/><Relationship Id="rId5" Type="http://schemas.openxmlformats.org/officeDocument/2006/relationships/hyperlink" Target="consultantplus://offline/ref=2CF59D2FF124C6F1D461D7AC44A164E23C559ABA6F29CF8BFFF42E9855FA790D3DCFBBE20490C8HDI" TargetMode="External"/><Relationship Id="rId15" Type="http://schemas.openxmlformats.org/officeDocument/2006/relationships/hyperlink" Target="consultantplus://offline/ref=B9B2B577BA5026246B9060F7DB06FF66016FA33197272F3084D20C042C73534FA6E2273F54FB6C6CD7206Fn6dA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34</cp:revision>
  <cp:lastPrinted>2018-12-24T09:57:00Z</cp:lastPrinted>
  <dcterms:created xsi:type="dcterms:W3CDTF">2015-01-14T04:41:00Z</dcterms:created>
  <dcterms:modified xsi:type="dcterms:W3CDTF">2018-12-24T09:57:00Z</dcterms:modified>
</cp:coreProperties>
</file>