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E3" w:rsidRDefault="00C065E3" w:rsidP="00C065E3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C065E3" w:rsidRPr="00C065E3" w:rsidTr="00180DEE">
        <w:tc>
          <w:tcPr>
            <w:tcW w:w="3168" w:type="dxa"/>
          </w:tcPr>
          <w:p w:rsidR="00C065E3" w:rsidRPr="00C065E3" w:rsidRDefault="00C065E3" w:rsidP="00C065E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5E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065E3" w:rsidRPr="00C065E3" w:rsidRDefault="00C065E3" w:rsidP="00C065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E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065E3" w:rsidRPr="00C065E3" w:rsidRDefault="00C065E3" w:rsidP="00C065E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065E3" w:rsidRPr="00C065E3" w:rsidRDefault="00C065E3" w:rsidP="00C065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5E3">
              <w:rPr>
                <w:rFonts w:ascii="Times New Roman" w:hAnsi="Times New Roman" w:cs="Times New Roman"/>
                <w:b/>
                <w:sz w:val="28"/>
                <w:szCs w:val="28"/>
              </w:rPr>
              <w:t>РЫСАЙКИНО</w:t>
            </w:r>
          </w:p>
          <w:p w:rsidR="00C065E3" w:rsidRPr="00C065E3" w:rsidRDefault="00C065E3" w:rsidP="00C065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065E3" w:rsidRPr="00C065E3" w:rsidRDefault="00C065E3" w:rsidP="00C065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</w:p>
          <w:p w:rsidR="00C065E3" w:rsidRPr="00C065E3" w:rsidRDefault="00C065E3" w:rsidP="00C065E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E3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C065E3" w:rsidRPr="00C065E3" w:rsidRDefault="00C065E3" w:rsidP="00C065E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C065E3">
              <w:rPr>
                <w:sz w:val="28"/>
                <w:szCs w:val="28"/>
              </w:rPr>
              <w:t>ПОСТАНОВЛЕНИЕ</w:t>
            </w:r>
          </w:p>
          <w:p w:rsidR="00C065E3" w:rsidRPr="00C065E3" w:rsidRDefault="00EC306B" w:rsidP="00C065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  <w:r w:rsidR="00C065E3" w:rsidRPr="00C065E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:rsidR="00C065E3" w:rsidRPr="00C065E3" w:rsidRDefault="00C065E3" w:rsidP="00C065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5E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065E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065E3">
              <w:rPr>
                <w:rFonts w:ascii="Times New Roman" w:hAnsi="Times New Roman" w:cs="Times New Roman"/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C065E3" w:rsidRPr="00C065E3" w:rsidRDefault="00C065E3" w:rsidP="00C065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065E3" w:rsidRPr="00C065E3" w:rsidRDefault="00C065E3" w:rsidP="00C065E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5E3" w:rsidRDefault="00C065E3" w:rsidP="00C065E3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C065E3" w:rsidRDefault="00C065E3" w:rsidP="00C065E3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C065E3" w:rsidRDefault="00C065E3" w:rsidP="00C065E3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C065E3" w:rsidRDefault="00C065E3" w:rsidP="00C065E3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имущественной поддержке субъектов</w:t>
      </w:r>
    </w:p>
    <w:p w:rsidR="00C065E3" w:rsidRDefault="00C065E3" w:rsidP="00C065E3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E3" w:rsidRDefault="00C065E3" w:rsidP="00C065E3">
      <w:pPr>
        <w:ind w:hanging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C065E3" w:rsidRDefault="00C065E3" w:rsidP="00C065E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65E3" w:rsidRPr="002053EF" w:rsidRDefault="00C065E3" w:rsidP="00C0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 xml:space="preserve">    В соответствии со ст.11 Федерального закона №209-ФЗ от 24.07.2007 г. «О развитии малого и среднего предпринимательства в Российской Федерации», Постановлением Правительства Российской Федерации № 645 от 21.08.2010 г., руководствуясь Уставом сельского поселения Рысайкино  муниципального района Похвистневский, Администрация сельского поселения Рысайкино</w:t>
      </w:r>
    </w:p>
    <w:p w:rsidR="00C065E3" w:rsidRPr="002053EF" w:rsidRDefault="00C065E3" w:rsidP="00C0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5E3" w:rsidRPr="002053EF" w:rsidRDefault="00C065E3" w:rsidP="00C065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5E3" w:rsidRPr="002053EF" w:rsidRDefault="00C065E3" w:rsidP="00C06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3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53E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065E3" w:rsidRPr="002053EF" w:rsidRDefault="00C065E3" w:rsidP="00C06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 xml:space="preserve">          1. Установить, что Администрация сельского поселения Рысайкино  муниципального района Похвистневский является муниципальным органом исполнительной власти, уполномоченным осуществлять: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053EF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пользование на</w:t>
      </w:r>
      <w:proofErr w:type="gramEnd"/>
      <w:r w:rsidRPr="002053EF">
        <w:rPr>
          <w:rFonts w:ascii="Times New Roman" w:hAnsi="Times New Roman" w:cs="Times New Roman"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 xml:space="preserve">        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</w:t>
      </w:r>
      <w:r w:rsidRPr="002053EF">
        <w:rPr>
          <w:rFonts w:ascii="Times New Roman" w:hAnsi="Times New Roman" w:cs="Times New Roman"/>
          <w:sz w:val="28"/>
          <w:szCs w:val="28"/>
        </w:rPr>
        <w:lastRenderedPageBreak/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 xml:space="preserve">         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 О развитии малого и среднего предпринимательства в Российской Федерации».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 xml:space="preserve">       3.Администарция сельского поселения Рысайкино 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размер арендной платы на основании отчета об оценке рыночной арендной платы, подготовленного  в соответствии с законодательством Российской Федерации об оценочной деятельности.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 xml:space="preserve">       4. Администрация сельского поселения Рысайкино 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>в первый год аренды – 40 процентов размера арендной платы;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>в третий год аренды - 80 процентов арендной платы;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3EF">
        <w:rPr>
          <w:rFonts w:ascii="Times New Roman" w:hAnsi="Times New Roman" w:cs="Times New Roman"/>
          <w:sz w:val="28"/>
          <w:szCs w:val="28"/>
        </w:rPr>
        <w:t>в четвертый год аренды и далее – 100 процентов размера арендной платы.</w:t>
      </w: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65E3" w:rsidRPr="002053EF" w:rsidRDefault="00C065E3" w:rsidP="00C065E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65E3" w:rsidRPr="002053EF" w:rsidRDefault="00C065E3" w:rsidP="00C065E3">
      <w:pPr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E3" w:rsidRPr="002053EF" w:rsidRDefault="002053EF" w:rsidP="00C06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E3" w:rsidRPr="002053E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65E3" w:rsidRPr="002053EF">
        <w:rPr>
          <w:rFonts w:ascii="Times New Roman" w:hAnsi="Times New Roman" w:cs="Times New Roman"/>
          <w:sz w:val="28"/>
          <w:szCs w:val="28"/>
        </w:rPr>
        <w:t xml:space="preserve"> В.М.Исаев</w:t>
      </w:r>
    </w:p>
    <w:p w:rsidR="00C065E3" w:rsidRDefault="00C065E3" w:rsidP="00C06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65E3" w:rsidRDefault="00C065E3" w:rsidP="00C065E3">
      <w:pPr>
        <w:rPr>
          <w:rFonts w:ascii="Times New Roman" w:hAnsi="Times New Roman" w:cs="Times New Roman"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b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b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b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b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b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b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b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b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b/>
          <w:sz w:val="28"/>
          <w:szCs w:val="28"/>
        </w:rPr>
      </w:pPr>
    </w:p>
    <w:p w:rsidR="00C065E3" w:rsidRDefault="00C065E3" w:rsidP="00C065E3">
      <w:pPr>
        <w:rPr>
          <w:rFonts w:ascii="Times New Roman" w:hAnsi="Times New Roman" w:cs="Times New Roman"/>
          <w:b/>
          <w:sz w:val="28"/>
          <w:szCs w:val="28"/>
        </w:rPr>
      </w:pPr>
    </w:p>
    <w:p w:rsidR="00C065E3" w:rsidRPr="002053EF" w:rsidRDefault="00C065E3" w:rsidP="00C065E3">
      <w:pPr>
        <w:jc w:val="right"/>
        <w:rPr>
          <w:rFonts w:ascii="Times New Roman" w:hAnsi="Times New Roman" w:cs="Times New Roman"/>
          <w:sz w:val="24"/>
          <w:szCs w:val="24"/>
        </w:rPr>
      </w:pPr>
      <w:r w:rsidRPr="002053E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065E3" w:rsidRPr="002053EF" w:rsidRDefault="00C065E3" w:rsidP="00C065E3">
      <w:pPr>
        <w:jc w:val="right"/>
        <w:rPr>
          <w:rFonts w:ascii="Times New Roman" w:hAnsi="Times New Roman" w:cs="Times New Roman"/>
          <w:sz w:val="24"/>
          <w:szCs w:val="24"/>
        </w:rPr>
      </w:pPr>
      <w:r w:rsidRPr="002053E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065E3" w:rsidRPr="002053EF" w:rsidRDefault="00C065E3" w:rsidP="00C065E3">
      <w:pPr>
        <w:jc w:val="right"/>
        <w:rPr>
          <w:rFonts w:ascii="Times New Roman" w:hAnsi="Times New Roman" w:cs="Times New Roman"/>
          <w:sz w:val="24"/>
          <w:szCs w:val="24"/>
        </w:rPr>
      </w:pPr>
      <w:r w:rsidRPr="002053EF">
        <w:rPr>
          <w:rFonts w:ascii="Times New Roman" w:hAnsi="Times New Roman" w:cs="Times New Roman"/>
          <w:sz w:val="24"/>
          <w:szCs w:val="24"/>
        </w:rPr>
        <w:t xml:space="preserve">сельского поселения Рысайкино  </w:t>
      </w:r>
    </w:p>
    <w:p w:rsidR="00C065E3" w:rsidRPr="002053EF" w:rsidRDefault="00EC306B" w:rsidP="00C06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20.09.2017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52</w:t>
      </w:r>
    </w:p>
    <w:p w:rsidR="00C065E3" w:rsidRDefault="00C065E3" w:rsidP="00C06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5E3" w:rsidRPr="002053EF" w:rsidRDefault="00C065E3" w:rsidP="002053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C065E3" w:rsidRPr="002053EF" w:rsidRDefault="00C065E3" w:rsidP="002053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053EF">
        <w:rPr>
          <w:rFonts w:ascii="Times New Roman" w:hAnsi="Times New Roman" w:cs="Times New Roman"/>
          <w:sz w:val="26"/>
          <w:szCs w:val="26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предусмотренной частью 4 статьи 18 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2053EF">
        <w:rPr>
          <w:rFonts w:ascii="Times New Roman" w:hAnsi="Times New Roman" w:cs="Times New Roman"/>
          <w:sz w:val="26"/>
          <w:szCs w:val="26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  <w:r w:rsidRPr="002053EF">
        <w:rPr>
          <w:rFonts w:ascii="Times New Roman" w:hAnsi="Times New Roman" w:cs="Times New Roman"/>
          <w:sz w:val="26"/>
          <w:szCs w:val="26"/>
        </w:rPr>
        <w:t xml:space="preserve">2. В </w:t>
      </w:r>
      <w:hyperlink r:id="rId5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перечень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 вносятся сведения о муниципальном имуществе, соответствующем следующим критериям: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б) муниципальное имущество не ограничено в обороте;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в) муниципальное имущество не является объектом религиозного назначения;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г) муниципальное имущество не является объектом незавершенного строительства;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д) муниципальное имущество не признано аварийным и подлежащим сносу или реконструкции.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ж) муниципальное имущество не признано аварийным и подлежащим сносу или реконструкции.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"/>
      <w:bookmarkEnd w:id="2"/>
      <w:r w:rsidRPr="002053E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053EF">
        <w:rPr>
          <w:rFonts w:ascii="Times New Roman" w:hAnsi="Times New Roman" w:cs="Times New Roman"/>
          <w:sz w:val="26"/>
          <w:szCs w:val="26"/>
        </w:rPr>
        <w:t xml:space="preserve">Внесение сведений о муниципальном имуществе в </w:t>
      </w:r>
      <w:hyperlink r:id="rId6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перечень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 сельского поселения Рысайкино  муниципального района Похвистневский об утверждении перечня или о внесении в него изменений на основе предложений муниципальных органов исполнительной власти, органов местного самоуправления, организаций, образующих инфраструктуру поддержки субъектов малого и среднего предпринимательства, а также</w:t>
      </w:r>
      <w:proofErr w:type="gramEnd"/>
      <w:r w:rsidRPr="002053EF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предпринимательства.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 xml:space="preserve">Внесение в перечень изменений, не предусматривающих исключения из перечня федерального имущества, осуществляется не позднее 10 рабочих дней </w:t>
      </w:r>
      <w:proofErr w:type="gramStart"/>
      <w:r w:rsidRPr="002053EF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2053EF">
        <w:rPr>
          <w:rFonts w:ascii="Times New Roman" w:hAnsi="Times New Roman" w:cs="Times New Roman"/>
          <w:sz w:val="26"/>
          <w:szCs w:val="26"/>
        </w:rPr>
        <w:t xml:space="preserve"> соответствующих изменений в реестр муниципального имущества.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lastRenderedPageBreak/>
        <w:t xml:space="preserve">4. Рассмотрение предложения, указанного в </w:t>
      </w:r>
      <w:hyperlink r:id="rId7" w:anchor="Par9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пункте 3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2053E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2053EF">
        <w:rPr>
          <w:rFonts w:ascii="Times New Roman" w:hAnsi="Times New Roman" w:cs="Times New Roman"/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8" w:anchor="Par1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пунктом 2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9" w:anchor="Par16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пунктов 6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anchor="Par19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7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 xml:space="preserve">5. В случае принятия решения об отказе в учете предложения, указанного в </w:t>
      </w:r>
      <w:hyperlink r:id="rId11" w:anchor="Par9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пункте 3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2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перечень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 или исключения сведений о муниципальном имуществе из перечня.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6"/>
      <w:bookmarkEnd w:id="3"/>
      <w:r w:rsidRPr="002053EF">
        <w:rPr>
          <w:rFonts w:ascii="Times New Roman" w:hAnsi="Times New Roman" w:cs="Times New Roman"/>
          <w:sz w:val="26"/>
          <w:szCs w:val="26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9"/>
      <w:bookmarkEnd w:id="4"/>
      <w:r w:rsidRPr="002053EF">
        <w:rPr>
          <w:rFonts w:ascii="Times New Roman" w:hAnsi="Times New Roman" w:cs="Times New Roman"/>
          <w:sz w:val="26"/>
          <w:szCs w:val="26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а) право муниципальной собственности на имущество прекращено по решению суда или в ином установленном законом порядке.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 xml:space="preserve">8. Сведения о муниципальном имуществе вносятся в </w:t>
      </w:r>
      <w:hyperlink r:id="rId13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перечень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4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составе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 и по </w:t>
      </w:r>
      <w:hyperlink r:id="rId15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форме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, которые установлены в соответствии с </w:t>
      </w:r>
      <w:hyperlink r:id="rId16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частью 4.4 статьи 18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>9. Ведение перечня осуществляется уполномоченным органом в электронной форме.</w:t>
      </w:r>
    </w:p>
    <w:p w:rsidR="00C065E3" w:rsidRPr="002053EF" w:rsidRDefault="00C065E3" w:rsidP="002053E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3EF">
        <w:rPr>
          <w:rFonts w:ascii="Times New Roman" w:hAnsi="Times New Roman" w:cs="Times New Roman"/>
          <w:sz w:val="26"/>
          <w:szCs w:val="26"/>
        </w:rPr>
        <w:t xml:space="preserve">10. </w:t>
      </w:r>
      <w:hyperlink r:id="rId17" w:history="1">
        <w:r w:rsidRPr="002053E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Перечень</w:t>
        </w:r>
      </w:hyperlink>
      <w:r w:rsidRPr="002053EF">
        <w:rPr>
          <w:rFonts w:ascii="Times New Roman" w:hAnsi="Times New Roman" w:cs="Times New Roman"/>
          <w:sz w:val="26"/>
          <w:szCs w:val="26"/>
        </w:rPr>
        <w:t xml:space="preserve"> и внесенные в него изменения подлежат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EE73DE" w:rsidRDefault="00EE73DE"/>
    <w:sectPr w:rsidR="00EE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2E"/>
    <w:rsid w:val="002053EF"/>
    <w:rsid w:val="00C065E3"/>
    <w:rsid w:val="00E45E2E"/>
    <w:rsid w:val="00EC306B"/>
    <w:rsid w:val="00E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5E3"/>
    <w:rPr>
      <w:color w:val="0000FF"/>
      <w:u w:val="single"/>
    </w:rPr>
  </w:style>
  <w:style w:type="table" w:styleId="a4">
    <w:name w:val="Table Grid"/>
    <w:basedOn w:val="a1"/>
    <w:rsid w:val="00C06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5E3"/>
    <w:rPr>
      <w:color w:val="0000FF"/>
      <w:u w:val="single"/>
    </w:rPr>
  </w:style>
  <w:style w:type="table" w:styleId="a4">
    <w:name w:val="Table Grid"/>
    <w:basedOn w:val="a1"/>
    <w:rsid w:val="00C06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55;%20&#1056;&#1099;&#1089;&#1072;&#1081;&#1082;&#1080;&#1085;&#1086;\Desktop\&#1055;&#1086;&#1089;&#1090;&#1072;&#1085;&#1086;&#1074;&#1083;&#1077;&#1085;&#1080;&#1077;%20&#1086;&#1073;%20&#1080;&#1084;&#1091;&#1097;&#1077;&#1089;&#1090;&#1074;&#1077;&#1085;&#1085;&#1086;&#1081;%20&#1087;&#1086;&#1076;&#1076;&#1077;&#1088;&#1078;&#1082;&#1077;%20&#1089;&#1091;&#1073;.%20&#1084;&#1072;&#1083;.%20&#1080;%20&#1089;&#1088;.%20&#1087;&#1088;&#1077;&#1076;&#1087;&#1088;&#1080;&#1085;..doc" TargetMode="External"/><Relationship Id="rId13" Type="http://schemas.openxmlformats.org/officeDocument/2006/relationships/hyperlink" Target="consultantplus://offline/ref=3A489618163A89A8C1D8ECAD199380147F84B581F9E9AA2D9ECE9EF2D5F793BA550040834F7C03CDVFS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55;%20&#1056;&#1099;&#1089;&#1072;&#1081;&#1082;&#1080;&#1085;&#1086;\Desktop\&#1055;&#1086;&#1089;&#1090;&#1072;&#1085;&#1086;&#1074;&#1083;&#1077;&#1085;&#1080;&#1077;%20&#1086;&#1073;%20&#1080;&#1084;&#1091;&#1097;&#1077;&#1089;&#1090;&#1074;&#1077;&#1085;&#1085;&#1086;&#1081;%20&#1087;&#1086;&#1076;&#1076;&#1077;&#1088;&#1078;&#1082;&#1077;%20&#1089;&#1091;&#1073;.%20&#1084;&#1072;&#1083;.%20&#1080;%20&#1089;&#1088;.%20&#1087;&#1088;&#1077;&#1076;&#1087;&#1088;&#1080;&#1085;..doc" TargetMode="External"/><Relationship Id="rId12" Type="http://schemas.openxmlformats.org/officeDocument/2006/relationships/hyperlink" Target="consultantplus://offline/ref=3A489618163A89A8C1D8ECAD199380147F84B581F9E9AA2D9ECE9EF2D5F793BA550040834F7C03CDVFS9J" TargetMode="External"/><Relationship Id="rId17" Type="http://schemas.openxmlformats.org/officeDocument/2006/relationships/hyperlink" Target="consultantplus://offline/ref=3A489618163A89A8C1D8ECAD199380147F84B581F9E9AA2D9ECE9EF2D5F793BA550040834F7C03CDVFS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489618163A89A8C1D8ECAD199380147C8CB684F5E2AA2D9ECE9EF2D5F793BA550040834F7C00C8VFS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489618163A89A8C1D8ECAD199380147F84B581F9E9AA2D9ECE9EF2D5F793BA550040834F7C03CDVFS9J" TargetMode="External"/><Relationship Id="rId11" Type="http://schemas.openxmlformats.org/officeDocument/2006/relationships/hyperlink" Target="file:///C:\Users\&#1057;&#1055;%20&#1056;&#1099;&#1089;&#1072;&#1081;&#1082;&#1080;&#1085;&#1086;\Desktop\&#1055;&#1086;&#1089;&#1090;&#1072;&#1085;&#1086;&#1074;&#1083;&#1077;&#1085;&#1080;&#1077;%20&#1086;&#1073;%20&#1080;&#1084;&#1091;&#1097;&#1077;&#1089;&#1090;&#1074;&#1077;&#1085;&#1085;&#1086;&#1081;%20&#1087;&#1086;&#1076;&#1076;&#1077;&#1088;&#1078;&#1082;&#1077;%20&#1089;&#1091;&#1073;.%20&#1084;&#1072;&#1083;.%20&#1080;%20&#1089;&#1088;.%20&#1087;&#1088;&#1077;&#1076;&#1087;&#1088;&#1080;&#1085;..doc" TargetMode="External"/><Relationship Id="rId5" Type="http://schemas.openxmlformats.org/officeDocument/2006/relationships/hyperlink" Target="consultantplus://offline/ref=3A489618163A89A8C1D8ECAD199380147F84B581F9E9AA2D9ECE9EF2D5F793BA550040834F7C03CDVFS9J" TargetMode="External"/><Relationship Id="rId15" Type="http://schemas.openxmlformats.org/officeDocument/2006/relationships/hyperlink" Target="consultantplus://offline/ref=3A489618163A89A8C1D8ECAD199380147F85B786F7EFAA2D9ECE9EF2D5F793BA550040834F7C03CEVFS5J" TargetMode="External"/><Relationship Id="rId10" Type="http://schemas.openxmlformats.org/officeDocument/2006/relationships/hyperlink" Target="file:///C:\Users\&#1057;&#1055;%20&#1056;&#1099;&#1089;&#1072;&#1081;&#1082;&#1080;&#1085;&#1086;\Desktop\&#1055;&#1086;&#1089;&#1090;&#1072;&#1085;&#1086;&#1074;&#1083;&#1077;&#1085;&#1080;&#1077;%20&#1086;&#1073;%20&#1080;&#1084;&#1091;&#1097;&#1077;&#1089;&#1090;&#1074;&#1077;&#1085;&#1085;&#1086;&#1081;%20&#1087;&#1086;&#1076;&#1076;&#1077;&#1088;&#1078;&#1082;&#1077;%20&#1089;&#1091;&#1073;.%20&#1084;&#1072;&#1083;.%20&#1080;%20&#1089;&#1088;.%20&#1087;&#1088;&#1077;&#1076;&#1087;&#1088;&#1080;&#1085;.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55;%20&#1056;&#1099;&#1089;&#1072;&#1081;&#1082;&#1080;&#1085;&#1086;\Desktop\&#1055;&#1086;&#1089;&#1090;&#1072;&#1085;&#1086;&#1074;&#1083;&#1077;&#1085;&#1080;&#1077;%20&#1086;&#1073;%20&#1080;&#1084;&#1091;&#1097;&#1077;&#1089;&#1090;&#1074;&#1077;&#1085;&#1085;&#1086;&#1081;%20&#1087;&#1086;&#1076;&#1076;&#1077;&#1088;&#1078;&#1082;&#1077;%20&#1089;&#1091;&#1073;.%20&#1084;&#1072;&#1083;.%20&#1080;%20&#1089;&#1088;.%20&#1087;&#1088;&#1077;&#1076;&#1087;&#1088;&#1080;&#1085;..doc" TargetMode="External"/><Relationship Id="rId14" Type="http://schemas.openxmlformats.org/officeDocument/2006/relationships/hyperlink" Target="consultantplus://offline/ref=3A489618163A89A8C1D8ECAD199380147F85B786F7EFAA2D9ECE9EF2D5F793BA550040834F7C02CFVF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5</cp:revision>
  <cp:lastPrinted>2017-09-20T03:51:00Z</cp:lastPrinted>
  <dcterms:created xsi:type="dcterms:W3CDTF">2017-09-18T04:20:00Z</dcterms:created>
  <dcterms:modified xsi:type="dcterms:W3CDTF">2017-09-20T03:54:00Z</dcterms:modified>
</cp:coreProperties>
</file>