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6B6E8E" w:rsidRPr="006B6E8E" w:rsidTr="000F21BB">
        <w:trPr>
          <w:trHeight w:val="217"/>
        </w:trPr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E8E">
              <w:rPr>
                <w:rFonts w:ascii="Times New Roman" w:eastAsia="Calibri" w:hAnsi="Times New Roman" w:cs="Times New Roman"/>
              </w:rPr>
              <w:t xml:space="preserve">С О Б </w:t>
            </w:r>
            <w:proofErr w:type="gramStart"/>
            <w:r w:rsidRPr="006B6E8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B6E8E">
              <w:rPr>
                <w:rFonts w:ascii="Times New Roman" w:eastAsia="Calibri" w:hAnsi="Times New Roman" w:cs="Times New Roman"/>
              </w:rPr>
              <w:t xml:space="preserve"> А Н И Е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Merge w:val="restart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6E8E" w:rsidRPr="006B6E8E" w:rsidTr="000F21BB">
        <w:trPr>
          <w:trHeight w:val="255"/>
        </w:trPr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B6E8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B6E8E">
              <w:rPr>
                <w:rFonts w:ascii="Times New Roman" w:eastAsia="Calibri" w:hAnsi="Times New Roman" w:cs="Times New Roman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E8E" w:rsidRPr="006B6E8E" w:rsidTr="000F21BB">
        <w:trPr>
          <w:trHeight w:val="306"/>
        </w:trPr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6E8E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E8E" w:rsidRPr="006B6E8E" w:rsidTr="000F21BB">
        <w:trPr>
          <w:trHeight w:val="150"/>
        </w:trPr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6E8E">
              <w:rPr>
                <w:rFonts w:ascii="Times New Roman" w:eastAsia="Calibri" w:hAnsi="Times New Roman" w:cs="Times New Roman"/>
                <w:b/>
              </w:rPr>
              <w:t>РЫСАЙКИНО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E8E" w:rsidRPr="006B6E8E" w:rsidTr="000F21BB">
        <w:trPr>
          <w:trHeight w:val="187"/>
        </w:trPr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E8E">
              <w:rPr>
                <w:rFonts w:ascii="Times New Roman" w:eastAsia="Calibri" w:hAnsi="Times New Roman" w:cs="Times New Roman"/>
              </w:rPr>
              <w:t>муниципального района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E8E" w:rsidRPr="006B6E8E" w:rsidTr="000F21BB"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6E8E">
              <w:rPr>
                <w:rFonts w:ascii="Times New Roman" w:eastAsia="Calibri" w:hAnsi="Times New Roman" w:cs="Times New Roman"/>
                <w:b/>
              </w:rPr>
              <w:t>ПОХВИСТНЕВСКИЙ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E8E" w:rsidRPr="006B6E8E" w:rsidTr="000F21BB"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6E8E">
              <w:rPr>
                <w:rFonts w:ascii="Times New Roman" w:eastAsia="Calibri" w:hAnsi="Times New Roman" w:cs="Times New Roman"/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E8E" w:rsidRPr="006B6E8E" w:rsidTr="000F21BB"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E8E">
              <w:rPr>
                <w:rFonts w:ascii="Times New Roman" w:eastAsia="Calibri" w:hAnsi="Times New Roman" w:cs="Times New Roman"/>
              </w:rPr>
              <w:t>второго созыва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E8E" w:rsidRPr="006B6E8E" w:rsidTr="000F21BB"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B6E8E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6B6E8E">
              <w:rPr>
                <w:rFonts w:ascii="Times New Roman" w:eastAsia="Calibri" w:hAnsi="Times New Roman" w:cs="Times New Roman"/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E8E" w:rsidRPr="006B6E8E" w:rsidTr="000F21BB"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B6E8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6B6E8E">
              <w:rPr>
                <w:rFonts w:ascii="Times New Roman" w:eastAsia="Calibri" w:hAnsi="Times New Roman" w:cs="Times New Roman"/>
              </w:rPr>
              <w:t>.2014 №  14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E8E" w:rsidRPr="006B6E8E" w:rsidTr="000F21BB">
        <w:tc>
          <w:tcPr>
            <w:tcW w:w="3984" w:type="dxa"/>
          </w:tcPr>
          <w:p w:rsidR="006B6E8E" w:rsidRPr="006B6E8E" w:rsidRDefault="006B6E8E" w:rsidP="006B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E8E">
              <w:rPr>
                <w:rFonts w:ascii="Times New Roman" w:eastAsia="Calibri" w:hAnsi="Times New Roman" w:cs="Times New Roman"/>
              </w:rPr>
              <w:t>с. Рысайкино</w:t>
            </w:r>
          </w:p>
        </w:tc>
        <w:tc>
          <w:tcPr>
            <w:tcW w:w="2190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B6E8E" w:rsidRPr="006B6E8E" w:rsidRDefault="006B6E8E" w:rsidP="006B6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401F" w:rsidRDefault="003C401F" w:rsidP="006B6E8E">
      <w:pPr>
        <w:autoSpaceDE w:val="0"/>
        <w:autoSpaceDN w:val="0"/>
        <w:adjustRightInd w:val="0"/>
        <w:spacing w:after="0" w:line="240" w:lineRule="auto"/>
        <w:ind w:right="5638"/>
        <w:rPr>
          <w:rFonts w:ascii="Times New Roman" w:eastAsia="Times New Roman" w:hAnsi="Times New Roman" w:cs="Times New Roman"/>
          <w:lang w:eastAsia="ru-RU"/>
        </w:rPr>
      </w:pPr>
    </w:p>
    <w:p w:rsidR="006B6E8E" w:rsidRDefault="006B6E8E" w:rsidP="006B6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40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</w:p>
    <w:p w:rsidR="006B6E8E" w:rsidRDefault="006B6E8E" w:rsidP="006B6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40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«Благоустройство в сельском поселении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B6E8E" w:rsidRDefault="006B6E8E" w:rsidP="006B6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401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C40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Самарской </w:t>
      </w:r>
    </w:p>
    <w:p w:rsidR="006B6E8E" w:rsidRPr="006B6E8E" w:rsidRDefault="006B6E8E" w:rsidP="006B6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401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 на 2015-2017 годы»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right="-62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C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6B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22.1</w:t>
      </w:r>
      <w:r w:rsidR="006B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C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.2013г. № </w:t>
      </w:r>
      <w:r w:rsidR="006B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72в</w:t>
      </w:r>
      <w:r w:rsidRPr="003C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 программ сельского поселения», </w:t>
      </w: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благоустройства территории поселения, </w:t>
      </w:r>
      <w:r w:rsidR="006B6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Похвистневский Самарской области</w:t>
      </w:r>
    </w:p>
    <w:p w:rsidR="00CC1056" w:rsidRPr="006B6E8E" w:rsidRDefault="00CC1056" w:rsidP="003C401F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401F" w:rsidRPr="006B6E8E" w:rsidRDefault="006B6E8E" w:rsidP="003C401F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6E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РЕШИЛО</w:t>
      </w:r>
      <w:r w:rsidR="003C401F" w:rsidRPr="006B6E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01F" w:rsidRPr="003C401F" w:rsidRDefault="006B6E8E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</w:t>
      </w:r>
      <w:r w:rsidR="003C401F"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муниципальную программу «Благоустройство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="003C401F"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на 2015-2017 годы» согласно приложению.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ходе реализации муниципальной программы «Благоустройство в сельском поселении </w:t>
      </w:r>
      <w:r w:rsidR="006B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на 2015-2017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E6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оставляю за собой.</w:t>
      </w:r>
    </w:p>
    <w:p w:rsidR="003C401F" w:rsidRPr="003C401F" w:rsidRDefault="003C401F" w:rsidP="003C40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</w:t>
      </w:r>
      <w:r w:rsidR="000E6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газете «</w:t>
      </w:r>
      <w:r w:rsidR="006B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Рысайкинская ласточка</w:t>
      </w: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401F" w:rsidRPr="003C401F" w:rsidRDefault="003C401F" w:rsidP="003C40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</w:t>
      </w:r>
      <w:r w:rsidR="000E6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3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3C401F" w:rsidRPr="003C401F" w:rsidRDefault="003C401F" w:rsidP="003C40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right="-6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right="-6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right="-6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1F" w:rsidRPr="003C401F" w:rsidRDefault="00CC1056" w:rsidP="00CC1056">
      <w:pPr>
        <w:autoSpaceDE w:val="0"/>
        <w:autoSpaceDN w:val="0"/>
        <w:adjustRightInd w:val="0"/>
        <w:spacing w:after="0" w:line="240" w:lineRule="auto"/>
        <w:ind w:right="-6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0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C401F" w:rsidRPr="003C40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сельского поселения </w:t>
      </w:r>
      <w:r w:rsidR="006B6E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Рысайкино</w:t>
      </w:r>
      <w:r w:rsidRPr="00CC10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</w:t>
      </w:r>
      <w:r w:rsidR="006B6E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В.М.Исаев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E60F6" w:rsidRDefault="000E60F6" w:rsidP="003C4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F6" w:rsidRDefault="000E60F6" w:rsidP="003C4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F6" w:rsidRDefault="000E60F6" w:rsidP="003C4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E6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</w:t>
      </w:r>
      <w:r w:rsidR="000E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3C401F" w:rsidRPr="003C401F" w:rsidRDefault="000E60F6" w:rsidP="000E6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17.10.2014 № 141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В СЕЛЬСКОМ ПОСЕЛЕНИИ </w:t>
      </w:r>
      <w:r w:rsidR="006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ПОХВИСТНЕВСКИЙ САМАРКОЙ ОБЛАСТИ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2015-2017 ГОДЫ»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ПРОГРАММЫ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В СЕЛЬСКОМ ПОСЕЛЕНИИ </w:t>
      </w:r>
      <w:r w:rsidR="006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 НА 2015-2017 ГОДЫ»</w:t>
      </w:r>
    </w:p>
    <w:p w:rsidR="003C401F" w:rsidRPr="003C401F" w:rsidRDefault="003C401F" w:rsidP="000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8" w:type="dxa"/>
        <w:tblLook w:val="01E0"/>
      </w:tblPr>
      <w:tblGrid>
        <w:gridCol w:w="2176"/>
        <w:gridCol w:w="342"/>
        <w:gridCol w:w="7040"/>
      </w:tblGrid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0E60F6">
            <w:pPr>
              <w:tabs>
                <w:tab w:val="left" w:pos="6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Муниципальная   программа «Благоустройство в сельском поселении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Похвистневский Самарской области на 2015-2017 годы» (далее - Программа).</w:t>
            </w:r>
          </w:p>
        </w:tc>
      </w:tr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0E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C401F" w:rsidRPr="003C401F" w:rsidRDefault="003C401F" w:rsidP="000E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-Устав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области».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-Постановление Администрации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0E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</w:t>
            </w:r>
            <w:r w:rsidRPr="003C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22.10.2013г. № 68 «Об утверждении порядка разработки, реализации и оценки эффективности муниципальных  программ сельского поселения»</w:t>
            </w:r>
          </w:p>
        </w:tc>
      </w:tr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области.</w:t>
            </w:r>
          </w:p>
        </w:tc>
      </w:tr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42" w:type="dxa"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области.</w:t>
            </w:r>
          </w:p>
        </w:tc>
      </w:tr>
      <w:tr w:rsidR="003C401F" w:rsidRPr="003C401F" w:rsidTr="000E60F6">
        <w:trPr>
          <w:trHeight w:val="501"/>
        </w:trPr>
        <w:tc>
          <w:tcPr>
            <w:tcW w:w="2176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342" w:type="dxa"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342" w:type="dxa"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0E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благоустройства и озеленения территории поселения.</w:t>
            </w:r>
          </w:p>
          <w:p w:rsidR="003C401F" w:rsidRPr="003C401F" w:rsidRDefault="003C401F" w:rsidP="000E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содержание мест захоронения.</w:t>
            </w:r>
          </w:p>
          <w:p w:rsidR="003C401F" w:rsidRPr="003C401F" w:rsidRDefault="003C401F" w:rsidP="000E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прочих мероприятий по благоустройству поселения.</w:t>
            </w:r>
          </w:p>
        </w:tc>
      </w:tr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- 2015-2017 годы.</w:t>
            </w:r>
          </w:p>
        </w:tc>
      </w:tr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Паспорт муниципальной  программы «Благоустройство в сельском поселении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Похвистневский Самарской области на 2015-2017 годы».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.Правовое обоснование решения проблем муниципальной программой.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.Характеристика проблем, на решение которых направлена программа.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Организация освещения улиц.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благоустройства и озеленения территории сельского поселения.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содержание мест захоронения.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прочих мероприятий по благоустройству поселения.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.Цель и задачи программы.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.Срок выполнения программы.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.Система программных мероприятий.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.Финансовое обеспечение программных мероприятий.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управления программой.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Приложение. Система мероприятий муниципальной  программы «Благоустройство в сельском поселении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Похвистневский Самарской области на 2015-2017 годы».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Программы: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содержание сетей уличного освещения.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содержание объектов озеленения.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содержание мест захоронения.</w:t>
            </w:r>
          </w:p>
          <w:p w:rsidR="003C401F" w:rsidRPr="003C401F" w:rsidRDefault="003C401F" w:rsidP="000E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содержание прочих объектов благоустройства.</w:t>
            </w:r>
          </w:p>
        </w:tc>
      </w:tr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342" w:type="dxa"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области.</w:t>
            </w:r>
          </w:p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объем финансирования Программы за счет средств бюджета поселения в 2015-2017 годах составляет  </w:t>
            </w:r>
            <w:r w:rsidR="000E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2429,3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годам:</w:t>
            </w:r>
          </w:p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  <w:r w:rsidRPr="000E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E60F6" w:rsidRPr="000E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776,8</w:t>
            </w:r>
            <w:r w:rsidRPr="003C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3C401F" w:rsidRPr="003C401F" w:rsidRDefault="000E60F6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 – 761,5</w:t>
            </w:r>
            <w:r w:rsidR="003C401F"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C401F" w:rsidRPr="003C401F" w:rsidRDefault="000E60F6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891</w:t>
            </w:r>
            <w:r w:rsidR="003C401F"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2016-2017  годов, могут быть уточнены при формировании проектов Решений о бюджете поселения на 2016-2017 годы.</w:t>
            </w:r>
          </w:p>
        </w:tc>
      </w:tr>
      <w:tr w:rsidR="003C401F" w:rsidRPr="003C401F" w:rsidTr="000E60F6">
        <w:trPr>
          <w:trHeight w:val="567"/>
        </w:trPr>
        <w:tc>
          <w:tcPr>
            <w:tcW w:w="2176" w:type="dxa"/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-увеличение протяженности уличного освещения </w:t>
            </w:r>
            <w:proofErr w:type="spell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дорог;</w:t>
            </w:r>
          </w:p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уровня озеленения территории поселения;</w:t>
            </w:r>
          </w:p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-увеличение доли </w:t>
            </w:r>
            <w:proofErr w:type="spell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проинвентаризованных</w:t>
            </w:r>
            <w:proofErr w:type="spell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зеленых насаждений;</w:t>
            </w:r>
          </w:p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-очистка территории кладбища от несанкционированных свалок и ремонт изгороди;</w:t>
            </w:r>
          </w:p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проведения санитарно-технических мероприятий по барьерной обработке территории  от грызунов.</w:t>
            </w:r>
          </w:p>
        </w:tc>
      </w:tr>
      <w:tr w:rsidR="003C401F" w:rsidRPr="003C401F" w:rsidTr="000E60F6">
        <w:tc>
          <w:tcPr>
            <w:tcW w:w="2176" w:type="dxa"/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-Контроль за ходом реализации Программы осуществляет 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  в соответствии с ее полномочиями, установленными законодательством.</w:t>
            </w:r>
          </w:p>
        </w:tc>
      </w:tr>
    </w:tbl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ПРАВОВОЕ ОБОСНОВАНИЕ РЕШЕНИЯ ПРОБЛЕМ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ПРОГРАММОЙ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«Благоустройство в сельском поселении </w:t>
      </w:r>
      <w:r w:rsidR="006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Похвистневский Самарской области на 2015-2017 годы» (далее - Программа), разработана в соответствии </w:t>
      </w:r>
      <w:proofErr w:type="gramStart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gramStart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6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области»;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6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области» </w:t>
      </w:r>
      <w:r w:rsidRPr="003C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22.1</w:t>
      </w:r>
      <w:r w:rsidR="0040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.2013г. № </w:t>
      </w:r>
      <w:r w:rsidR="0040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72в</w:t>
      </w:r>
      <w:r w:rsidRPr="003C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 программ сельского поселения»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ХАРАКТЕРИСТИКА ПРОБЛЕМ,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НАПРАВЛЕНА ПРОГРАММА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3C401F" w:rsidRPr="003C401F" w:rsidRDefault="003C401F" w:rsidP="003C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3C401F" w:rsidRPr="003C401F" w:rsidRDefault="003C401F" w:rsidP="003C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этой проблемы, возможно, является организация и ежегодное проведение смотра-конкурса «Лучшее сельское поселение муниципального района Похвистневский Самарской области» Жители дворов, домов, улиц, принимавшие участие в благоустройстве, будут принимать участие в обеспечении сохранности объектов благоустройства.</w:t>
      </w:r>
    </w:p>
    <w:p w:rsidR="003C401F" w:rsidRPr="003C401F" w:rsidRDefault="003C401F" w:rsidP="003C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2015 - 2017 годов необходимо организовать и провести:</w:t>
      </w:r>
    </w:p>
    <w:p w:rsidR="003C401F" w:rsidRPr="003C401F" w:rsidRDefault="003C401F" w:rsidP="003C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3C401F" w:rsidRPr="003C401F" w:rsidRDefault="003C401F" w:rsidP="003C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различные конкурсы, направленные на озеленение дворов, улиц. 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3C401F" w:rsidRPr="003C401F" w:rsidRDefault="003C401F" w:rsidP="003C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причина – захламление территорий поселения путем несанкционированной выгрузки бытовых и строительных отходов организациями, учреждениями и жителями  поселения. Недостаточное внимание уделялось решению данной проблемы.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3C401F" w:rsidRPr="003C401F" w:rsidRDefault="003C401F" w:rsidP="003C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бродячих животных на территории поселения.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отсутствия разъяснительной работы ветеринарных и </w:t>
      </w:r>
      <w:proofErr w:type="spellStart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санэпиднадзорных</w:t>
      </w:r>
      <w:proofErr w:type="spellEnd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среди населения о соблюдении санитарно-ветеринарных правил в целях предупреждения заболеваний животных и людей бешенством и другими </w:t>
      </w:r>
      <w:proofErr w:type="spellStart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зооносными</w:t>
      </w:r>
      <w:proofErr w:type="spellEnd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инфекциями, и несоблюдение общих требований содержания животных населением на территории поселения появляется большое количество бродячих животных, которые подлежат отлову.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ЦЕЛЬ И ЗАДАЧИ ПРОГРАММЫ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«Комплексное решение проблем благоустройства и улучшение внешнего вида территории поселения».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Pr="003C401F">
        <w:rPr>
          <w:rFonts w:ascii="Arial" w:eastAsia="Times New Roman" w:hAnsi="Arial" w:cs="Arial"/>
          <w:sz w:val="20"/>
          <w:szCs w:val="20"/>
          <w:lang w:eastAsia="ru-RU"/>
        </w:rPr>
        <w:t xml:space="preserve">  -</w:t>
      </w: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внешнего вида территории поселения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2.   -Организация и содержание мест захоронения ВОВ.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3.  -Организация и содержание прочих объектов благоустройства.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СРОК ВЫПОЛНЕНИЯ ПРОГРАММЫ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2015 - 2017 годы.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СИСТЕМА ПРОГРАММНЫХ МЕРОПРИЯТИЙ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ФИНАНСОВОЕ ОБЕСПЕЧЕНИЕ ПРОГРАММНЫХ МЕРОПРИЯТИЙ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реализацию мероприятий Программы на 2015 - 2017 год</w:t>
      </w:r>
      <w:r w:rsidR="0040123D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потребуется 2429,3</w:t>
      </w: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ОЖИДАЕМЫЕ РЕЗУЛЬТАТЫ РЕАЛИЗАЦИИ ПРОГРАММЫ,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СОЦИАЛЬНО-ЭКОНОМИЧЕСКАЯ ЭФФЕКТИВНОСТЬ ПРОГРАММЫ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Программы ожидается достижение следующих показателей результативности: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1:Улучшение внешнего вида территории поселения, что способствует обеспечению важнейшего права человека на безопасность и комфортность проживания.</w:t>
      </w:r>
    </w:p>
    <w:p w:rsidR="003C401F" w:rsidRPr="003C401F" w:rsidRDefault="0040123D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  <w:r w:rsidR="003C401F"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«Организация и содержания мест захоронения»: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территории кладбища от несанкционированных свалок и ремонт изгороди.</w:t>
      </w:r>
    </w:p>
    <w:p w:rsidR="003C401F" w:rsidRPr="003C401F" w:rsidRDefault="0040123D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</w:t>
      </w:r>
      <w:r w:rsidR="003C401F"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«Организация и содержание прочих объектов благоустройства»:</w:t>
      </w:r>
    </w:p>
    <w:p w:rsidR="003C401F" w:rsidRPr="003C401F" w:rsidRDefault="003C401F" w:rsidP="003C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организация проведения санитарно-технических мероприятий по барьерной обработке территории  от грызунов.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ОРГАНИЗАЦИЯ УПРАВЛЕНИЯ ПРОГРАММОЙ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в соответствии с действующими нормативными правовыми актами </w:t>
      </w:r>
      <w:proofErr w:type="gramStart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6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области, определяющими механизм реализации муниципальных программ.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6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области: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</w:t>
      </w:r>
      <w:proofErr w:type="gramStart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 Программы;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выполнении Программы, включая меры по повышению эффективности ее реализации;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01F" w:rsidRPr="003C401F" w:rsidSect="00CC1056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в сельском поселении</w:t>
      </w:r>
    </w:p>
    <w:p w:rsidR="003C401F" w:rsidRPr="003C401F" w:rsidRDefault="006B6E8E" w:rsidP="003C4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="003C401F"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 Самарской области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– 2017 годы»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  ПРОГРАММЫ «БЛАГОУСТРОЙСТВО В СЕЛЬСКОМ ПОСЕЛЕНИИ </w:t>
      </w:r>
      <w:r w:rsidR="006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РЫСАЙКИНО</w:t>
      </w:r>
      <w:r w:rsidRPr="003C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ПОХВИСТНЕВСКИЙ САМАРКСКОЙ ОБЛАСТИ НА 2015 – 2017 ГОДЫ»</w:t>
      </w:r>
    </w:p>
    <w:p w:rsidR="003C401F" w:rsidRPr="003C401F" w:rsidRDefault="003C401F" w:rsidP="003C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122"/>
        <w:gridCol w:w="3119"/>
        <w:gridCol w:w="1409"/>
        <w:gridCol w:w="1284"/>
        <w:gridCol w:w="1125"/>
        <w:gridCol w:w="9"/>
        <w:gridCol w:w="1380"/>
        <w:gridCol w:w="10"/>
        <w:gridCol w:w="1162"/>
        <w:gridCol w:w="1417"/>
      </w:tblGrid>
      <w:tr w:rsidR="003C401F" w:rsidRPr="003C401F" w:rsidTr="0040123D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3 года</w:t>
            </w:r>
          </w:p>
        </w:tc>
      </w:tr>
      <w:tr w:rsidR="003C401F" w:rsidRPr="003C401F" w:rsidTr="0040123D">
        <w:trPr>
          <w:cantSplit/>
          <w:trHeight w:val="276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01F" w:rsidRPr="003C401F" w:rsidRDefault="003C401F" w:rsidP="003C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01F" w:rsidRPr="003C401F" w:rsidTr="0040123D">
        <w:trPr>
          <w:cantSplit/>
          <w:trHeight w:val="6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детских площадок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</w:tr>
      <w:tr w:rsidR="003C401F" w:rsidRPr="003C401F" w:rsidTr="0040123D">
        <w:trPr>
          <w:cantSplit/>
          <w:trHeight w:val="8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2065,4</w:t>
            </w:r>
          </w:p>
        </w:tc>
      </w:tr>
      <w:tr w:rsidR="003C401F" w:rsidRPr="003C401F" w:rsidTr="0040123D">
        <w:trPr>
          <w:cantSplit/>
          <w:trHeight w:val="5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6B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01F" w:rsidRPr="003C401F" w:rsidRDefault="003C401F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1F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0123D" w:rsidRPr="003C401F" w:rsidTr="0040123D">
        <w:trPr>
          <w:cantSplit/>
          <w:trHeight w:val="5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уличного освещения с прокладкой фонарного провода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0F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0F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0F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0123D" w:rsidRPr="003C401F" w:rsidTr="0040123D">
        <w:trPr>
          <w:cantSplit/>
          <w:trHeight w:val="3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2302,7</w:t>
            </w:r>
          </w:p>
        </w:tc>
      </w:tr>
      <w:tr w:rsidR="0040123D" w:rsidRPr="003C401F" w:rsidTr="0040123D">
        <w:trPr>
          <w:cantSplit/>
          <w:trHeight w:val="697"/>
        </w:trPr>
        <w:tc>
          <w:tcPr>
            <w:tcW w:w="14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Организация и содержание мест захоронения</w:t>
            </w:r>
          </w:p>
        </w:tc>
      </w:tr>
      <w:tr w:rsidR="0040123D" w:rsidRPr="003C401F" w:rsidTr="0040123D">
        <w:trPr>
          <w:cantSplit/>
          <w:trHeight w:val="7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 ВОВ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0123D" w:rsidRPr="003C401F" w:rsidTr="0040123D">
        <w:trPr>
          <w:cantSplit/>
          <w:trHeight w:val="7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0123D" w:rsidRPr="003C401F" w:rsidTr="0040123D">
        <w:trPr>
          <w:cantSplit/>
          <w:trHeight w:val="3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0123D" w:rsidRPr="003C401F" w:rsidTr="0040123D">
        <w:trPr>
          <w:cantSplit/>
          <w:trHeight w:val="323"/>
        </w:trPr>
        <w:tc>
          <w:tcPr>
            <w:tcW w:w="14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Организация и содержание прочих объектов благоустройств</w:t>
            </w:r>
          </w:p>
        </w:tc>
      </w:tr>
      <w:tr w:rsidR="0040123D" w:rsidRPr="003C401F" w:rsidTr="0040123D">
        <w:trPr>
          <w:cantSplit/>
          <w:trHeight w:val="11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40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сорной растительности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40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40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0123D" w:rsidRPr="003C401F" w:rsidTr="0040123D">
        <w:trPr>
          <w:cantSplit/>
          <w:trHeight w:val="11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40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бщественные работы (взрослые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несовершеннолетние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0F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0F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0F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40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40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40123D" w:rsidRPr="003C401F" w:rsidTr="0040123D">
        <w:trPr>
          <w:cantSplit/>
          <w:trHeight w:val="3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40123D" w:rsidRPr="003C401F" w:rsidTr="0040123D">
        <w:trPr>
          <w:cantSplit/>
          <w:trHeight w:val="3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23D" w:rsidRPr="003C401F" w:rsidRDefault="0040123D" w:rsidP="003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40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776,8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23D" w:rsidRPr="003C401F" w:rsidRDefault="0040123D" w:rsidP="004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23D" w:rsidRPr="003C401F" w:rsidRDefault="0040123D" w:rsidP="0040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2429,3</w:t>
            </w:r>
          </w:p>
        </w:tc>
      </w:tr>
    </w:tbl>
    <w:p w:rsidR="003C401F" w:rsidRPr="003C401F" w:rsidRDefault="003C401F" w:rsidP="003C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73" w:rsidRDefault="00C84573"/>
    <w:sectPr w:rsidR="00C84573" w:rsidSect="003C40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3B3"/>
    <w:rsid w:val="000E60F6"/>
    <w:rsid w:val="003C401F"/>
    <w:rsid w:val="0040123D"/>
    <w:rsid w:val="00550547"/>
    <w:rsid w:val="006A43B3"/>
    <w:rsid w:val="006B6E8E"/>
    <w:rsid w:val="00B618EA"/>
    <w:rsid w:val="00C84573"/>
    <w:rsid w:val="00CC1056"/>
    <w:rsid w:val="00E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Рысайкино</cp:lastModifiedBy>
  <cp:revision>6</cp:revision>
  <cp:lastPrinted>2014-12-22T06:24:00Z</cp:lastPrinted>
  <dcterms:created xsi:type="dcterms:W3CDTF">2014-12-12T13:33:00Z</dcterms:created>
  <dcterms:modified xsi:type="dcterms:W3CDTF">2014-12-22T06:25:00Z</dcterms:modified>
</cp:coreProperties>
</file>