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7"/>
        <w:gridCol w:w="3267"/>
        <w:gridCol w:w="3156"/>
      </w:tblGrid>
      <w:tr w:rsidR="00345724" w:rsidTr="00345724">
        <w:tc>
          <w:tcPr>
            <w:tcW w:w="3147" w:type="dxa"/>
          </w:tcPr>
          <w:p w:rsidR="00345724" w:rsidRDefault="00345724">
            <w:pPr>
              <w:widowControl w:val="0"/>
              <w:suppressAutoHyphens/>
              <w:jc w:val="center"/>
              <w:rPr>
                <w:rFonts w:eastAsia="Lucida Sans Unicode"/>
                <w:kern w:val="2"/>
                <w:sz w:val="16"/>
                <w:szCs w:val="16"/>
              </w:rPr>
            </w:pPr>
            <w:r>
              <w:rPr>
                <w:rFonts w:eastAsia="Lucida Sans Unicode"/>
                <w:kern w:val="2"/>
                <w:sz w:val="16"/>
                <w:szCs w:val="16"/>
              </w:rPr>
              <w:t>РОССИЙСКАЯ ФЕДЕРАЦИЯ</w:t>
            </w:r>
          </w:p>
          <w:p w:rsidR="00345724" w:rsidRDefault="00345724">
            <w:pPr>
              <w:widowControl w:val="0"/>
              <w:suppressAutoHyphens/>
              <w:jc w:val="center"/>
              <w:rPr>
                <w:rFonts w:eastAsia="Lucida Sans Unicode"/>
                <w:b/>
                <w:kern w:val="2"/>
                <w:sz w:val="20"/>
              </w:rPr>
            </w:pPr>
            <w:r>
              <w:rPr>
                <w:rFonts w:eastAsia="Lucida Sans Unicode"/>
                <w:b/>
                <w:kern w:val="2"/>
                <w:sz w:val="20"/>
              </w:rPr>
              <w:t>АДМИНИСТРАЦИЯ</w:t>
            </w:r>
          </w:p>
          <w:p w:rsidR="00345724" w:rsidRDefault="00345724">
            <w:pPr>
              <w:widowControl w:val="0"/>
              <w:suppressAutoHyphens/>
              <w:jc w:val="center"/>
              <w:rPr>
                <w:rFonts w:eastAsia="Lucida Sans Unicode"/>
                <w:kern w:val="2"/>
                <w:sz w:val="20"/>
              </w:rPr>
            </w:pPr>
            <w:r>
              <w:rPr>
                <w:rFonts w:eastAsia="Lucida Sans Unicode"/>
                <w:kern w:val="2"/>
                <w:sz w:val="20"/>
              </w:rPr>
              <w:t>сельского поселения</w:t>
            </w:r>
          </w:p>
          <w:p w:rsidR="00345724" w:rsidRDefault="00345724">
            <w:pPr>
              <w:widowControl w:val="0"/>
              <w:suppressAutoHyphens/>
              <w:jc w:val="center"/>
              <w:rPr>
                <w:rFonts w:eastAsia="Lucida Sans Unicode"/>
                <w:b/>
                <w:kern w:val="2"/>
                <w:sz w:val="28"/>
                <w:szCs w:val="28"/>
              </w:rPr>
            </w:pPr>
            <w:r>
              <w:rPr>
                <w:rFonts w:eastAsia="Lucida Sans Unicode"/>
                <w:b/>
                <w:kern w:val="2"/>
                <w:sz w:val="28"/>
                <w:szCs w:val="28"/>
              </w:rPr>
              <w:t>РЫСАЙКИНО</w:t>
            </w:r>
          </w:p>
          <w:p w:rsidR="00345724" w:rsidRDefault="00345724">
            <w:pPr>
              <w:widowControl w:val="0"/>
              <w:suppressAutoHyphens/>
              <w:jc w:val="center"/>
              <w:rPr>
                <w:rFonts w:eastAsia="Lucida Sans Unicode"/>
                <w:kern w:val="2"/>
                <w:sz w:val="20"/>
              </w:rPr>
            </w:pPr>
            <w:r>
              <w:rPr>
                <w:rFonts w:eastAsia="Lucida Sans Unicode"/>
                <w:kern w:val="2"/>
                <w:sz w:val="20"/>
              </w:rPr>
              <w:t>муниципального района</w:t>
            </w:r>
          </w:p>
          <w:p w:rsidR="00345724" w:rsidRDefault="00345724">
            <w:pPr>
              <w:widowControl w:val="0"/>
              <w:suppressAutoHyphens/>
              <w:jc w:val="center"/>
              <w:rPr>
                <w:rFonts w:eastAsia="Lucida Sans Unicode"/>
                <w:kern w:val="2"/>
                <w:sz w:val="20"/>
              </w:rPr>
            </w:pPr>
            <w:r>
              <w:rPr>
                <w:rFonts w:eastAsia="Lucida Sans Unicode"/>
                <w:kern w:val="2"/>
                <w:sz w:val="20"/>
              </w:rPr>
              <w:t>Похвистневский</w:t>
            </w:r>
          </w:p>
          <w:p w:rsidR="00345724" w:rsidRDefault="00345724">
            <w:pPr>
              <w:widowControl w:val="0"/>
              <w:suppressAutoHyphens/>
              <w:jc w:val="center"/>
              <w:rPr>
                <w:rFonts w:eastAsia="Lucida Sans Unicode"/>
                <w:kern w:val="2"/>
                <w:sz w:val="20"/>
              </w:rPr>
            </w:pPr>
            <w:r>
              <w:rPr>
                <w:rFonts w:eastAsia="Lucida Sans Unicode"/>
                <w:kern w:val="2"/>
                <w:sz w:val="20"/>
              </w:rPr>
              <w:t>Самарской области</w:t>
            </w:r>
          </w:p>
          <w:p w:rsidR="00345724" w:rsidRDefault="00345724">
            <w:pPr>
              <w:widowControl w:val="0"/>
              <w:suppressAutoHyphens/>
              <w:jc w:val="center"/>
              <w:rPr>
                <w:rFonts w:eastAsia="Lucida Sans Unicode"/>
                <w:kern w:val="2"/>
                <w:sz w:val="28"/>
                <w:szCs w:val="28"/>
              </w:rPr>
            </w:pPr>
            <w:r>
              <w:rPr>
                <w:rFonts w:eastAsia="Lucida Sans Unicode"/>
                <w:kern w:val="2"/>
                <w:sz w:val="28"/>
                <w:szCs w:val="28"/>
              </w:rPr>
              <w:t>ПОСТАНОВЛЕНИЕ</w:t>
            </w:r>
          </w:p>
          <w:p w:rsidR="00345724" w:rsidRDefault="00345724">
            <w:pPr>
              <w:widowControl w:val="0"/>
              <w:suppressAutoHyphens/>
              <w:jc w:val="center"/>
              <w:rPr>
                <w:rFonts w:eastAsia="Lucida Sans Unicode"/>
                <w:kern w:val="2"/>
                <w:sz w:val="20"/>
              </w:rPr>
            </w:pPr>
          </w:p>
          <w:p w:rsidR="00345724" w:rsidRDefault="00625A98">
            <w:pPr>
              <w:widowControl w:val="0"/>
              <w:suppressAutoHyphens/>
              <w:jc w:val="center"/>
              <w:rPr>
                <w:rFonts w:eastAsia="Lucida Sans Unicode"/>
                <w:kern w:val="2"/>
              </w:rPr>
            </w:pPr>
            <w:r>
              <w:rPr>
                <w:rFonts w:eastAsia="Lucida Sans Unicode"/>
                <w:kern w:val="2"/>
              </w:rPr>
              <w:t>10.09.2015 № 45</w:t>
            </w:r>
          </w:p>
          <w:p w:rsidR="00345724" w:rsidRDefault="00345724">
            <w:pPr>
              <w:widowControl w:val="0"/>
              <w:suppressAutoHyphens/>
              <w:jc w:val="center"/>
              <w:rPr>
                <w:rFonts w:ascii="Arial" w:eastAsia="Lucida Sans Unicode" w:hAnsi="Arial"/>
                <w:kern w:val="2"/>
                <w:sz w:val="18"/>
                <w:szCs w:val="18"/>
              </w:rPr>
            </w:pPr>
            <w:proofErr w:type="spellStart"/>
            <w:r>
              <w:rPr>
                <w:rFonts w:eastAsia="Lucida Sans Unicode"/>
                <w:kern w:val="2"/>
                <w:sz w:val="18"/>
                <w:szCs w:val="18"/>
              </w:rPr>
              <w:t>с</w:t>
            </w:r>
            <w:proofErr w:type="gramStart"/>
            <w:r>
              <w:rPr>
                <w:rFonts w:eastAsia="Lucida Sans Unicode"/>
                <w:kern w:val="2"/>
                <w:sz w:val="18"/>
                <w:szCs w:val="18"/>
              </w:rPr>
              <w:t>.Р</w:t>
            </w:r>
            <w:proofErr w:type="gramEnd"/>
            <w:r>
              <w:rPr>
                <w:rFonts w:eastAsia="Lucida Sans Unicode"/>
                <w:kern w:val="2"/>
                <w:sz w:val="18"/>
                <w:szCs w:val="18"/>
              </w:rPr>
              <w:t>ысайкино</w:t>
            </w:r>
            <w:proofErr w:type="spellEnd"/>
          </w:p>
        </w:tc>
        <w:tc>
          <w:tcPr>
            <w:tcW w:w="3267" w:type="dxa"/>
          </w:tcPr>
          <w:p w:rsidR="00345724" w:rsidRDefault="00345724">
            <w:pPr>
              <w:widowControl w:val="0"/>
              <w:suppressAutoHyphens/>
              <w:jc w:val="right"/>
              <w:rPr>
                <w:rFonts w:ascii="Arial" w:eastAsia="Lucida Sans Unicode" w:hAnsi="Arial"/>
                <w:kern w:val="2"/>
                <w:sz w:val="20"/>
              </w:rPr>
            </w:pPr>
          </w:p>
        </w:tc>
        <w:tc>
          <w:tcPr>
            <w:tcW w:w="3156" w:type="dxa"/>
            <w:hideMark/>
          </w:tcPr>
          <w:p w:rsidR="00345724" w:rsidRDefault="00345724">
            <w:pPr>
              <w:widowControl w:val="0"/>
              <w:suppressAutoHyphens/>
              <w:jc w:val="right"/>
              <w:rPr>
                <w:rFonts w:ascii="Arial" w:eastAsia="Lucida Sans Unicode" w:hAnsi="Arial"/>
                <w:kern w:val="2"/>
                <w:sz w:val="20"/>
              </w:rPr>
            </w:pPr>
          </w:p>
        </w:tc>
      </w:tr>
    </w:tbl>
    <w:p w:rsidR="00345724" w:rsidRDefault="00345724" w:rsidP="00345724">
      <w:pPr>
        <w:widowControl w:val="0"/>
        <w:suppressAutoHyphens/>
        <w:rPr>
          <w:kern w:val="2"/>
          <w:sz w:val="22"/>
          <w:szCs w:val="22"/>
          <w:lang w:eastAsia="ar-SA"/>
        </w:rPr>
      </w:pPr>
    </w:p>
    <w:p w:rsidR="00345724" w:rsidRDefault="00345724" w:rsidP="00345724">
      <w:pPr>
        <w:widowControl w:val="0"/>
        <w:suppressAutoHyphens/>
        <w:rPr>
          <w:rFonts w:eastAsia="Lucida Sans Unicode"/>
          <w:kern w:val="2"/>
          <w:sz w:val="22"/>
          <w:szCs w:val="22"/>
          <w:lang w:eastAsia="ar-SA"/>
        </w:rPr>
      </w:pPr>
      <w:r>
        <w:rPr>
          <w:rFonts w:eastAsia="Lucida Sans Unicode"/>
          <w:kern w:val="2"/>
          <w:sz w:val="20"/>
          <w:lang w:eastAsia="ar-SA"/>
        </w:rPr>
        <w:t xml:space="preserve">Об утверждении </w:t>
      </w:r>
      <w:proofErr w:type="gramStart"/>
      <w:r>
        <w:rPr>
          <w:rFonts w:eastAsia="Lucida Sans Unicode"/>
          <w:kern w:val="2"/>
          <w:sz w:val="20"/>
          <w:lang w:eastAsia="ar-SA"/>
        </w:rPr>
        <w:t>административного</w:t>
      </w:r>
      <w:proofErr w:type="gramEnd"/>
    </w:p>
    <w:p w:rsidR="00345724" w:rsidRDefault="00345724" w:rsidP="00345724">
      <w:pPr>
        <w:widowControl w:val="0"/>
        <w:suppressAutoHyphens/>
        <w:rPr>
          <w:rFonts w:eastAsia="Lucida Sans Unicode"/>
          <w:kern w:val="2"/>
          <w:sz w:val="20"/>
          <w:lang w:eastAsia="ar-SA"/>
        </w:rPr>
      </w:pPr>
      <w:r>
        <w:rPr>
          <w:rFonts w:eastAsia="Lucida Sans Unicode"/>
          <w:kern w:val="2"/>
          <w:sz w:val="20"/>
          <w:lang w:eastAsia="ar-SA"/>
        </w:rPr>
        <w:t xml:space="preserve">регламента  по предоставлению </w:t>
      </w:r>
      <w:proofErr w:type="gramStart"/>
      <w:r>
        <w:rPr>
          <w:rFonts w:eastAsia="Lucida Sans Unicode"/>
          <w:kern w:val="2"/>
          <w:sz w:val="20"/>
          <w:lang w:eastAsia="ar-SA"/>
        </w:rPr>
        <w:t>муниципальной</w:t>
      </w:r>
      <w:proofErr w:type="gramEnd"/>
      <w:r>
        <w:rPr>
          <w:rFonts w:eastAsia="Lucida Sans Unicode"/>
          <w:kern w:val="2"/>
          <w:sz w:val="20"/>
          <w:lang w:eastAsia="ar-SA"/>
        </w:rPr>
        <w:t xml:space="preserve"> </w:t>
      </w:r>
    </w:p>
    <w:p w:rsidR="00345724" w:rsidRDefault="00345724" w:rsidP="00345724">
      <w:pPr>
        <w:outlineLvl w:val="0"/>
        <w:rPr>
          <w:color w:val="000000"/>
          <w:sz w:val="20"/>
          <w:szCs w:val="20"/>
        </w:rPr>
      </w:pPr>
      <w:r>
        <w:rPr>
          <w:rFonts w:eastAsia="Lucida Sans Unicode"/>
          <w:kern w:val="2"/>
          <w:sz w:val="20"/>
          <w:lang w:eastAsia="ar-SA"/>
        </w:rPr>
        <w:t>услуги</w:t>
      </w:r>
      <w:r>
        <w:rPr>
          <w:rFonts w:eastAsia="Calibri"/>
          <w:b/>
          <w:sz w:val="28"/>
          <w:szCs w:val="28"/>
          <w:lang w:eastAsia="en-US"/>
        </w:rPr>
        <w:t xml:space="preserve"> </w:t>
      </w:r>
      <w:r>
        <w:rPr>
          <w:sz w:val="20"/>
          <w:szCs w:val="20"/>
        </w:rPr>
        <w:t xml:space="preserve"> «</w:t>
      </w:r>
      <w:r>
        <w:rPr>
          <w:color w:val="000000"/>
          <w:sz w:val="20"/>
          <w:szCs w:val="20"/>
        </w:rPr>
        <w:t xml:space="preserve">Перевод земельных участков </w:t>
      </w:r>
      <w:proofErr w:type="gramStart"/>
      <w:r>
        <w:rPr>
          <w:color w:val="000000"/>
          <w:sz w:val="20"/>
          <w:szCs w:val="20"/>
        </w:rPr>
        <w:t>из</w:t>
      </w:r>
      <w:proofErr w:type="gramEnd"/>
      <w:r>
        <w:rPr>
          <w:color w:val="000000"/>
          <w:sz w:val="20"/>
          <w:szCs w:val="20"/>
        </w:rPr>
        <w:t xml:space="preserve"> </w:t>
      </w:r>
    </w:p>
    <w:p w:rsidR="00345724" w:rsidRDefault="00345724" w:rsidP="00345724">
      <w:pPr>
        <w:outlineLvl w:val="0"/>
        <w:rPr>
          <w:color w:val="000000"/>
          <w:sz w:val="20"/>
          <w:szCs w:val="20"/>
        </w:rPr>
      </w:pPr>
      <w:r>
        <w:rPr>
          <w:color w:val="000000"/>
          <w:sz w:val="20"/>
          <w:szCs w:val="20"/>
        </w:rPr>
        <w:t xml:space="preserve">одной категории в другую в отношении земель, </w:t>
      </w:r>
    </w:p>
    <w:p w:rsidR="00345724" w:rsidRDefault="00345724" w:rsidP="00345724">
      <w:pPr>
        <w:outlineLvl w:val="0"/>
        <w:rPr>
          <w:color w:val="000000"/>
          <w:sz w:val="20"/>
          <w:szCs w:val="20"/>
        </w:rPr>
      </w:pPr>
      <w:proofErr w:type="gramStart"/>
      <w:r>
        <w:rPr>
          <w:color w:val="000000"/>
          <w:sz w:val="20"/>
          <w:szCs w:val="20"/>
        </w:rPr>
        <w:t>находящихся</w:t>
      </w:r>
      <w:proofErr w:type="gramEnd"/>
      <w:r>
        <w:rPr>
          <w:color w:val="000000"/>
          <w:sz w:val="20"/>
          <w:szCs w:val="20"/>
        </w:rPr>
        <w:t xml:space="preserve"> в муниципальной или частной собственности,</w:t>
      </w:r>
    </w:p>
    <w:p w:rsidR="00345724" w:rsidRDefault="00345724" w:rsidP="00345724">
      <w:pPr>
        <w:outlineLvl w:val="0"/>
        <w:rPr>
          <w:sz w:val="20"/>
          <w:szCs w:val="20"/>
        </w:rPr>
      </w:pPr>
      <w:r>
        <w:rPr>
          <w:color w:val="000000"/>
          <w:sz w:val="20"/>
          <w:szCs w:val="20"/>
        </w:rPr>
        <w:t>за исключением земель сельскохозяйственного назначения</w:t>
      </w:r>
      <w:r>
        <w:rPr>
          <w:sz w:val="20"/>
          <w:szCs w:val="20"/>
        </w:rPr>
        <w:t>»</w:t>
      </w: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widowControl w:val="0"/>
        <w:suppressAutoHyphens/>
        <w:jc w:val="both"/>
        <w:rPr>
          <w:rFonts w:eastAsia="Lucida Sans Unicode"/>
          <w:kern w:val="2"/>
          <w:sz w:val="28"/>
          <w:szCs w:val="28"/>
          <w:lang w:eastAsia="ar-SA"/>
        </w:rPr>
      </w:pPr>
      <w:r>
        <w:rPr>
          <w:rFonts w:eastAsia="Lucida Sans Unicode"/>
          <w:kern w:val="2"/>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pacing w:val="10"/>
          <w:kern w:val="2"/>
          <w:sz w:val="28"/>
          <w:szCs w:val="28"/>
        </w:rPr>
        <w:t xml:space="preserve"> целях совершенствования и </w:t>
      </w:r>
      <w:r>
        <w:rPr>
          <w:rFonts w:eastAsia="Lucida Sans Unicode"/>
          <w:color w:val="052635"/>
          <w:kern w:val="2"/>
          <w:sz w:val="28"/>
          <w:szCs w:val="28"/>
        </w:rPr>
        <w:t>повышения качества предоставления муниципальных услуг населению</w:t>
      </w:r>
      <w:r>
        <w:rPr>
          <w:rFonts w:eastAsia="Lucida Sans Unicode"/>
          <w:color w:val="000000"/>
          <w:spacing w:val="2"/>
          <w:kern w:val="2"/>
          <w:sz w:val="28"/>
          <w:szCs w:val="28"/>
        </w:rPr>
        <w:t xml:space="preserve">, </w:t>
      </w:r>
      <w:r>
        <w:rPr>
          <w:rFonts w:eastAsia="Lucida Sans Unicode"/>
          <w:kern w:val="2"/>
          <w:sz w:val="28"/>
          <w:szCs w:val="28"/>
          <w:lang w:eastAsia="ar-SA"/>
        </w:rPr>
        <w:t>руководствуясь Уставом  сельского поселения Рысайкино, Администрация сельского поселения Рысайкино муниципального района Похвистневский Самарской области</w:t>
      </w:r>
    </w:p>
    <w:p w:rsidR="00345724" w:rsidRDefault="00345724" w:rsidP="00345724">
      <w:pPr>
        <w:widowControl w:val="0"/>
        <w:suppressAutoHyphens/>
        <w:jc w:val="both"/>
        <w:rPr>
          <w:rFonts w:eastAsia="Lucida Sans Unicode"/>
          <w:kern w:val="2"/>
          <w:sz w:val="28"/>
          <w:szCs w:val="28"/>
          <w:lang w:eastAsia="ar-SA"/>
        </w:rPr>
      </w:pPr>
    </w:p>
    <w:p w:rsidR="00345724" w:rsidRDefault="00345724" w:rsidP="00345724">
      <w:pPr>
        <w:widowControl w:val="0"/>
        <w:suppressAutoHyphens/>
        <w:jc w:val="center"/>
        <w:rPr>
          <w:rFonts w:eastAsia="Lucida Sans Unicode"/>
          <w:b/>
          <w:kern w:val="2"/>
          <w:sz w:val="28"/>
          <w:szCs w:val="28"/>
          <w:lang w:eastAsia="ar-SA"/>
        </w:rPr>
      </w:pPr>
      <w:proofErr w:type="gramStart"/>
      <w:r>
        <w:rPr>
          <w:rFonts w:eastAsia="Lucida Sans Unicode"/>
          <w:b/>
          <w:kern w:val="2"/>
          <w:sz w:val="28"/>
          <w:szCs w:val="28"/>
          <w:lang w:eastAsia="ar-SA"/>
        </w:rPr>
        <w:t>П</w:t>
      </w:r>
      <w:proofErr w:type="gramEnd"/>
      <w:r>
        <w:rPr>
          <w:rFonts w:eastAsia="Lucida Sans Unicode"/>
          <w:b/>
          <w:kern w:val="2"/>
          <w:sz w:val="28"/>
          <w:szCs w:val="28"/>
          <w:lang w:eastAsia="ar-SA"/>
        </w:rPr>
        <w:t xml:space="preserve"> О С Т А Н О В Л Я Е Т:</w:t>
      </w:r>
    </w:p>
    <w:p w:rsidR="00345724" w:rsidRDefault="00345724" w:rsidP="00345724">
      <w:pPr>
        <w:widowControl w:val="0"/>
        <w:shd w:val="clear" w:color="auto" w:fill="FFFFFF"/>
        <w:suppressAutoHyphens/>
        <w:ind w:right="-6" w:firstLine="709"/>
        <w:jc w:val="both"/>
        <w:rPr>
          <w:rFonts w:eastAsia="Lucida Sans Unicode"/>
          <w:color w:val="000000"/>
          <w:spacing w:val="17"/>
          <w:kern w:val="2"/>
          <w:sz w:val="28"/>
          <w:szCs w:val="28"/>
        </w:rPr>
      </w:pPr>
    </w:p>
    <w:p w:rsidR="00345724" w:rsidRDefault="00345724" w:rsidP="00345724">
      <w:pPr>
        <w:widowControl w:val="0"/>
        <w:shd w:val="clear" w:color="auto" w:fill="FFFFFF"/>
        <w:suppressAutoHyphens/>
        <w:ind w:right="-6" w:firstLine="709"/>
        <w:jc w:val="both"/>
        <w:rPr>
          <w:rFonts w:eastAsia="Lucida Sans Unicode"/>
          <w:color w:val="000000"/>
          <w:spacing w:val="2"/>
          <w:kern w:val="2"/>
          <w:sz w:val="28"/>
          <w:szCs w:val="28"/>
        </w:rPr>
      </w:pPr>
    </w:p>
    <w:p w:rsidR="00345724" w:rsidRDefault="00345724" w:rsidP="00345724">
      <w:pPr>
        <w:widowControl w:val="0"/>
        <w:suppressAutoHyphens/>
        <w:rPr>
          <w:sz w:val="28"/>
          <w:szCs w:val="28"/>
        </w:rPr>
      </w:pPr>
      <w:r>
        <w:rPr>
          <w:rFonts w:eastAsia="Lucida Sans Unicode"/>
          <w:color w:val="000000"/>
          <w:spacing w:val="2"/>
          <w:kern w:val="2"/>
          <w:sz w:val="28"/>
          <w:szCs w:val="28"/>
        </w:rPr>
        <w:t xml:space="preserve">      1. Утвердить Административный регламент</w:t>
      </w:r>
      <w:r>
        <w:rPr>
          <w:rFonts w:eastAsia="Lucida Sans Unicode"/>
          <w:kern w:val="2"/>
          <w:sz w:val="28"/>
          <w:szCs w:val="28"/>
          <w:lang w:eastAsia="ar-SA"/>
        </w:rPr>
        <w:t xml:space="preserve"> по предоставлению муниципальной услуги</w:t>
      </w:r>
      <w:r>
        <w:rPr>
          <w:rFonts w:eastAsia="Calibri"/>
          <w:b/>
          <w:sz w:val="28"/>
          <w:szCs w:val="28"/>
          <w:lang w:eastAsia="en-US"/>
        </w:rPr>
        <w:t xml:space="preserve"> </w:t>
      </w:r>
      <w:r>
        <w:rPr>
          <w:sz w:val="28"/>
          <w:szCs w:val="28"/>
        </w:rPr>
        <w:t xml:space="preserve"> «</w:t>
      </w:r>
      <w:r>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8"/>
          <w:szCs w:val="28"/>
        </w:rPr>
        <w:t>»</w:t>
      </w: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bCs/>
          <w:kern w:val="2"/>
          <w:sz w:val="28"/>
          <w:szCs w:val="28"/>
        </w:rPr>
        <w:t xml:space="preserve"> </w:t>
      </w:r>
      <w:r>
        <w:rPr>
          <w:rFonts w:eastAsia="Lucida Sans Unicode"/>
          <w:color w:val="000000"/>
          <w:spacing w:val="2"/>
          <w:kern w:val="2"/>
          <w:sz w:val="28"/>
          <w:szCs w:val="28"/>
        </w:rPr>
        <w:t>(прилагается).</w:t>
      </w:r>
    </w:p>
    <w:p w:rsidR="00345724" w:rsidRDefault="00345724" w:rsidP="00345724">
      <w:pPr>
        <w:widowControl w:val="0"/>
        <w:suppressAutoHyphens/>
        <w:rPr>
          <w:rFonts w:eastAsia="Calibri"/>
          <w:kern w:val="2"/>
          <w:sz w:val="28"/>
          <w:szCs w:val="28"/>
          <w:lang w:eastAsia="ar-SA"/>
        </w:rPr>
      </w:pPr>
      <w:r>
        <w:rPr>
          <w:rFonts w:eastAsia="Calibri"/>
          <w:color w:val="000000"/>
          <w:spacing w:val="2"/>
          <w:kern w:val="2"/>
          <w:sz w:val="28"/>
          <w:szCs w:val="28"/>
          <w:lang w:eastAsia="ar-SA"/>
        </w:rPr>
        <w:t xml:space="preserve">     2. Опубликовать настоящее Постановление в газете «Рысайкинская ласточка» и разместить </w:t>
      </w:r>
      <w:r>
        <w:rPr>
          <w:rFonts w:eastAsia="Calibri"/>
          <w:kern w:val="2"/>
          <w:sz w:val="28"/>
          <w:szCs w:val="28"/>
          <w:lang w:eastAsia="ar-SA"/>
        </w:rPr>
        <w:t>на официальном сайте Администрации сельского поселения Рысайкино.</w:t>
      </w:r>
    </w:p>
    <w:p w:rsidR="00345724" w:rsidRDefault="00345724" w:rsidP="00345724">
      <w:pPr>
        <w:suppressAutoHyphens/>
        <w:jc w:val="both"/>
        <w:rPr>
          <w:rFonts w:eastAsia="Calibri"/>
          <w:kern w:val="2"/>
          <w:sz w:val="28"/>
          <w:szCs w:val="28"/>
          <w:lang w:eastAsia="ar-SA"/>
        </w:rPr>
      </w:pPr>
      <w:r>
        <w:rPr>
          <w:rFonts w:eastAsia="Calibri"/>
          <w:kern w:val="2"/>
          <w:sz w:val="28"/>
          <w:szCs w:val="28"/>
          <w:lang w:eastAsia="ar-SA"/>
        </w:rPr>
        <w:t xml:space="preserve">    3. </w:t>
      </w:r>
      <w:proofErr w:type="gramStart"/>
      <w:r>
        <w:rPr>
          <w:rFonts w:eastAsia="Calibri"/>
          <w:kern w:val="2"/>
          <w:sz w:val="28"/>
          <w:szCs w:val="28"/>
          <w:lang w:eastAsia="ar-SA"/>
        </w:rPr>
        <w:t>Контроль за</w:t>
      </w:r>
      <w:proofErr w:type="gramEnd"/>
      <w:r>
        <w:rPr>
          <w:rFonts w:eastAsia="Calibri"/>
          <w:kern w:val="2"/>
          <w:sz w:val="28"/>
          <w:szCs w:val="28"/>
          <w:lang w:eastAsia="ar-SA"/>
        </w:rPr>
        <w:t xml:space="preserve"> выполнением настоящего Постановления возложить на заместителя Главы  Администрации поселения Рысайкино Фадеева В.П.</w:t>
      </w:r>
    </w:p>
    <w:p w:rsidR="00345724" w:rsidRDefault="00345724" w:rsidP="00345724">
      <w:pPr>
        <w:suppressAutoHyphens/>
        <w:ind w:firstLine="567"/>
        <w:jc w:val="both"/>
        <w:rPr>
          <w:rFonts w:eastAsia="Calibri"/>
          <w:kern w:val="2"/>
          <w:sz w:val="28"/>
          <w:szCs w:val="28"/>
          <w:lang w:eastAsia="ar-SA"/>
        </w:rPr>
      </w:pP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w:t>
      </w:r>
    </w:p>
    <w:p w:rsidR="00345724" w:rsidRDefault="00345724" w:rsidP="00345724">
      <w:pPr>
        <w:widowControl w:val="0"/>
        <w:suppressAutoHyphens/>
        <w:jc w:val="both"/>
        <w:rPr>
          <w:rFonts w:eastAsia="Lucida Sans Unicode"/>
          <w:color w:val="000000"/>
          <w:spacing w:val="2"/>
          <w:kern w:val="2"/>
          <w:sz w:val="28"/>
          <w:szCs w:val="28"/>
        </w:rPr>
      </w:pPr>
    </w:p>
    <w:p w:rsidR="00345724" w:rsidRDefault="00345724" w:rsidP="00345724">
      <w:pPr>
        <w:suppressAutoHyphens/>
        <w:rPr>
          <w:rFonts w:eastAsia="Calibri"/>
          <w:color w:val="000000"/>
          <w:spacing w:val="3"/>
          <w:kern w:val="2"/>
          <w:sz w:val="28"/>
          <w:szCs w:val="28"/>
          <w:lang w:eastAsia="ar-SA"/>
        </w:rPr>
      </w:pPr>
      <w:r>
        <w:rPr>
          <w:rFonts w:eastAsia="Calibri"/>
          <w:color w:val="000000"/>
          <w:spacing w:val="3"/>
          <w:kern w:val="2"/>
          <w:sz w:val="28"/>
          <w:szCs w:val="28"/>
          <w:lang w:eastAsia="ar-SA"/>
        </w:rPr>
        <w:t xml:space="preserve">Глава поселения                                                                 </w:t>
      </w:r>
      <w:proofErr w:type="spellStart"/>
      <w:r>
        <w:rPr>
          <w:rFonts w:eastAsia="Calibri"/>
          <w:color w:val="000000"/>
          <w:spacing w:val="3"/>
          <w:kern w:val="2"/>
          <w:sz w:val="28"/>
          <w:szCs w:val="28"/>
          <w:lang w:eastAsia="ar-SA"/>
        </w:rPr>
        <w:t>В.М.Исаев</w:t>
      </w:r>
      <w:proofErr w:type="spellEnd"/>
    </w:p>
    <w:p w:rsidR="00345724" w:rsidRDefault="00345724" w:rsidP="00345724">
      <w:pPr>
        <w:suppressAutoHyphens/>
        <w:rPr>
          <w:rFonts w:eastAsia="Calibri"/>
          <w:color w:val="000000"/>
          <w:spacing w:val="3"/>
          <w:kern w:val="2"/>
          <w:sz w:val="28"/>
          <w:szCs w:val="28"/>
          <w:lang w:eastAsia="ar-SA"/>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lastRenderedPageBreak/>
        <w:t xml:space="preserve">                                                                                                                            УТВЕРЖДЕН</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Постановлением Администрации </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                                                                                                                                          сельского поселения Рысайкино</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от</w:t>
      </w:r>
      <w:r w:rsidR="00625A98">
        <w:rPr>
          <w:rFonts w:eastAsia="Lucida Sans Unicode"/>
          <w:spacing w:val="-1"/>
          <w:kern w:val="1"/>
          <w:sz w:val="20"/>
          <w:szCs w:val="20"/>
        </w:rPr>
        <w:t xml:space="preserve"> 10.09.2015 № 45</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0C5C9E" w:rsidRPr="000C5C9E" w:rsidRDefault="000C5C9E" w:rsidP="000C5C9E">
      <w:pPr>
        <w:jc w:val="center"/>
        <w:outlineLvl w:val="0"/>
        <w:rPr>
          <w:rFonts w:eastAsia="Calibri"/>
          <w:b/>
          <w:lang w:eastAsia="en-US"/>
        </w:rPr>
      </w:pPr>
      <w:r w:rsidRPr="000C5C9E">
        <w:rPr>
          <w:rFonts w:eastAsia="Calibri"/>
          <w:b/>
          <w:lang w:eastAsia="en-US"/>
        </w:rPr>
        <w:t>Административный регламент предоставления</w:t>
      </w:r>
    </w:p>
    <w:p w:rsidR="000C5C9E" w:rsidRPr="000C5C9E" w:rsidRDefault="000C5C9E" w:rsidP="000C5C9E">
      <w:pPr>
        <w:jc w:val="center"/>
        <w:outlineLvl w:val="0"/>
        <w:rPr>
          <w:b/>
          <w:color w:val="000000"/>
        </w:rPr>
      </w:pPr>
      <w:r w:rsidRPr="000C5C9E">
        <w:rPr>
          <w:rFonts w:eastAsia="Calibri"/>
          <w:b/>
          <w:lang w:eastAsia="en-US"/>
        </w:rPr>
        <w:t xml:space="preserve">муниципальной услуги </w:t>
      </w:r>
      <w:r w:rsidRPr="000C5C9E">
        <w:rPr>
          <w:b/>
        </w:rPr>
        <w:t>«</w:t>
      </w:r>
      <w:r w:rsidRPr="000C5C9E">
        <w:rPr>
          <w:b/>
          <w:color w:val="000000"/>
        </w:rPr>
        <w:t xml:space="preserve">Перевод земельных участков </w:t>
      </w:r>
      <w:proofErr w:type="gramStart"/>
      <w:r w:rsidRPr="000C5C9E">
        <w:rPr>
          <w:b/>
          <w:color w:val="000000"/>
        </w:rPr>
        <w:t>из</w:t>
      </w:r>
      <w:proofErr w:type="gramEnd"/>
    </w:p>
    <w:p w:rsidR="000C5C9E" w:rsidRPr="000C5C9E" w:rsidRDefault="000C5C9E" w:rsidP="000C5C9E">
      <w:pPr>
        <w:jc w:val="center"/>
        <w:outlineLvl w:val="0"/>
        <w:rPr>
          <w:b/>
          <w:color w:val="000000"/>
        </w:rPr>
      </w:pPr>
      <w:r w:rsidRPr="000C5C9E">
        <w:rPr>
          <w:b/>
          <w:color w:val="000000"/>
        </w:rPr>
        <w:t>одной категории в другую в отношении земель,</w:t>
      </w:r>
    </w:p>
    <w:p w:rsidR="000C5C9E" w:rsidRPr="000C5C9E" w:rsidRDefault="000C5C9E" w:rsidP="000C5C9E">
      <w:pPr>
        <w:jc w:val="center"/>
        <w:outlineLvl w:val="0"/>
        <w:rPr>
          <w:b/>
          <w:color w:val="000000"/>
        </w:rPr>
      </w:pPr>
      <w:proofErr w:type="gramStart"/>
      <w:r w:rsidRPr="000C5C9E">
        <w:rPr>
          <w:b/>
          <w:color w:val="000000"/>
        </w:rPr>
        <w:t>находящихся</w:t>
      </w:r>
      <w:proofErr w:type="gramEnd"/>
      <w:r w:rsidRPr="000C5C9E">
        <w:rPr>
          <w:b/>
          <w:color w:val="000000"/>
        </w:rPr>
        <w:t xml:space="preserve"> в муниципальной или частной собственности,</w:t>
      </w:r>
    </w:p>
    <w:p w:rsidR="000C5C9E" w:rsidRPr="000C5C9E" w:rsidRDefault="000C5C9E" w:rsidP="000C5C9E">
      <w:pPr>
        <w:jc w:val="center"/>
        <w:outlineLvl w:val="0"/>
        <w:rPr>
          <w:b/>
        </w:rPr>
      </w:pPr>
      <w:r w:rsidRPr="000C5C9E">
        <w:rPr>
          <w:b/>
          <w:color w:val="000000"/>
        </w:rPr>
        <w:t>за исключением земель сельскохозяйственного назначения</w:t>
      </w:r>
      <w:r w:rsidRPr="000C5C9E">
        <w:rPr>
          <w:b/>
        </w:rPr>
        <w:t>»</w:t>
      </w:r>
    </w:p>
    <w:p w:rsidR="000C5C9E" w:rsidRPr="000C5C9E" w:rsidRDefault="000C5C9E" w:rsidP="000C5C9E">
      <w:pPr>
        <w:jc w:val="center"/>
        <w:outlineLvl w:val="0"/>
        <w:rPr>
          <w:rFonts w:eastAsia="Calibri"/>
          <w:b/>
          <w:lang w:eastAsia="en-US"/>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spacing w:line="360" w:lineRule="auto"/>
        <w:jc w:val="center"/>
        <w:rPr>
          <w:sz w:val="28"/>
          <w:szCs w:val="28"/>
        </w:rPr>
      </w:pPr>
    </w:p>
    <w:p w:rsidR="00345724" w:rsidRDefault="00345724" w:rsidP="00345724">
      <w:pPr>
        <w:jc w:val="center"/>
        <w:rPr>
          <w:sz w:val="22"/>
          <w:szCs w:val="22"/>
        </w:rPr>
      </w:pPr>
      <w:r>
        <w:rPr>
          <w:sz w:val="22"/>
          <w:szCs w:val="22"/>
        </w:rPr>
        <w:t>1.Общие положения.</w:t>
      </w:r>
    </w:p>
    <w:p w:rsidR="00345724" w:rsidRDefault="00345724" w:rsidP="00345724">
      <w:pPr>
        <w:spacing w:before="240" w:after="240"/>
        <w:jc w:val="both"/>
        <w:rPr>
          <w:sz w:val="22"/>
          <w:szCs w:val="22"/>
        </w:rPr>
      </w:pPr>
      <w:r>
        <w:rPr>
          <w:sz w:val="22"/>
          <w:szCs w:val="22"/>
        </w:rPr>
        <w:t xml:space="preserve">          1.1.1. </w:t>
      </w:r>
      <w:proofErr w:type="gramStart"/>
      <w:r>
        <w:rPr>
          <w:sz w:val="22"/>
          <w:szCs w:val="22"/>
        </w:rPr>
        <w:t>Административный регламент по предоставлению муниципальной услуги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345724" w:rsidRDefault="00345724" w:rsidP="00345724">
      <w:pPr>
        <w:spacing w:before="240" w:after="240"/>
        <w:jc w:val="both"/>
        <w:rPr>
          <w:sz w:val="22"/>
          <w:szCs w:val="22"/>
        </w:rPr>
      </w:pPr>
      <w:r>
        <w:rPr>
          <w:sz w:val="22"/>
          <w:szCs w:val="22"/>
        </w:rPr>
        <w:t xml:space="preserve">          1.1.2. Категория получателей муниципальной услуги.</w:t>
      </w:r>
    </w:p>
    <w:p w:rsidR="00345724" w:rsidRDefault="00345724" w:rsidP="00345724">
      <w:pPr>
        <w:jc w:val="both"/>
        <w:rPr>
          <w:sz w:val="22"/>
          <w:szCs w:val="22"/>
        </w:rPr>
      </w:pPr>
      <w:r>
        <w:rPr>
          <w:sz w:val="22"/>
          <w:szCs w:val="22"/>
        </w:rPr>
        <w:tab/>
        <w:t>Получателями муниципальной услуги являются:</w:t>
      </w:r>
    </w:p>
    <w:p w:rsidR="00345724" w:rsidRDefault="00345724" w:rsidP="00345724">
      <w:pPr>
        <w:ind w:firstLine="720"/>
        <w:jc w:val="both"/>
        <w:rPr>
          <w:sz w:val="22"/>
          <w:szCs w:val="22"/>
        </w:rPr>
      </w:pPr>
      <w:r>
        <w:rPr>
          <w:sz w:val="22"/>
          <w:szCs w:val="22"/>
        </w:rPr>
        <w:t>физические лица;</w:t>
      </w:r>
    </w:p>
    <w:p w:rsidR="00345724" w:rsidRDefault="00345724" w:rsidP="00345724">
      <w:pPr>
        <w:ind w:firstLine="720"/>
        <w:jc w:val="both"/>
        <w:rPr>
          <w:sz w:val="22"/>
          <w:szCs w:val="22"/>
        </w:rPr>
      </w:pPr>
      <w:r>
        <w:rPr>
          <w:sz w:val="22"/>
          <w:szCs w:val="22"/>
        </w:rPr>
        <w:t>индивидуальные предприниматели;</w:t>
      </w:r>
    </w:p>
    <w:p w:rsidR="00345724" w:rsidRDefault="00345724" w:rsidP="00345724">
      <w:pPr>
        <w:ind w:firstLine="720"/>
        <w:jc w:val="both"/>
        <w:rPr>
          <w:sz w:val="22"/>
          <w:szCs w:val="22"/>
        </w:rPr>
      </w:pPr>
      <w:r>
        <w:rPr>
          <w:sz w:val="22"/>
          <w:szCs w:val="22"/>
        </w:rPr>
        <w:t>юридические лица.</w:t>
      </w:r>
    </w:p>
    <w:p w:rsidR="00345724" w:rsidRDefault="00345724" w:rsidP="00345724">
      <w:pPr>
        <w:ind w:firstLine="720"/>
        <w:jc w:val="both"/>
        <w:rPr>
          <w:sz w:val="22"/>
          <w:szCs w:val="22"/>
        </w:rPr>
      </w:pPr>
      <w:r>
        <w:rPr>
          <w:sz w:val="22"/>
          <w:szCs w:val="22"/>
        </w:rPr>
        <w:t xml:space="preserve">Получатель (далее – заявитель) вправе обратиться в орган местного самоуправления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Pr>
          <w:rFonts w:eastAsia="Calibri"/>
          <w:sz w:val="22"/>
          <w:szCs w:val="22"/>
          <w:lang w:eastAsia="en-US"/>
        </w:rPr>
        <w:t xml:space="preserve">на базе </w:t>
      </w:r>
      <w:r>
        <w:rPr>
          <w:sz w:val="22"/>
          <w:szCs w:val="22"/>
        </w:rPr>
        <w:t>многофункционального центра предоставления государственных и муниципальных услуг (далее – МФЦ).</w:t>
      </w:r>
    </w:p>
    <w:p w:rsidR="00345724" w:rsidRDefault="00345724" w:rsidP="00345724">
      <w:pPr>
        <w:ind w:firstLine="720"/>
        <w:jc w:val="both"/>
        <w:rPr>
          <w:sz w:val="22"/>
          <w:szCs w:val="22"/>
        </w:rPr>
      </w:pPr>
      <w:r>
        <w:rPr>
          <w:color w:val="FF0000"/>
          <w:sz w:val="22"/>
          <w:szCs w:val="22"/>
        </w:rPr>
        <w:t xml:space="preserve"> </w:t>
      </w:r>
      <w:r>
        <w:rPr>
          <w:sz w:val="22"/>
          <w:szCs w:val="22"/>
        </w:rPr>
        <w:t>1.2. Порядок информирования о правилах предоставления                 муниципальной услуги.</w:t>
      </w:r>
    </w:p>
    <w:p w:rsidR="00345724" w:rsidRDefault="00345724" w:rsidP="00345724">
      <w:pPr>
        <w:jc w:val="both"/>
        <w:rPr>
          <w:sz w:val="22"/>
          <w:szCs w:val="22"/>
        </w:rPr>
      </w:pPr>
      <w:r>
        <w:rPr>
          <w:sz w:val="22"/>
          <w:szCs w:val="22"/>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345724" w:rsidRDefault="00345724" w:rsidP="00345724">
      <w:pPr>
        <w:ind w:firstLine="720"/>
        <w:jc w:val="both"/>
        <w:rPr>
          <w:sz w:val="22"/>
          <w:szCs w:val="22"/>
        </w:rPr>
      </w:pPr>
      <w:r>
        <w:rPr>
          <w:sz w:val="22"/>
          <w:szCs w:val="22"/>
        </w:rPr>
        <w:t>индивидуальное консультирование лично;</w:t>
      </w:r>
    </w:p>
    <w:p w:rsidR="00345724" w:rsidRDefault="00345724" w:rsidP="00345724">
      <w:pPr>
        <w:ind w:firstLine="720"/>
        <w:jc w:val="both"/>
        <w:rPr>
          <w:sz w:val="22"/>
          <w:szCs w:val="22"/>
        </w:rPr>
      </w:pPr>
      <w:r>
        <w:rPr>
          <w:sz w:val="22"/>
          <w:szCs w:val="22"/>
        </w:rPr>
        <w:t>консультирование в электронном виде;</w:t>
      </w:r>
    </w:p>
    <w:p w:rsidR="00345724" w:rsidRDefault="00345724" w:rsidP="00345724">
      <w:pPr>
        <w:ind w:firstLine="720"/>
        <w:jc w:val="both"/>
        <w:rPr>
          <w:sz w:val="22"/>
          <w:szCs w:val="22"/>
        </w:rPr>
      </w:pPr>
      <w:r>
        <w:rPr>
          <w:sz w:val="22"/>
          <w:szCs w:val="22"/>
        </w:rPr>
        <w:t>индивидуальное консультирование по почте;</w:t>
      </w:r>
    </w:p>
    <w:p w:rsidR="00345724" w:rsidRDefault="00345724" w:rsidP="00345724">
      <w:pPr>
        <w:ind w:firstLine="720"/>
        <w:jc w:val="both"/>
        <w:rPr>
          <w:sz w:val="22"/>
          <w:szCs w:val="22"/>
        </w:rPr>
      </w:pPr>
      <w:r>
        <w:rPr>
          <w:sz w:val="22"/>
          <w:szCs w:val="22"/>
        </w:rPr>
        <w:t>индивидуальное консультирование по телефону.</w:t>
      </w:r>
    </w:p>
    <w:p w:rsidR="00345724" w:rsidRDefault="00345724" w:rsidP="00345724">
      <w:pPr>
        <w:jc w:val="both"/>
        <w:rPr>
          <w:sz w:val="22"/>
          <w:szCs w:val="22"/>
        </w:rPr>
      </w:pPr>
      <w:r>
        <w:rPr>
          <w:sz w:val="22"/>
          <w:szCs w:val="22"/>
        </w:rPr>
        <w:tab/>
        <w:t xml:space="preserve">1.2.2. Информация о местонахождении, графике работы,              контактные координаты органа местного самоуправления: справочные телефоны, почтовый адрес ОМС, адрес электронной почты, адрес сайта в           информационно – телекоммуникационной сети Интернет (далее – </w:t>
      </w:r>
      <w:r>
        <w:rPr>
          <w:sz w:val="22"/>
          <w:szCs w:val="22"/>
        </w:rPr>
        <w:br/>
        <w:t>Интернет-сайт органа местного самоуправления) представлены в приложении 1 к Регламенту.</w:t>
      </w:r>
    </w:p>
    <w:p w:rsidR="00345724" w:rsidRDefault="00345724" w:rsidP="00345724">
      <w:pPr>
        <w:jc w:val="both"/>
        <w:rPr>
          <w:sz w:val="22"/>
          <w:szCs w:val="22"/>
        </w:rPr>
      </w:pPr>
      <w:r>
        <w:rPr>
          <w:sz w:val="22"/>
          <w:szCs w:val="22"/>
        </w:rPr>
        <w:tab/>
        <w:t>График проведения консультаций представлен в приложении 2 к Регламенту.</w:t>
      </w:r>
    </w:p>
    <w:p w:rsidR="00345724" w:rsidRDefault="00345724" w:rsidP="00345724">
      <w:pPr>
        <w:jc w:val="both"/>
        <w:rPr>
          <w:sz w:val="22"/>
          <w:szCs w:val="22"/>
        </w:rPr>
      </w:pPr>
      <w:r>
        <w:rPr>
          <w:sz w:val="22"/>
          <w:szCs w:val="22"/>
        </w:rPr>
        <w:tab/>
        <w:t>1.2.3. Индивидуальное консультирование лично.</w:t>
      </w:r>
    </w:p>
    <w:p w:rsidR="00345724" w:rsidRDefault="00345724" w:rsidP="00345724">
      <w:pPr>
        <w:ind w:firstLine="720"/>
        <w:jc w:val="both"/>
        <w:rPr>
          <w:sz w:val="22"/>
          <w:szCs w:val="22"/>
        </w:rPr>
      </w:pPr>
      <w:r>
        <w:rPr>
          <w:color w:val="000000"/>
          <w:sz w:val="22"/>
          <w:szCs w:val="22"/>
        </w:rPr>
        <w:t>Устное</w:t>
      </w:r>
      <w:r>
        <w:rPr>
          <w:sz w:val="22"/>
          <w:szCs w:val="22"/>
        </w:rPr>
        <w:t xml:space="preserve"> индивидуальное консультирование </w:t>
      </w:r>
      <w:r>
        <w:rPr>
          <w:color w:val="000000"/>
          <w:sz w:val="22"/>
          <w:szCs w:val="22"/>
        </w:rPr>
        <w:t>заинтересованного лица</w:t>
      </w:r>
      <w:r>
        <w:rPr>
          <w:sz w:val="22"/>
          <w:szCs w:val="22"/>
        </w:rPr>
        <w:t xml:space="preserve"> сотрудником органа местного самоуправления происходит при непосредственном присутствии </w:t>
      </w:r>
      <w:r>
        <w:rPr>
          <w:color w:val="000000"/>
          <w:sz w:val="22"/>
          <w:szCs w:val="22"/>
        </w:rPr>
        <w:t>заинтересованного лица</w:t>
      </w:r>
      <w:r>
        <w:rPr>
          <w:sz w:val="22"/>
          <w:szCs w:val="22"/>
        </w:rPr>
        <w:t xml:space="preserve"> в помещении органа местного самоуправления и во время, установленное в приложении 1 к Регламенту.</w:t>
      </w:r>
    </w:p>
    <w:p w:rsidR="00345724" w:rsidRDefault="00345724" w:rsidP="00345724">
      <w:pPr>
        <w:jc w:val="both"/>
        <w:rPr>
          <w:sz w:val="22"/>
          <w:szCs w:val="22"/>
        </w:rPr>
      </w:pPr>
      <w:r>
        <w:rPr>
          <w:sz w:val="22"/>
          <w:szCs w:val="22"/>
        </w:rPr>
        <w:lastRenderedPageBreak/>
        <w:tab/>
        <w:t>Время ожидания заинтересованного лица при индивидуальном устном консультировании не может превышать 15 минут.</w:t>
      </w:r>
    </w:p>
    <w:p w:rsidR="00345724" w:rsidRDefault="00345724" w:rsidP="00345724">
      <w:pPr>
        <w:jc w:val="both"/>
        <w:rPr>
          <w:sz w:val="22"/>
          <w:szCs w:val="22"/>
        </w:rPr>
      </w:pPr>
      <w:r>
        <w:rPr>
          <w:sz w:val="22"/>
          <w:szCs w:val="22"/>
        </w:rPr>
        <w:tab/>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345724" w:rsidRDefault="00345724" w:rsidP="00345724">
      <w:pPr>
        <w:jc w:val="both"/>
        <w:rPr>
          <w:sz w:val="22"/>
          <w:szCs w:val="22"/>
        </w:rPr>
      </w:pPr>
      <w:r>
        <w:rPr>
          <w:sz w:val="22"/>
          <w:szCs w:val="22"/>
        </w:rPr>
        <w:tab/>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45724" w:rsidRDefault="00345724" w:rsidP="00345724">
      <w:pPr>
        <w:jc w:val="both"/>
        <w:rPr>
          <w:sz w:val="22"/>
          <w:szCs w:val="22"/>
        </w:rPr>
      </w:pPr>
      <w:r>
        <w:rPr>
          <w:sz w:val="22"/>
          <w:szCs w:val="22"/>
        </w:rPr>
        <w:tab/>
        <w:t>1.2.4. Консультирование в электронном виде.</w:t>
      </w:r>
    </w:p>
    <w:p w:rsidR="00345724" w:rsidRDefault="00345724" w:rsidP="00345724">
      <w:pPr>
        <w:jc w:val="both"/>
        <w:rPr>
          <w:sz w:val="22"/>
          <w:szCs w:val="22"/>
        </w:rPr>
      </w:pPr>
      <w:r>
        <w:rPr>
          <w:sz w:val="22"/>
          <w:szCs w:val="22"/>
        </w:rPr>
        <w:tab/>
        <w:t>Консультирование в электронном виде осуществляется посредством:</w:t>
      </w:r>
    </w:p>
    <w:p w:rsidR="00345724" w:rsidRDefault="00345724" w:rsidP="00345724">
      <w:pPr>
        <w:ind w:firstLine="720"/>
        <w:jc w:val="both"/>
        <w:rPr>
          <w:sz w:val="22"/>
          <w:szCs w:val="22"/>
        </w:rPr>
      </w:pPr>
      <w:r>
        <w:rPr>
          <w:sz w:val="22"/>
          <w:szCs w:val="22"/>
        </w:rPr>
        <w:t xml:space="preserve">размещения консультационно-справочной информации на </w:t>
      </w:r>
      <w:r>
        <w:rPr>
          <w:sz w:val="22"/>
          <w:szCs w:val="22"/>
        </w:rPr>
        <w:br/>
        <w:t>Интернет - сайте органа местного самоуправления;</w:t>
      </w:r>
    </w:p>
    <w:p w:rsidR="00345724" w:rsidRDefault="00345724" w:rsidP="00345724">
      <w:pPr>
        <w:ind w:firstLine="720"/>
        <w:jc w:val="both"/>
        <w:rPr>
          <w:sz w:val="22"/>
          <w:szCs w:val="22"/>
        </w:rPr>
      </w:pPr>
      <w:r>
        <w:rPr>
          <w:sz w:val="22"/>
          <w:szCs w:val="22"/>
        </w:rPr>
        <w:t>индивидуального консультирования по электронной почте;</w:t>
      </w:r>
    </w:p>
    <w:p w:rsidR="00345724" w:rsidRDefault="00345724" w:rsidP="00345724">
      <w:pPr>
        <w:ind w:firstLine="720"/>
        <w:jc w:val="both"/>
        <w:rPr>
          <w:sz w:val="22"/>
          <w:szCs w:val="22"/>
        </w:rPr>
      </w:pPr>
      <w:r>
        <w:rPr>
          <w:sz w:val="22"/>
          <w:szCs w:val="22"/>
        </w:rPr>
        <w:t>размещения консультационно-справочной информации на Портале государственных и муниципальных услуг (функций) Самарской области (далее – Портал).</w:t>
      </w:r>
    </w:p>
    <w:p w:rsidR="00345724" w:rsidRDefault="00345724" w:rsidP="00345724">
      <w:pPr>
        <w:tabs>
          <w:tab w:val="left" w:pos="1260"/>
        </w:tabs>
        <w:autoSpaceDE w:val="0"/>
        <w:autoSpaceDN w:val="0"/>
        <w:adjustRightInd w:val="0"/>
        <w:ind w:firstLine="720"/>
        <w:jc w:val="both"/>
        <w:rPr>
          <w:sz w:val="22"/>
          <w:szCs w:val="22"/>
        </w:rPr>
      </w:pPr>
      <w:r>
        <w:rPr>
          <w:color w:val="000000"/>
          <w:sz w:val="22"/>
          <w:szCs w:val="22"/>
        </w:rPr>
        <w:t xml:space="preserve">Консультирование путем размещения консультационно-справочной информации на Интернет-сайте </w:t>
      </w:r>
      <w:r>
        <w:rPr>
          <w:sz w:val="22"/>
          <w:szCs w:val="22"/>
        </w:rPr>
        <w:t>органа местного самоуправления</w:t>
      </w:r>
      <w:r>
        <w:rPr>
          <w:color w:val="000000"/>
          <w:sz w:val="22"/>
          <w:szCs w:val="22"/>
        </w:rPr>
        <w:t xml:space="preserve"> осуществляется посредством получения заинтересованным лицом информации при посещении Интернет-сайта </w:t>
      </w:r>
      <w:r>
        <w:rPr>
          <w:sz w:val="22"/>
          <w:szCs w:val="22"/>
        </w:rPr>
        <w:t>органа местного самоуправления</w:t>
      </w:r>
      <w:r>
        <w:rPr>
          <w:color w:val="000000"/>
          <w:sz w:val="22"/>
          <w:szCs w:val="22"/>
        </w:rPr>
        <w:t>.</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При консультировании по электронной почте заинтересованное лицо направляет обращение на электронный адрес </w:t>
      </w:r>
      <w:r>
        <w:rPr>
          <w:sz w:val="22"/>
          <w:szCs w:val="22"/>
        </w:rPr>
        <w:t>органа местного самоуправления</w:t>
      </w:r>
      <w:r>
        <w:rPr>
          <w:color w:val="000000"/>
          <w:sz w:val="22"/>
          <w:szCs w:val="22"/>
        </w:rPr>
        <w:t xml:space="preserve">, </w:t>
      </w:r>
      <w:r>
        <w:rPr>
          <w:sz w:val="22"/>
          <w:szCs w:val="22"/>
        </w:rPr>
        <w:t>указанный в приложении 1 к Регламенту</w:t>
      </w:r>
      <w:r>
        <w:rPr>
          <w:color w:val="000000"/>
          <w:sz w:val="22"/>
          <w:szCs w:val="22"/>
        </w:rPr>
        <w:t xml:space="preserve">. Датой поступления обращения является дата его регистрации в </w:t>
      </w:r>
      <w:r>
        <w:rPr>
          <w:sz w:val="22"/>
          <w:szCs w:val="22"/>
        </w:rPr>
        <w:t>органе местного самоуправления</w:t>
      </w:r>
      <w:r>
        <w:rPr>
          <w:color w:val="000000"/>
          <w:sz w:val="22"/>
          <w:szCs w:val="22"/>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45724" w:rsidRDefault="00345724" w:rsidP="00345724">
      <w:pPr>
        <w:pStyle w:val="ConsPlusNormal"/>
        <w:jc w:val="both"/>
        <w:outlineLvl w:val="0"/>
        <w:rPr>
          <w:rFonts w:ascii="Times New Roman" w:hAnsi="Times New Roman" w:cs="Times New Roman"/>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autoSpaceDE w:val="0"/>
        <w:autoSpaceDN w:val="0"/>
        <w:adjustRightInd w:val="0"/>
        <w:ind w:firstLine="720"/>
        <w:jc w:val="both"/>
        <w:rPr>
          <w:color w:val="000000"/>
          <w:sz w:val="22"/>
          <w:szCs w:val="22"/>
        </w:rPr>
      </w:pPr>
      <w:r>
        <w:rPr>
          <w:color w:val="000000"/>
          <w:sz w:val="22"/>
          <w:szCs w:val="22"/>
        </w:rPr>
        <w:t>Консультирование путем размещения консультационно-справочной информации на П</w:t>
      </w:r>
      <w:r>
        <w:rPr>
          <w:sz w:val="22"/>
          <w:szCs w:val="22"/>
        </w:rPr>
        <w:t xml:space="preserve">ортале </w:t>
      </w:r>
      <w:r>
        <w:rPr>
          <w:color w:val="000000"/>
          <w:sz w:val="22"/>
          <w:szCs w:val="22"/>
        </w:rPr>
        <w:t>осуществляется посредством получения заинтересованным лицом информации при посещении П</w:t>
      </w:r>
      <w:r>
        <w:rPr>
          <w:sz w:val="22"/>
          <w:szCs w:val="22"/>
        </w:rPr>
        <w:t>ортала</w:t>
      </w:r>
      <w:r>
        <w:rPr>
          <w:color w:val="000000"/>
          <w:sz w:val="22"/>
          <w:szCs w:val="22"/>
        </w:rPr>
        <w:t>.</w:t>
      </w:r>
    </w:p>
    <w:p w:rsidR="00345724" w:rsidRDefault="00345724" w:rsidP="00345724">
      <w:pPr>
        <w:jc w:val="both"/>
        <w:rPr>
          <w:sz w:val="22"/>
          <w:szCs w:val="22"/>
        </w:rPr>
      </w:pPr>
    </w:p>
    <w:p w:rsidR="00345724" w:rsidRDefault="00345724" w:rsidP="00345724">
      <w:pPr>
        <w:ind w:firstLine="708"/>
        <w:jc w:val="both"/>
        <w:rPr>
          <w:sz w:val="22"/>
          <w:szCs w:val="22"/>
        </w:rPr>
      </w:pPr>
      <w:r>
        <w:rPr>
          <w:sz w:val="22"/>
          <w:szCs w:val="22"/>
        </w:rPr>
        <w:t>1.2.5. Индивидуальное консультирование по почте.</w:t>
      </w:r>
    </w:p>
    <w:p w:rsidR="00345724" w:rsidRDefault="00345724" w:rsidP="00345724">
      <w:pPr>
        <w:ind w:firstLine="708"/>
        <w:jc w:val="both"/>
        <w:rPr>
          <w:sz w:val="22"/>
          <w:szCs w:val="22"/>
        </w:rPr>
      </w:pPr>
      <w:r>
        <w:rPr>
          <w:color w:val="000000"/>
          <w:sz w:val="22"/>
          <w:szCs w:val="22"/>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Pr>
          <w:sz w:val="22"/>
          <w:szCs w:val="22"/>
        </w:rPr>
        <w:t>обращения.</w:t>
      </w:r>
    </w:p>
    <w:p w:rsidR="00345724" w:rsidRDefault="00345724" w:rsidP="00345724">
      <w:pPr>
        <w:pStyle w:val="ConsPlusNormal"/>
        <w:jc w:val="both"/>
        <w:outlineLvl w:val="0"/>
        <w:rPr>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ind w:firstLine="708"/>
        <w:jc w:val="both"/>
        <w:rPr>
          <w:sz w:val="22"/>
          <w:szCs w:val="22"/>
        </w:rPr>
      </w:pPr>
      <w:r>
        <w:rPr>
          <w:sz w:val="22"/>
          <w:szCs w:val="22"/>
        </w:rPr>
        <w:t>Датой поступления обращения является дата регистрации входящего обращения в органе местного самоуправления.</w:t>
      </w:r>
    </w:p>
    <w:p w:rsidR="00345724" w:rsidRDefault="00345724" w:rsidP="00345724">
      <w:pPr>
        <w:ind w:firstLine="708"/>
        <w:jc w:val="both"/>
        <w:rPr>
          <w:sz w:val="22"/>
          <w:szCs w:val="22"/>
        </w:rPr>
      </w:pPr>
      <w:r>
        <w:rPr>
          <w:sz w:val="22"/>
          <w:szCs w:val="22"/>
        </w:rPr>
        <w:t>1.2.6. Индивидуальное консультирование по телефону.</w:t>
      </w:r>
    </w:p>
    <w:p w:rsidR="00345724" w:rsidRDefault="00345724" w:rsidP="00345724">
      <w:pPr>
        <w:ind w:firstLine="708"/>
        <w:jc w:val="both"/>
        <w:rPr>
          <w:sz w:val="22"/>
          <w:szCs w:val="22"/>
        </w:rPr>
      </w:pPr>
      <w:r>
        <w:rPr>
          <w:color w:val="000000"/>
          <w:sz w:val="22"/>
          <w:szCs w:val="2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Pr>
          <w:sz w:val="22"/>
          <w:szCs w:val="22"/>
        </w:rPr>
        <w:t>приложении 1 Регламента</w:t>
      </w:r>
      <w:r>
        <w:rPr>
          <w:color w:val="000000"/>
          <w:sz w:val="22"/>
          <w:szCs w:val="22"/>
        </w:rPr>
        <w:t xml:space="preserve">. </w:t>
      </w: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45724" w:rsidRDefault="00345724" w:rsidP="00345724">
      <w:pPr>
        <w:ind w:firstLine="708"/>
        <w:jc w:val="both"/>
        <w:rPr>
          <w:sz w:val="22"/>
          <w:szCs w:val="22"/>
        </w:rPr>
      </w:pPr>
      <w:r>
        <w:rPr>
          <w:sz w:val="22"/>
          <w:szCs w:val="22"/>
        </w:rPr>
        <w:t>Время разговора не должно превышать 20 минут.</w:t>
      </w:r>
    </w:p>
    <w:p w:rsidR="00345724" w:rsidRDefault="00345724" w:rsidP="00345724">
      <w:pPr>
        <w:ind w:firstLine="708"/>
        <w:jc w:val="both"/>
        <w:rPr>
          <w:color w:val="FF0000"/>
          <w:sz w:val="22"/>
          <w:szCs w:val="22"/>
        </w:rPr>
      </w:pPr>
      <w:r>
        <w:rPr>
          <w:color w:val="000000"/>
          <w:sz w:val="22"/>
          <w:szCs w:val="22"/>
        </w:rPr>
        <w:t xml:space="preserve">В том случае, если сотрудник </w:t>
      </w:r>
      <w:r>
        <w:rPr>
          <w:sz w:val="22"/>
          <w:szCs w:val="22"/>
        </w:rPr>
        <w:t>органа местного самоуправления</w:t>
      </w:r>
      <w:r>
        <w:rPr>
          <w:color w:val="000000"/>
          <w:sz w:val="22"/>
          <w:szCs w:val="22"/>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Pr>
          <w:sz w:val="22"/>
          <w:szCs w:val="22"/>
        </w:rPr>
        <w:lastRenderedPageBreak/>
        <w:t>назначить другое удобное для заинтересованного лица время для консультирования</w:t>
      </w:r>
      <w:r>
        <w:rPr>
          <w:color w:val="000000"/>
          <w:sz w:val="22"/>
          <w:szCs w:val="22"/>
        </w:rPr>
        <w:t xml:space="preserve"> по телефону или для устного</w:t>
      </w:r>
      <w:r>
        <w:rPr>
          <w:sz w:val="22"/>
          <w:szCs w:val="22"/>
        </w:rPr>
        <w:t xml:space="preserve"> индивидуального консультирования</w:t>
      </w:r>
      <w:r>
        <w:rPr>
          <w:color w:val="000000"/>
          <w:sz w:val="22"/>
          <w:szCs w:val="22"/>
        </w:rPr>
        <w:t>.</w:t>
      </w:r>
    </w:p>
    <w:p w:rsidR="00345724" w:rsidRDefault="00345724" w:rsidP="00345724">
      <w:pPr>
        <w:ind w:firstLine="720"/>
        <w:jc w:val="both"/>
        <w:rPr>
          <w:sz w:val="22"/>
          <w:szCs w:val="22"/>
        </w:rPr>
      </w:pPr>
      <w:r>
        <w:rPr>
          <w:sz w:val="22"/>
          <w:szCs w:val="22"/>
        </w:rPr>
        <w:t>1.2.7. На стендах в местах предоставления муниципальной услуги, а также на Интернет – 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информация о порядке предоставления муниципальной услуги;</w:t>
      </w:r>
    </w:p>
    <w:p w:rsidR="00345724" w:rsidRDefault="00345724" w:rsidP="00345724">
      <w:pPr>
        <w:ind w:firstLine="720"/>
        <w:jc w:val="both"/>
        <w:rPr>
          <w:sz w:val="22"/>
          <w:szCs w:val="22"/>
        </w:rPr>
      </w:pPr>
      <w:r>
        <w:rPr>
          <w:sz w:val="22"/>
          <w:szCs w:val="22"/>
        </w:rPr>
        <w:t xml:space="preserve">текст настоящего регламента с приложениями (полная версия на Интернет – </w:t>
      </w:r>
      <w:proofErr w:type="gramStart"/>
      <w:r>
        <w:rPr>
          <w:sz w:val="22"/>
          <w:szCs w:val="22"/>
        </w:rPr>
        <w:t>сайте</w:t>
      </w:r>
      <w:proofErr w:type="gramEnd"/>
      <w:r>
        <w:rPr>
          <w:sz w:val="22"/>
          <w:szCs w:val="22"/>
        </w:rPr>
        <w:t xml:space="preserve"> органа местного самоуправления и извлечения на информационных стендах);</w:t>
      </w:r>
    </w:p>
    <w:p w:rsidR="00345724" w:rsidRDefault="00345724" w:rsidP="00345724">
      <w:pPr>
        <w:ind w:firstLine="720"/>
        <w:jc w:val="both"/>
        <w:rPr>
          <w:sz w:val="22"/>
          <w:szCs w:val="22"/>
        </w:rPr>
      </w:pPr>
      <w:r>
        <w:rPr>
          <w:sz w:val="22"/>
          <w:szCs w:val="22"/>
        </w:rPr>
        <w:t>месторасположение, график (режим) работы, номера телефонов, адреса Интернет-сайта и электронной почты органа местного самоуправления;</w:t>
      </w:r>
    </w:p>
    <w:p w:rsidR="00345724" w:rsidRDefault="00345724" w:rsidP="00345724">
      <w:pPr>
        <w:ind w:firstLine="720"/>
        <w:jc w:val="both"/>
        <w:rPr>
          <w:sz w:val="22"/>
          <w:szCs w:val="22"/>
        </w:rPr>
      </w:pPr>
      <w:r>
        <w:rPr>
          <w:sz w:val="22"/>
          <w:szCs w:val="22"/>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45724" w:rsidRDefault="00345724" w:rsidP="00345724">
      <w:pPr>
        <w:ind w:firstLine="720"/>
        <w:jc w:val="both"/>
        <w:rPr>
          <w:sz w:val="22"/>
          <w:szCs w:val="22"/>
        </w:rPr>
      </w:pPr>
      <w:r>
        <w:rPr>
          <w:sz w:val="22"/>
          <w:szCs w:val="22"/>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органа местного самоуправления;</w:t>
      </w:r>
    </w:p>
    <w:p w:rsidR="00345724" w:rsidRDefault="00345724" w:rsidP="00345724">
      <w:pPr>
        <w:ind w:firstLine="720"/>
        <w:jc w:val="both"/>
        <w:rPr>
          <w:sz w:val="22"/>
          <w:szCs w:val="22"/>
        </w:rPr>
      </w:pPr>
      <w:r>
        <w:rPr>
          <w:sz w:val="22"/>
          <w:szCs w:val="22"/>
        </w:rPr>
        <w:t>требования к ходатайству о переводе земель или земельных участков в составе таких земель из одной категории в другую;</w:t>
      </w:r>
    </w:p>
    <w:p w:rsidR="00345724" w:rsidRDefault="00345724" w:rsidP="00345724">
      <w:pPr>
        <w:ind w:firstLine="720"/>
        <w:jc w:val="both"/>
        <w:rPr>
          <w:sz w:val="22"/>
          <w:szCs w:val="22"/>
        </w:rPr>
      </w:pPr>
      <w:r>
        <w:rPr>
          <w:sz w:val="22"/>
          <w:szCs w:val="22"/>
        </w:rPr>
        <w:t>перечень документов, предоставляемых получателями муниципальной услуги и требования, предъявляемые к этим документам;</w:t>
      </w:r>
    </w:p>
    <w:p w:rsidR="00345724" w:rsidRDefault="00345724" w:rsidP="00345724">
      <w:pPr>
        <w:ind w:firstLine="720"/>
        <w:jc w:val="both"/>
        <w:rPr>
          <w:sz w:val="22"/>
          <w:szCs w:val="22"/>
        </w:rPr>
      </w:pPr>
      <w:r>
        <w:rPr>
          <w:sz w:val="22"/>
          <w:szCs w:val="22"/>
        </w:rPr>
        <w:t>формы документов для заполнения, образцы заполнения документов;</w:t>
      </w:r>
    </w:p>
    <w:p w:rsidR="00345724" w:rsidRDefault="00345724" w:rsidP="00345724">
      <w:pPr>
        <w:ind w:firstLine="720"/>
        <w:jc w:val="both"/>
        <w:rPr>
          <w:sz w:val="22"/>
          <w:szCs w:val="22"/>
        </w:rPr>
      </w:pPr>
      <w:r>
        <w:rPr>
          <w:sz w:val="22"/>
          <w:szCs w:val="22"/>
        </w:rPr>
        <w:t>перечень оснований для отказа в предоставлении муниципальной услуги;</w:t>
      </w:r>
    </w:p>
    <w:p w:rsidR="00345724" w:rsidRDefault="00345724" w:rsidP="00345724">
      <w:pPr>
        <w:ind w:firstLine="720"/>
        <w:jc w:val="both"/>
        <w:rPr>
          <w:sz w:val="22"/>
          <w:szCs w:val="22"/>
        </w:rPr>
      </w:pPr>
      <w:r>
        <w:rPr>
          <w:sz w:val="22"/>
          <w:szCs w:val="22"/>
        </w:rPr>
        <w:t>перечень оснований для отказа в рассмотрении ходатайства                                      и возврата документов заявителю;</w:t>
      </w:r>
    </w:p>
    <w:p w:rsidR="00345724" w:rsidRDefault="00345724" w:rsidP="00345724">
      <w:pPr>
        <w:ind w:firstLine="720"/>
        <w:jc w:val="both"/>
        <w:rPr>
          <w:sz w:val="22"/>
          <w:szCs w:val="22"/>
        </w:rPr>
      </w:pPr>
      <w:r>
        <w:rPr>
          <w:sz w:val="22"/>
          <w:szCs w:val="22"/>
        </w:rPr>
        <w:t>порядок обжалования решения, действий (бездействия) должностных лиц, исполняющих муниципальную услугу.</w:t>
      </w:r>
    </w:p>
    <w:p w:rsidR="00345724" w:rsidRDefault="00345724" w:rsidP="00345724">
      <w:pPr>
        <w:ind w:firstLine="720"/>
        <w:jc w:val="both"/>
        <w:rPr>
          <w:sz w:val="22"/>
          <w:szCs w:val="22"/>
        </w:rPr>
      </w:pPr>
      <w:r>
        <w:rPr>
          <w:sz w:val="22"/>
          <w:szCs w:val="22"/>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345724" w:rsidRDefault="00345724" w:rsidP="00345724">
      <w:pPr>
        <w:ind w:firstLine="720"/>
        <w:jc w:val="both"/>
        <w:rPr>
          <w:sz w:val="22"/>
          <w:szCs w:val="22"/>
        </w:rPr>
      </w:pPr>
      <w:r>
        <w:rPr>
          <w:sz w:val="22"/>
          <w:szCs w:val="22"/>
        </w:rPr>
        <w:t>1.2.8. На Интернет-сайте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полное наименование и почтовый адрес органа местного самоуправления;</w:t>
      </w:r>
    </w:p>
    <w:p w:rsidR="00345724" w:rsidRDefault="00345724" w:rsidP="00345724">
      <w:pPr>
        <w:ind w:firstLine="720"/>
        <w:jc w:val="both"/>
        <w:rPr>
          <w:sz w:val="22"/>
          <w:szCs w:val="22"/>
        </w:rPr>
      </w:pPr>
      <w:r>
        <w:rPr>
          <w:sz w:val="22"/>
          <w:szCs w:val="22"/>
        </w:rPr>
        <w:t>справочные телефоны, по которым можно получить консультацию по порядку предоставления муниципальной услуги;</w:t>
      </w:r>
    </w:p>
    <w:p w:rsidR="00345724" w:rsidRDefault="00345724" w:rsidP="00345724">
      <w:pPr>
        <w:ind w:firstLine="720"/>
        <w:jc w:val="both"/>
        <w:rPr>
          <w:sz w:val="22"/>
          <w:szCs w:val="22"/>
        </w:rPr>
      </w:pPr>
      <w:r>
        <w:rPr>
          <w:sz w:val="22"/>
          <w:szCs w:val="22"/>
        </w:rPr>
        <w:t>адреса электронной почты;</w:t>
      </w:r>
    </w:p>
    <w:p w:rsidR="00345724" w:rsidRDefault="00345724" w:rsidP="00345724">
      <w:pPr>
        <w:ind w:firstLine="720"/>
        <w:jc w:val="both"/>
        <w:rPr>
          <w:sz w:val="22"/>
          <w:szCs w:val="22"/>
        </w:rPr>
      </w:pPr>
      <w:r>
        <w:rPr>
          <w:sz w:val="22"/>
          <w:szCs w:val="22"/>
        </w:rPr>
        <w:t>административный регламент предоставления муниципальной услуги;</w:t>
      </w:r>
    </w:p>
    <w:p w:rsidR="00345724" w:rsidRDefault="00345724" w:rsidP="00345724">
      <w:pPr>
        <w:ind w:firstLine="720"/>
        <w:jc w:val="both"/>
        <w:rPr>
          <w:sz w:val="22"/>
          <w:szCs w:val="22"/>
        </w:rPr>
      </w:pPr>
      <w:r>
        <w:rPr>
          <w:sz w:val="22"/>
          <w:szCs w:val="22"/>
        </w:rPr>
        <w:t>информационные материалы (полная версия), содержащиеся на стендах в местах предоставления муниципальной услуги;</w:t>
      </w:r>
    </w:p>
    <w:p w:rsidR="00345724" w:rsidRDefault="00345724" w:rsidP="00345724">
      <w:pPr>
        <w:ind w:firstLine="720"/>
        <w:jc w:val="both"/>
        <w:rPr>
          <w:sz w:val="22"/>
          <w:szCs w:val="22"/>
        </w:rPr>
      </w:pPr>
      <w:r>
        <w:rPr>
          <w:color w:val="000000"/>
          <w:sz w:val="22"/>
          <w:szCs w:val="22"/>
        </w:rPr>
        <w:t xml:space="preserve">образец ходатайства о предоставлении муниципальной услуги с возможностью его заполнения </w:t>
      </w:r>
      <w:r>
        <w:rPr>
          <w:sz w:val="22"/>
          <w:szCs w:val="22"/>
        </w:rPr>
        <w:t>посетителем Интернет-сайта органа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перечень документов, представляемых получателями муниципальной услуги, и требования, предъявляемые к этим документам.</w:t>
      </w:r>
    </w:p>
    <w:p w:rsidR="00345724" w:rsidRDefault="00345724" w:rsidP="00345724">
      <w:pPr>
        <w:spacing w:before="240" w:after="240"/>
        <w:jc w:val="center"/>
        <w:rPr>
          <w:sz w:val="22"/>
          <w:szCs w:val="22"/>
        </w:rPr>
      </w:pPr>
      <w:r>
        <w:rPr>
          <w:sz w:val="22"/>
          <w:szCs w:val="22"/>
        </w:rPr>
        <w:t>2. Стандарт предоставления муниципальной услуги.</w:t>
      </w:r>
    </w:p>
    <w:p w:rsidR="00345724" w:rsidRDefault="00345724" w:rsidP="00345724">
      <w:pPr>
        <w:jc w:val="center"/>
        <w:rPr>
          <w:sz w:val="22"/>
          <w:szCs w:val="22"/>
        </w:rPr>
      </w:pPr>
      <w:r>
        <w:rPr>
          <w:sz w:val="22"/>
          <w:szCs w:val="22"/>
        </w:rPr>
        <w:t>2.1. Наименование муниципальной услуги.</w:t>
      </w:r>
    </w:p>
    <w:p w:rsidR="00345724" w:rsidRDefault="00345724" w:rsidP="00345724">
      <w:pPr>
        <w:ind w:firstLine="709"/>
        <w:jc w:val="both"/>
        <w:rPr>
          <w:sz w:val="22"/>
          <w:szCs w:val="22"/>
        </w:rPr>
      </w:pPr>
      <w:r>
        <w:rPr>
          <w:sz w:val="22"/>
          <w:szCs w:val="22"/>
        </w:rPr>
        <w:t>Муниципальная услуга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муниципальная услуга).</w:t>
      </w:r>
    </w:p>
    <w:p w:rsidR="00345724" w:rsidRDefault="00345724" w:rsidP="00345724">
      <w:pPr>
        <w:spacing w:before="240" w:after="240"/>
        <w:jc w:val="center"/>
        <w:rPr>
          <w:sz w:val="22"/>
          <w:szCs w:val="22"/>
        </w:rPr>
      </w:pPr>
      <w:r>
        <w:rPr>
          <w:sz w:val="22"/>
          <w:szCs w:val="22"/>
        </w:rPr>
        <w:t>2.2. Наименование органа, предоставляющего муниципальную услугу.</w:t>
      </w:r>
    </w:p>
    <w:p w:rsidR="00345724" w:rsidRDefault="00345724" w:rsidP="00345724">
      <w:pPr>
        <w:tabs>
          <w:tab w:val="left" w:pos="720"/>
        </w:tabs>
        <w:jc w:val="both"/>
        <w:rPr>
          <w:sz w:val="22"/>
          <w:szCs w:val="22"/>
        </w:rPr>
      </w:pPr>
      <w:r>
        <w:rPr>
          <w:sz w:val="22"/>
          <w:szCs w:val="22"/>
        </w:rPr>
        <w:tab/>
        <w:t>Муниципальную услугу предоставляет орган местного самоуправления.</w:t>
      </w:r>
    </w:p>
    <w:p w:rsidR="00345724" w:rsidRDefault="00345724" w:rsidP="00345724">
      <w:pPr>
        <w:spacing w:before="240" w:after="240"/>
        <w:jc w:val="center"/>
        <w:rPr>
          <w:sz w:val="22"/>
          <w:szCs w:val="22"/>
        </w:rPr>
      </w:pPr>
      <w:r>
        <w:rPr>
          <w:sz w:val="22"/>
          <w:szCs w:val="22"/>
        </w:rPr>
        <w:t>2.3. Результат предоставления муниципальной услуги.</w:t>
      </w:r>
    </w:p>
    <w:p w:rsidR="00345724" w:rsidRDefault="00345724" w:rsidP="00345724">
      <w:pPr>
        <w:spacing w:before="240"/>
        <w:ind w:firstLine="539"/>
        <w:jc w:val="both"/>
        <w:rPr>
          <w:sz w:val="22"/>
          <w:szCs w:val="22"/>
        </w:rPr>
      </w:pPr>
      <w:r>
        <w:rPr>
          <w:sz w:val="22"/>
          <w:szCs w:val="22"/>
        </w:rPr>
        <w:t>Результатом предоставления муниципальной услуги является:</w:t>
      </w:r>
    </w:p>
    <w:p w:rsidR="00345724" w:rsidRDefault="00345724" w:rsidP="00345724">
      <w:pPr>
        <w:autoSpaceDE w:val="0"/>
        <w:autoSpaceDN w:val="0"/>
        <w:adjustRightInd w:val="0"/>
        <w:ind w:firstLine="539"/>
        <w:jc w:val="both"/>
        <w:outlineLvl w:val="1"/>
        <w:rPr>
          <w:sz w:val="22"/>
          <w:szCs w:val="22"/>
        </w:rPr>
      </w:pPr>
      <w:r>
        <w:rPr>
          <w:sz w:val="22"/>
          <w:szCs w:val="22"/>
        </w:rPr>
        <w:lastRenderedPageBreak/>
        <w:t>-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возврат ходатайства, не подлежащего рассмотрению, заинтересованному лицу с указанием причин, послуживших основанием для отказа в приеме ходатайства для рассмотрения.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345724" w:rsidRDefault="00345724" w:rsidP="00345724">
      <w:pPr>
        <w:spacing w:before="240" w:after="240"/>
        <w:jc w:val="center"/>
        <w:rPr>
          <w:sz w:val="22"/>
          <w:szCs w:val="22"/>
        </w:rPr>
      </w:pPr>
      <w:r>
        <w:rPr>
          <w:sz w:val="22"/>
          <w:szCs w:val="22"/>
        </w:rPr>
        <w:t>2.4. Срок предоставления муниципальной услуги.</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орган местного самоуправления.</w:t>
      </w:r>
    </w:p>
    <w:p w:rsidR="00345724" w:rsidRDefault="00345724" w:rsidP="00345724">
      <w:pPr>
        <w:ind w:firstLine="720"/>
        <w:jc w:val="both"/>
        <w:rPr>
          <w:color w:val="FF0000"/>
          <w:sz w:val="22"/>
          <w:szCs w:val="22"/>
        </w:rPr>
      </w:pPr>
      <w:r>
        <w:rPr>
          <w:rFonts w:eastAsia="Calibri"/>
          <w:sz w:val="22"/>
          <w:szCs w:val="22"/>
          <w:lang w:eastAsia="en-US"/>
        </w:rPr>
        <w:t xml:space="preserve">- выполнение административных процедур при предоставлении муниципальной услуги на базе </w:t>
      </w:r>
      <w:r>
        <w:rPr>
          <w:sz w:val="22"/>
          <w:szCs w:val="22"/>
        </w:rPr>
        <w:t>многофункционального центра предоставления государственных и муниципальных услуг (далее – МФЦ)</w:t>
      </w:r>
      <w:r>
        <w:rPr>
          <w:rFonts w:eastAsia="Calibri"/>
          <w:sz w:val="22"/>
          <w:szCs w:val="22"/>
          <w:lang w:eastAsia="en-US"/>
        </w:rPr>
        <w:t xml:space="preserve"> – определяется соглашениями о взаимодействии МФЦ и органа местного самоуправления при предоставлении муниципальных услуг на базе МФЦ (далее - Соглашение).</w:t>
      </w:r>
    </w:p>
    <w:p w:rsidR="00345724" w:rsidRDefault="00345724" w:rsidP="00345724">
      <w:pPr>
        <w:ind w:firstLine="540"/>
        <w:jc w:val="center"/>
        <w:rPr>
          <w:sz w:val="22"/>
          <w:szCs w:val="22"/>
        </w:rPr>
      </w:pPr>
      <w:r>
        <w:rPr>
          <w:sz w:val="22"/>
          <w:szCs w:val="22"/>
        </w:rPr>
        <w:t>2.5. Правовые основания для предоставления муниципальной услуги.</w:t>
      </w:r>
    </w:p>
    <w:p w:rsidR="00345724" w:rsidRDefault="00345724" w:rsidP="00345724">
      <w:pPr>
        <w:ind w:firstLine="709"/>
        <w:jc w:val="both"/>
        <w:rPr>
          <w:sz w:val="22"/>
          <w:szCs w:val="22"/>
        </w:rPr>
      </w:pPr>
      <w:r>
        <w:rPr>
          <w:sz w:val="22"/>
          <w:szCs w:val="22"/>
        </w:rPr>
        <w:t>Предоставление муниципальной услуги осуществляется в соответствии со следующими нормативными актами:</w:t>
      </w:r>
    </w:p>
    <w:p w:rsidR="00345724" w:rsidRDefault="00345724" w:rsidP="00345724">
      <w:pPr>
        <w:autoSpaceDE w:val="0"/>
        <w:autoSpaceDN w:val="0"/>
        <w:adjustRightInd w:val="0"/>
        <w:ind w:firstLine="540"/>
        <w:jc w:val="both"/>
        <w:rPr>
          <w:sz w:val="22"/>
          <w:szCs w:val="22"/>
        </w:rPr>
      </w:pPr>
      <w:r>
        <w:rPr>
          <w:sz w:val="22"/>
          <w:szCs w:val="22"/>
        </w:rPr>
        <w:t xml:space="preserve">  Конституцией Российской Федерации («Российская газета», № 7, 21.01.2009);</w:t>
      </w:r>
    </w:p>
    <w:p w:rsidR="00345724" w:rsidRDefault="00345724" w:rsidP="00345724">
      <w:pPr>
        <w:ind w:firstLine="709"/>
        <w:jc w:val="both"/>
        <w:rPr>
          <w:sz w:val="22"/>
          <w:szCs w:val="22"/>
        </w:rPr>
      </w:pPr>
      <w:r>
        <w:rPr>
          <w:sz w:val="22"/>
          <w:szCs w:val="22"/>
        </w:rPr>
        <w:t>Земельным кодексом РФ от 25.10.2001 № 136-ФЗ («Собрание законодательства Российской Федерации», 29.10.2001, № 44, ст. 4147);</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5" w:history="1">
        <w:r>
          <w:rPr>
            <w:rStyle w:val="a3"/>
            <w:sz w:val="22"/>
            <w:szCs w:val="22"/>
          </w:rPr>
          <w:t>законом</w:t>
        </w:r>
      </w:hyperlink>
      <w:r>
        <w:rPr>
          <w:sz w:val="22"/>
          <w:szCs w:val="22"/>
        </w:rPr>
        <w:t xml:space="preserve"> от 27.07.2010 № 210-ФЗ «Об организации предоставления государственных и муниципальных услуг» («Российская газета», № 168, 30.07.2010);</w:t>
      </w:r>
    </w:p>
    <w:p w:rsidR="00345724" w:rsidRDefault="00345724" w:rsidP="00345724">
      <w:pPr>
        <w:ind w:firstLine="709"/>
        <w:jc w:val="both"/>
        <w:rPr>
          <w:sz w:val="22"/>
          <w:szCs w:val="22"/>
        </w:rPr>
      </w:pPr>
      <w:r>
        <w:rPr>
          <w:sz w:val="22"/>
          <w:szCs w:val="22"/>
        </w:rPr>
        <w:t xml:space="preserve">Федеральным </w:t>
      </w:r>
      <w:hyperlink r:id="rId6" w:history="1">
        <w:r>
          <w:rPr>
            <w:rStyle w:val="a3"/>
            <w:sz w:val="22"/>
            <w:szCs w:val="22"/>
          </w:rPr>
          <w:t>законом</w:t>
        </w:r>
      </w:hyperlink>
      <w:r>
        <w:rPr>
          <w:sz w:val="22"/>
          <w:szCs w:val="22"/>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7" w:history="1">
        <w:r>
          <w:rPr>
            <w:rStyle w:val="a3"/>
            <w:sz w:val="22"/>
            <w:szCs w:val="22"/>
          </w:rPr>
          <w:t>законом</w:t>
        </w:r>
      </w:hyperlink>
      <w:r>
        <w:rPr>
          <w:sz w:val="22"/>
          <w:szCs w:val="22"/>
        </w:rPr>
        <w:t xml:space="preserve"> от 14.03.1995 № 33-ФЗ «Об особо охраняемых природных территориях» («Собрание законодательства Российской Федерации», 20.03.1995, № 12, ст. 1024);</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8" w:history="1">
        <w:r>
          <w:rPr>
            <w:rStyle w:val="a3"/>
            <w:sz w:val="22"/>
            <w:szCs w:val="22"/>
          </w:rPr>
          <w:t>законом</w:t>
        </w:r>
      </w:hyperlink>
      <w:r>
        <w:rPr>
          <w:sz w:val="22"/>
          <w:szCs w:val="22"/>
        </w:rPr>
        <w:t xml:space="preserve"> от 23.11.1995 № 174-ФЗ «Об экологической экспертизе» («Собрание законодательства Российской Федерации», 27.11.1995, № 48, ст. 4556);</w:t>
      </w:r>
    </w:p>
    <w:p w:rsidR="00345724" w:rsidRDefault="00345724" w:rsidP="00345724">
      <w:pPr>
        <w:rPr>
          <w:sz w:val="22"/>
          <w:szCs w:val="22"/>
        </w:rPr>
      </w:pPr>
      <w:r>
        <w:rPr>
          <w:sz w:val="22"/>
          <w:szCs w:val="22"/>
        </w:rPr>
        <w:tab/>
        <w:t xml:space="preserve">Федеральным </w:t>
      </w:r>
      <w:hyperlink r:id="rId9" w:history="1">
        <w:r>
          <w:rPr>
            <w:rStyle w:val="a3"/>
            <w:sz w:val="22"/>
            <w:szCs w:val="22"/>
          </w:rPr>
          <w:t>законом</w:t>
        </w:r>
      </w:hyperlink>
      <w:r>
        <w:rPr>
          <w:sz w:val="22"/>
          <w:szCs w:val="22"/>
        </w:rPr>
        <w:t xml:space="preserve"> от 18.06.2001 № 78-ФЗ «О землеустройстве» («Российская газета», № 118-119, 23.06.2001); </w:t>
      </w:r>
    </w:p>
    <w:p w:rsidR="00345724" w:rsidRDefault="00345724" w:rsidP="00345724">
      <w:pPr>
        <w:ind w:firstLine="709"/>
        <w:rPr>
          <w:sz w:val="22"/>
          <w:szCs w:val="22"/>
        </w:rPr>
      </w:pPr>
      <w:r>
        <w:rPr>
          <w:sz w:val="22"/>
          <w:szCs w:val="22"/>
        </w:rPr>
        <w:t xml:space="preserve">Федеральным </w:t>
      </w:r>
      <w:hyperlink r:id="rId10" w:history="1">
        <w:r>
          <w:rPr>
            <w:rStyle w:val="a3"/>
            <w:sz w:val="22"/>
            <w:szCs w:val="22"/>
          </w:rPr>
          <w:t>законом</w:t>
        </w:r>
      </w:hyperlink>
      <w:r>
        <w:rPr>
          <w:sz w:val="22"/>
          <w:szCs w:val="22"/>
        </w:rPr>
        <w:t xml:space="preserve"> от 10.01.2002 № 7-ФЗ «Об охране окружающей среды» («Российская газета», № 6, 12.01.2002);</w:t>
      </w:r>
    </w:p>
    <w:p w:rsidR="00345724" w:rsidRDefault="00345724" w:rsidP="00345724">
      <w:pPr>
        <w:ind w:firstLine="709"/>
        <w:jc w:val="both"/>
        <w:rPr>
          <w:sz w:val="22"/>
          <w:szCs w:val="22"/>
        </w:rPr>
      </w:pPr>
      <w:r>
        <w:rPr>
          <w:sz w:val="22"/>
          <w:szCs w:val="22"/>
        </w:rPr>
        <w:t>Федеральным законом от 24.07.2007 № 221-ФЗ «О государственном кадастре недвижимости» («Собрание законодательства Российской Федерации», 30.07.2007, № 31, ст. 4017);</w:t>
      </w:r>
    </w:p>
    <w:p w:rsidR="00345724" w:rsidRDefault="00345724" w:rsidP="00345724">
      <w:pPr>
        <w:ind w:firstLine="709"/>
        <w:jc w:val="both"/>
        <w:rPr>
          <w:sz w:val="22"/>
          <w:szCs w:val="22"/>
        </w:rPr>
      </w:pPr>
      <w:r>
        <w:rPr>
          <w:sz w:val="22"/>
          <w:szCs w:val="22"/>
        </w:rPr>
        <w:t xml:space="preserve">Федеральным </w:t>
      </w:r>
      <w:hyperlink r:id="rId11" w:history="1">
        <w:r>
          <w:rPr>
            <w:rStyle w:val="a3"/>
            <w:sz w:val="22"/>
            <w:szCs w:val="22"/>
          </w:rPr>
          <w:t>законом</w:t>
        </w:r>
      </w:hyperlink>
      <w:r>
        <w:rPr>
          <w:sz w:val="22"/>
          <w:szCs w:val="22"/>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45724" w:rsidRDefault="00345724" w:rsidP="00345724">
      <w:pPr>
        <w:ind w:firstLine="720"/>
        <w:jc w:val="both"/>
        <w:rPr>
          <w:sz w:val="22"/>
          <w:szCs w:val="22"/>
        </w:rPr>
      </w:pPr>
      <w:r>
        <w:rPr>
          <w:sz w:val="22"/>
          <w:szCs w:val="22"/>
        </w:rPr>
        <w:t>Законом Самарской области от 11.03.2005 № 94-ГД «О земле» («Волжская коммуна», № 44, 12.03.2005);</w:t>
      </w:r>
    </w:p>
    <w:p w:rsidR="00345724" w:rsidRDefault="00345724" w:rsidP="00345724">
      <w:pPr>
        <w:ind w:firstLine="720"/>
        <w:jc w:val="center"/>
        <w:rPr>
          <w:sz w:val="22"/>
          <w:szCs w:val="22"/>
          <w:highlight w:val="yellow"/>
        </w:rPr>
      </w:pPr>
    </w:p>
    <w:p w:rsidR="00345724" w:rsidRDefault="00345724" w:rsidP="00345724">
      <w:pPr>
        <w:jc w:val="center"/>
        <w:rPr>
          <w:sz w:val="22"/>
          <w:szCs w:val="22"/>
        </w:rPr>
      </w:pPr>
      <w:r>
        <w:rPr>
          <w:sz w:val="22"/>
          <w:szCs w:val="22"/>
        </w:rPr>
        <w:t>2.6. Перечень документов и информации, необходимой для предоставления муниципальной услуги</w:t>
      </w:r>
    </w:p>
    <w:p w:rsidR="00345724" w:rsidRDefault="00345724" w:rsidP="00345724">
      <w:pPr>
        <w:jc w:val="center"/>
        <w:rPr>
          <w:sz w:val="22"/>
          <w:szCs w:val="22"/>
        </w:rPr>
      </w:pPr>
    </w:p>
    <w:p w:rsidR="00345724" w:rsidRDefault="00345724" w:rsidP="00345724">
      <w:pPr>
        <w:ind w:firstLine="540"/>
        <w:jc w:val="both"/>
        <w:rPr>
          <w:sz w:val="22"/>
          <w:szCs w:val="22"/>
        </w:rPr>
      </w:pPr>
      <w:r>
        <w:rPr>
          <w:sz w:val="22"/>
          <w:szCs w:val="22"/>
        </w:rPr>
        <w:t>2.6.1. К ходатайству прилагаются следующие документы:</w:t>
      </w:r>
    </w:p>
    <w:p w:rsidR="00345724" w:rsidRDefault="00345724" w:rsidP="00345724">
      <w:pPr>
        <w:autoSpaceDE w:val="0"/>
        <w:autoSpaceDN w:val="0"/>
        <w:adjustRightInd w:val="0"/>
        <w:ind w:firstLine="540"/>
        <w:jc w:val="both"/>
        <w:outlineLvl w:val="1"/>
        <w:rPr>
          <w:sz w:val="22"/>
          <w:szCs w:val="22"/>
        </w:rPr>
      </w:pPr>
      <w:r>
        <w:rPr>
          <w:sz w:val="22"/>
          <w:szCs w:val="22"/>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2.6.1.2.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2.6.1.3.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lastRenderedPageBreak/>
        <w:t>2.6.1.4.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2.6.1.5.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outlineLvl w:val="1"/>
        <w:rPr>
          <w:sz w:val="22"/>
          <w:szCs w:val="22"/>
        </w:rPr>
      </w:pPr>
      <w:r>
        <w:rPr>
          <w:sz w:val="22"/>
          <w:szCs w:val="22"/>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2.6.1.7.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2.6.1.8. согласие правообладателя земельного участка на перевод земельного участка из состава земель одной категории в другую:</w:t>
      </w:r>
    </w:p>
    <w:p w:rsidR="00345724" w:rsidRDefault="00345724" w:rsidP="00345724">
      <w:pPr>
        <w:autoSpaceDE w:val="0"/>
        <w:autoSpaceDN w:val="0"/>
        <w:adjustRightInd w:val="0"/>
        <w:ind w:firstLine="540"/>
        <w:jc w:val="both"/>
        <w:rPr>
          <w:color w:val="000000"/>
          <w:sz w:val="22"/>
          <w:szCs w:val="22"/>
        </w:rPr>
      </w:pPr>
      <w:r>
        <w:rPr>
          <w:sz w:val="22"/>
          <w:szCs w:val="22"/>
        </w:rPr>
        <w:t>2.6.1.8.1.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w:t>
      </w:r>
    </w:p>
    <w:p w:rsidR="00345724" w:rsidRDefault="00345724" w:rsidP="00345724">
      <w:pPr>
        <w:ind w:firstLine="540"/>
        <w:jc w:val="both"/>
        <w:rPr>
          <w:sz w:val="22"/>
          <w:szCs w:val="22"/>
        </w:rPr>
      </w:pPr>
      <w:r>
        <w:rPr>
          <w:sz w:val="22"/>
          <w:szCs w:val="22"/>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2"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345724" w:rsidRDefault="00345724" w:rsidP="00345724">
      <w:pPr>
        <w:autoSpaceDE w:val="0"/>
        <w:autoSpaceDN w:val="0"/>
        <w:adjustRightInd w:val="0"/>
        <w:ind w:firstLine="540"/>
        <w:jc w:val="both"/>
        <w:outlineLvl w:val="1"/>
        <w:rPr>
          <w:sz w:val="22"/>
          <w:szCs w:val="22"/>
        </w:rPr>
      </w:pPr>
      <w:r>
        <w:rPr>
          <w:sz w:val="22"/>
          <w:szCs w:val="22"/>
        </w:rPr>
        <w:t>2.6.2.1.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2.6.2.2.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rPr>
          <w:sz w:val="22"/>
          <w:szCs w:val="22"/>
        </w:rPr>
      </w:pPr>
      <w:r>
        <w:rPr>
          <w:sz w:val="22"/>
          <w:szCs w:val="22"/>
        </w:rPr>
        <w:t>2.6.2.3.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r>
        <w:rPr>
          <w:sz w:val="22"/>
          <w:szCs w:val="22"/>
        </w:rPr>
        <w:t>;</w:t>
      </w:r>
    </w:p>
    <w:p w:rsidR="00345724" w:rsidRDefault="00345724" w:rsidP="00345724">
      <w:pPr>
        <w:autoSpaceDE w:val="0"/>
        <w:autoSpaceDN w:val="0"/>
        <w:adjustRightInd w:val="0"/>
        <w:ind w:firstLine="540"/>
        <w:jc w:val="both"/>
        <w:rPr>
          <w:sz w:val="22"/>
          <w:szCs w:val="22"/>
        </w:rPr>
      </w:pPr>
      <w:r>
        <w:rPr>
          <w:sz w:val="22"/>
          <w:szCs w:val="22"/>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Pr>
          <w:sz w:val="22"/>
          <w:szCs w:val="22"/>
        </w:rPr>
        <w:t>органа местного самоуправления</w:t>
      </w:r>
      <w:r>
        <w:rPr>
          <w:color w:val="000000"/>
          <w:sz w:val="22"/>
          <w:szCs w:val="22"/>
        </w:rPr>
        <w:t xml:space="preserve"> в порядке межведомственного взаимодействия</w:t>
      </w:r>
      <w:r>
        <w:rPr>
          <w:sz w:val="22"/>
          <w:szCs w:val="22"/>
        </w:rPr>
        <w:t xml:space="preserve"> в случае, если заявитель не представил указанные документы самостоятельно</w:t>
      </w:r>
      <w:r>
        <w:rPr>
          <w:color w:val="000000"/>
          <w:sz w:val="22"/>
          <w:szCs w:val="22"/>
        </w:rPr>
        <w:t>:</w:t>
      </w:r>
    </w:p>
    <w:p w:rsidR="00345724" w:rsidRDefault="00345724" w:rsidP="00345724">
      <w:pPr>
        <w:autoSpaceDE w:val="0"/>
        <w:autoSpaceDN w:val="0"/>
        <w:adjustRightInd w:val="0"/>
        <w:ind w:firstLine="540"/>
        <w:jc w:val="both"/>
        <w:outlineLvl w:val="1"/>
        <w:rPr>
          <w:sz w:val="22"/>
          <w:szCs w:val="22"/>
        </w:rPr>
      </w:pPr>
      <w:r>
        <w:rPr>
          <w:sz w:val="22"/>
          <w:szCs w:val="22"/>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2.6.3.2.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2.6.3.3.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2.6.3.5.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2.6.4. Ходатайство должно содержать следующую информацию:</w:t>
      </w:r>
    </w:p>
    <w:p w:rsidR="00345724" w:rsidRDefault="00345724" w:rsidP="00345724">
      <w:pPr>
        <w:autoSpaceDE w:val="0"/>
        <w:autoSpaceDN w:val="0"/>
        <w:adjustRightInd w:val="0"/>
        <w:ind w:firstLine="540"/>
        <w:jc w:val="both"/>
        <w:outlineLvl w:val="1"/>
        <w:rPr>
          <w:sz w:val="22"/>
          <w:szCs w:val="22"/>
        </w:rPr>
      </w:pPr>
      <w:r>
        <w:rPr>
          <w:sz w:val="22"/>
          <w:szCs w:val="22"/>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кадастровый номер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категорию земель, в состав которой входит земельный участок, и категорию земель, перевод в состав которой предлагается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обоснование перевода земельного участка из состава земель одной категории в другую;</w:t>
      </w:r>
    </w:p>
    <w:p w:rsidR="00345724" w:rsidRDefault="00345724" w:rsidP="00345724">
      <w:pPr>
        <w:autoSpaceDE w:val="0"/>
        <w:autoSpaceDN w:val="0"/>
        <w:adjustRightInd w:val="0"/>
        <w:ind w:firstLine="540"/>
        <w:jc w:val="both"/>
        <w:outlineLvl w:val="1"/>
        <w:rPr>
          <w:sz w:val="22"/>
          <w:szCs w:val="22"/>
        </w:rPr>
      </w:pPr>
      <w:r>
        <w:rPr>
          <w:sz w:val="22"/>
          <w:szCs w:val="22"/>
        </w:rPr>
        <w:t>права на земельный участок.</w:t>
      </w:r>
    </w:p>
    <w:p w:rsidR="00345724" w:rsidRDefault="00345724" w:rsidP="00345724">
      <w:pPr>
        <w:autoSpaceDE w:val="0"/>
        <w:autoSpaceDN w:val="0"/>
        <w:adjustRightInd w:val="0"/>
        <w:ind w:firstLine="540"/>
        <w:jc w:val="both"/>
        <w:outlineLvl w:val="1"/>
        <w:rPr>
          <w:sz w:val="22"/>
          <w:szCs w:val="22"/>
        </w:rPr>
      </w:pPr>
      <w:r>
        <w:rPr>
          <w:sz w:val="22"/>
          <w:szCs w:val="22"/>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345724" w:rsidRDefault="00345724" w:rsidP="00345724">
      <w:pPr>
        <w:ind w:firstLine="540"/>
        <w:jc w:val="both"/>
        <w:rPr>
          <w:sz w:val="22"/>
          <w:szCs w:val="22"/>
        </w:rPr>
      </w:pPr>
      <w:r>
        <w:rPr>
          <w:sz w:val="22"/>
          <w:szCs w:val="22"/>
        </w:rPr>
        <w:t>2.6.5. Орган местного самоуправления не вправе требовать от заявителя:</w:t>
      </w:r>
    </w:p>
    <w:p w:rsidR="00345724" w:rsidRDefault="00345724" w:rsidP="00345724">
      <w:pPr>
        <w:autoSpaceDE w:val="0"/>
        <w:autoSpaceDN w:val="0"/>
        <w:adjustRightInd w:val="0"/>
        <w:ind w:firstLine="540"/>
        <w:jc w:val="both"/>
        <w:outlineLvl w:val="1"/>
        <w:rPr>
          <w:sz w:val="22"/>
          <w:szCs w:val="22"/>
        </w:rPr>
      </w:pPr>
      <w:r>
        <w:rPr>
          <w:sz w:val="22"/>
          <w:szCs w:val="22"/>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724" w:rsidRDefault="00345724" w:rsidP="00345724">
      <w:pPr>
        <w:autoSpaceDE w:val="0"/>
        <w:autoSpaceDN w:val="0"/>
        <w:adjustRightInd w:val="0"/>
        <w:ind w:firstLine="709"/>
        <w:jc w:val="both"/>
        <w:rPr>
          <w:sz w:val="22"/>
          <w:szCs w:val="22"/>
        </w:rPr>
      </w:pPr>
      <w:proofErr w:type="gramStart"/>
      <w:r>
        <w:rPr>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Pr>
          <w:sz w:val="22"/>
          <w:szCs w:val="22"/>
        </w:rPr>
        <w:t>. Регламента.</w:t>
      </w:r>
    </w:p>
    <w:p w:rsidR="00345724" w:rsidRDefault="00345724" w:rsidP="00345724">
      <w:pPr>
        <w:autoSpaceDE w:val="0"/>
        <w:autoSpaceDN w:val="0"/>
        <w:adjustRightInd w:val="0"/>
        <w:jc w:val="center"/>
        <w:rPr>
          <w:sz w:val="22"/>
          <w:szCs w:val="22"/>
        </w:rPr>
      </w:pPr>
      <w:r>
        <w:rPr>
          <w:sz w:val="22"/>
          <w:szCs w:val="22"/>
        </w:rPr>
        <w:t>2.7. Перечень документов, предоставляемых заявителем (его уполномоченным представителем) при получении результата муниципальной услуги.</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(физическое лицо, индивидуальный предприниматель) должен предъявить:</w:t>
      </w:r>
    </w:p>
    <w:p w:rsidR="00345724" w:rsidRDefault="00345724" w:rsidP="00345724">
      <w:pPr>
        <w:autoSpaceDE w:val="0"/>
        <w:autoSpaceDN w:val="0"/>
        <w:adjustRightInd w:val="0"/>
        <w:ind w:firstLine="709"/>
        <w:jc w:val="both"/>
        <w:rPr>
          <w:sz w:val="22"/>
          <w:szCs w:val="22"/>
        </w:rPr>
      </w:pPr>
      <w:r>
        <w:rPr>
          <w:sz w:val="22"/>
          <w:szCs w:val="22"/>
        </w:rPr>
        <w:t>оригинал документа, удостоверяющего личность;</w:t>
      </w:r>
    </w:p>
    <w:p w:rsidR="00345724" w:rsidRDefault="00345724" w:rsidP="00345724">
      <w:pPr>
        <w:autoSpaceDE w:val="0"/>
        <w:autoSpaceDN w:val="0"/>
        <w:adjustRightInd w:val="0"/>
        <w:ind w:firstLine="709"/>
        <w:jc w:val="both"/>
        <w:rPr>
          <w:sz w:val="22"/>
          <w:szCs w:val="22"/>
        </w:rPr>
      </w:pPr>
      <w:r>
        <w:rPr>
          <w:sz w:val="22"/>
          <w:szCs w:val="22"/>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(юридическое лицо) должен предъявить:</w:t>
      </w:r>
    </w:p>
    <w:p w:rsidR="00345724" w:rsidRDefault="00345724" w:rsidP="00345724">
      <w:pPr>
        <w:autoSpaceDE w:val="0"/>
        <w:autoSpaceDN w:val="0"/>
        <w:adjustRightInd w:val="0"/>
        <w:ind w:firstLine="720"/>
        <w:jc w:val="both"/>
        <w:rPr>
          <w:sz w:val="22"/>
          <w:szCs w:val="22"/>
        </w:rPr>
      </w:pPr>
      <w:r>
        <w:rPr>
          <w:sz w:val="22"/>
          <w:szCs w:val="22"/>
        </w:rPr>
        <w:t>оригинал документа, подтверждающего полномочия представителя;</w:t>
      </w:r>
    </w:p>
    <w:p w:rsidR="00345724" w:rsidRDefault="00345724" w:rsidP="00345724">
      <w:pPr>
        <w:autoSpaceDE w:val="0"/>
        <w:autoSpaceDN w:val="0"/>
        <w:adjustRightInd w:val="0"/>
        <w:ind w:firstLine="720"/>
        <w:jc w:val="both"/>
        <w:rPr>
          <w:sz w:val="22"/>
          <w:szCs w:val="22"/>
        </w:rPr>
      </w:pPr>
      <w:r>
        <w:rPr>
          <w:sz w:val="22"/>
          <w:szCs w:val="22"/>
        </w:rPr>
        <w:t>оригинал документа, удостоверяющего личность представителя.</w:t>
      </w:r>
    </w:p>
    <w:p w:rsidR="00345724" w:rsidRDefault="00345724" w:rsidP="00345724">
      <w:pPr>
        <w:autoSpaceDE w:val="0"/>
        <w:autoSpaceDN w:val="0"/>
        <w:adjustRightInd w:val="0"/>
        <w:jc w:val="both"/>
        <w:rPr>
          <w:sz w:val="22"/>
          <w:szCs w:val="22"/>
        </w:rPr>
      </w:pPr>
    </w:p>
    <w:p w:rsidR="00345724" w:rsidRDefault="00345724" w:rsidP="00345724">
      <w:pPr>
        <w:spacing w:after="200"/>
        <w:ind w:firstLine="539"/>
        <w:jc w:val="center"/>
        <w:rPr>
          <w:sz w:val="22"/>
          <w:szCs w:val="22"/>
        </w:rPr>
      </w:pPr>
      <w:r>
        <w:rPr>
          <w:sz w:val="22"/>
          <w:szCs w:val="22"/>
        </w:rPr>
        <w:t>2.8. Основания для отказа в рассмотрении ходатайства                                      и возврата документов заявителю</w:t>
      </w:r>
    </w:p>
    <w:p w:rsidR="00345724" w:rsidRDefault="00345724" w:rsidP="00345724">
      <w:pPr>
        <w:tabs>
          <w:tab w:val="left" w:leader="dot" w:pos="0"/>
          <w:tab w:val="left" w:pos="180"/>
        </w:tabs>
        <w:ind w:firstLine="720"/>
        <w:jc w:val="both"/>
        <w:rPr>
          <w:sz w:val="22"/>
          <w:szCs w:val="22"/>
        </w:rPr>
      </w:pPr>
      <w:r>
        <w:rPr>
          <w:sz w:val="22"/>
          <w:szCs w:val="22"/>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345724" w:rsidRDefault="00345724" w:rsidP="00345724">
      <w:pPr>
        <w:autoSpaceDE w:val="0"/>
        <w:autoSpaceDN w:val="0"/>
        <w:adjustRightInd w:val="0"/>
        <w:ind w:firstLine="539"/>
        <w:jc w:val="both"/>
        <w:outlineLvl w:val="1"/>
        <w:rPr>
          <w:sz w:val="22"/>
          <w:szCs w:val="22"/>
        </w:rPr>
      </w:pPr>
      <w:r>
        <w:rPr>
          <w:sz w:val="22"/>
          <w:szCs w:val="22"/>
        </w:rPr>
        <w:t xml:space="preserve"> - с ходатайством обратилось ненадлежащее лицо;</w:t>
      </w:r>
    </w:p>
    <w:p w:rsidR="00345724" w:rsidRDefault="00345724" w:rsidP="00345724">
      <w:pPr>
        <w:autoSpaceDE w:val="0"/>
        <w:autoSpaceDN w:val="0"/>
        <w:adjustRightInd w:val="0"/>
        <w:ind w:firstLine="539"/>
        <w:jc w:val="both"/>
        <w:rPr>
          <w:sz w:val="22"/>
          <w:szCs w:val="22"/>
        </w:rPr>
      </w:pPr>
      <w:r>
        <w:rPr>
          <w:b/>
          <w:sz w:val="22"/>
          <w:szCs w:val="22"/>
        </w:rPr>
        <w:t xml:space="preserve">- </w:t>
      </w:r>
      <w:r>
        <w:rPr>
          <w:sz w:val="22"/>
          <w:szCs w:val="22"/>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jc w:val="center"/>
        <w:rPr>
          <w:sz w:val="22"/>
          <w:szCs w:val="22"/>
        </w:rPr>
      </w:pPr>
      <w:r>
        <w:rPr>
          <w:sz w:val="22"/>
          <w:szCs w:val="22"/>
        </w:rPr>
        <w:t>2.9. Основания для отказа в предоставлении муниципальной услуги.</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ind w:firstLine="539"/>
        <w:jc w:val="both"/>
        <w:outlineLvl w:val="1"/>
        <w:rPr>
          <w:sz w:val="22"/>
          <w:szCs w:val="22"/>
        </w:rPr>
      </w:pPr>
      <w:r>
        <w:rPr>
          <w:sz w:val="22"/>
          <w:szCs w:val="22"/>
        </w:rPr>
        <w:t>Перевод земель или земельных участков в составе таких земель из одной категории в другую не допускается в случае:</w:t>
      </w:r>
    </w:p>
    <w:p w:rsidR="00345724" w:rsidRDefault="00345724" w:rsidP="00345724">
      <w:pPr>
        <w:autoSpaceDE w:val="0"/>
        <w:autoSpaceDN w:val="0"/>
        <w:adjustRightInd w:val="0"/>
        <w:ind w:firstLine="539"/>
        <w:jc w:val="both"/>
        <w:outlineLvl w:val="1"/>
        <w:rPr>
          <w:sz w:val="22"/>
          <w:szCs w:val="22"/>
        </w:rPr>
      </w:pPr>
      <w:r>
        <w:rPr>
          <w:sz w:val="22"/>
          <w:szCs w:val="22"/>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45724" w:rsidRDefault="00345724" w:rsidP="00345724">
      <w:pPr>
        <w:autoSpaceDE w:val="0"/>
        <w:autoSpaceDN w:val="0"/>
        <w:adjustRightInd w:val="0"/>
        <w:ind w:firstLine="540"/>
        <w:jc w:val="both"/>
        <w:outlineLvl w:val="1"/>
        <w:rPr>
          <w:sz w:val="22"/>
          <w:szCs w:val="22"/>
        </w:rPr>
      </w:pPr>
      <w:r>
        <w:rPr>
          <w:sz w:val="22"/>
          <w:szCs w:val="22"/>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45724" w:rsidRDefault="00345724" w:rsidP="00345724">
      <w:pPr>
        <w:spacing w:after="200"/>
        <w:ind w:firstLine="539"/>
        <w:jc w:val="both"/>
        <w:rPr>
          <w:sz w:val="22"/>
          <w:szCs w:val="22"/>
        </w:rPr>
      </w:pPr>
      <w:r>
        <w:rPr>
          <w:sz w:val="22"/>
          <w:szCs w:val="22"/>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45724" w:rsidRDefault="00345724" w:rsidP="00345724">
      <w:pPr>
        <w:ind w:firstLine="540"/>
        <w:jc w:val="center"/>
        <w:rPr>
          <w:sz w:val="22"/>
          <w:szCs w:val="22"/>
        </w:rPr>
      </w:pPr>
      <w:r>
        <w:rPr>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t>Услуги, которые являются необходимыми для предоставления муниципальной услуги, отсутствуют.</w:t>
      </w:r>
    </w:p>
    <w:p w:rsidR="00345724" w:rsidRDefault="00345724" w:rsidP="00345724">
      <w:pPr>
        <w:ind w:firstLine="540"/>
        <w:jc w:val="both"/>
        <w:rPr>
          <w:sz w:val="22"/>
          <w:szCs w:val="22"/>
        </w:rPr>
      </w:pPr>
    </w:p>
    <w:p w:rsidR="00345724" w:rsidRDefault="00345724" w:rsidP="00345724">
      <w:pPr>
        <w:ind w:firstLine="540"/>
        <w:jc w:val="center"/>
        <w:rPr>
          <w:sz w:val="22"/>
          <w:szCs w:val="22"/>
        </w:rPr>
      </w:pPr>
      <w:r>
        <w:rPr>
          <w:sz w:val="22"/>
          <w:szCs w:val="22"/>
        </w:rPr>
        <w:t>2.11. Размер платы, взимаемой с заявителя при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lastRenderedPageBreak/>
        <w:t>Муниципальная услуга предоставляется бесплатно.</w:t>
      </w:r>
    </w:p>
    <w:p w:rsidR="00345724" w:rsidRDefault="00345724" w:rsidP="00345724">
      <w:pPr>
        <w:ind w:firstLine="540"/>
        <w:jc w:val="both"/>
        <w:rPr>
          <w:sz w:val="22"/>
          <w:szCs w:val="22"/>
        </w:rPr>
      </w:pP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r>
        <w:rPr>
          <w:sz w:val="22"/>
          <w:szCs w:val="22"/>
        </w:rPr>
        <w:t xml:space="preserve">2.12. </w:t>
      </w:r>
      <w:r>
        <w:rPr>
          <w:rFonts w:eastAsia="Lucida Sans Unicode" w:cs="Tahoma"/>
          <w:spacing w:val="-5"/>
          <w:sz w:val="22"/>
          <w:szCs w:val="22"/>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p>
    <w:p w:rsidR="00345724" w:rsidRDefault="00345724" w:rsidP="00345724">
      <w:pPr>
        <w:shd w:val="clear" w:color="auto" w:fill="FFFFFF"/>
        <w:tabs>
          <w:tab w:val="left" w:pos="1134"/>
        </w:tabs>
        <w:ind w:firstLine="720"/>
        <w:jc w:val="both"/>
        <w:rPr>
          <w:rFonts w:eastAsia="Lucida Sans Unicode" w:cs="Tahoma"/>
          <w:spacing w:val="-5"/>
          <w:sz w:val="22"/>
          <w:szCs w:val="22"/>
          <w:lang w:eastAsia="en-US" w:bidi="en-US"/>
        </w:rPr>
      </w:pPr>
      <w:r>
        <w:rPr>
          <w:rFonts w:eastAsia="Lucida Sans Unicode" w:cs="Tahoma"/>
          <w:spacing w:val="-5"/>
          <w:sz w:val="22"/>
          <w:szCs w:val="22"/>
          <w:lang w:eastAsia="en-US" w:bidi="en-US"/>
        </w:rPr>
        <w:t>Ожидание в очереди при подаче ходатайства о предоставлении муниципальной услуги отсутствует.</w:t>
      </w:r>
    </w:p>
    <w:p w:rsidR="00345724" w:rsidRDefault="00345724" w:rsidP="00345724">
      <w:pPr>
        <w:shd w:val="clear" w:color="auto" w:fill="FFFFFF"/>
        <w:tabs>
          <w:tab w:val="left" w:pos="1134"/>
        </w:tabs>
        <w:ind w:firstLine="720"/>
        <w:jc w:val="both"/>
        <w:rPr>
          <w:sz w:val="22"/>
          <w:szCs w:val="22"/>
        </w:rPr>
      </w:pPr>
      <w:r>
        <w:rPr>
          <w:sz w:val="22"/>
          <w:szCs w:val="22"/>
        </w:rPr>
        <w:t>Срок ожидания в очереди при получении результатов муниципальной услуги не может превышать 15 минут.</w:t>
      </w:r>
    </w:p>
    <w:p w:rsidR="00345724" w:rsidRDefault="00345724" w:rsidP="00345724">
      <w:pPr>
        <w:shd w:val="clear" w:color="auto" w:fill="FFFFFF"/>
        <w:tabs>
          <w:tab w:val="left" w:pos="1134"/>
        </w:tabs>
        <w:ind w:firstLine="720"/>
        <w:jc w:val="both"/>
        <w:rPr>
          <w:sz w:val="22"/>
          <w:szCs w:val="22"/>
        </w:rPr>
      </w:pPr>
    </w:p>
    <w:p w:rsidR="00345724" w:rsidRDefault="00345724" w:rsidP="00345724">
      <w:pPr>
        <w:shd w:val="clear" w:color="auto" w:fill="FFFFFF"/>
        <w:tabs>
          <w:tab w:val="left" w:pos="1134"/>
        </w:tabs>
        <w:ind w:firstLine="720"/>
        <w:jc w:val="center"/>
        <w:rPr>
          <w:sz w:val="22"/>
          <w:szCs w:val="22"/>
        </w:rPr>
      </w:pPr>
      <w:r>
        <w:rPr>
          <w:sz w:val="22"/>
          <w:szCs w:val="22"/>
        </w:rPr>
        <w:t>2.13. Срок регистрации ходатайства о предоставлении муниципальной услуги</w:t>
      </w:r>
    </w:p>
    <w:p w:rsidR="00345724" w:rsidRDefault="00345724" w:rsidP="00345724">
      <w:pPr>
        <w:shd w:val="clear" w:color="auto" w:fill="FFFFFF"/>
        <w:tabs>
          <w:tab w:val="left" w:pos="1134"/>
        </w:tabs>
        <w:ind w:firstLine="720"/>
        <w:jc w:val="center"/>
        <w:rPr>
          <w:sz w:val="22"/>
          <w:szCs w:val="22"/>
        </w:rPr>
      </w:pPr>
    </w:p>
    <w:p w:rsidR="00345724" w:rsidRDefault="00345724" w:rsidP="00345724">
      <w:pPr>
        <w:shd w:val="clear" w:color="auto" w:fill="FFFFFF"/>
        <w:tabs>
          <w:tab w:val="left" w:pos="1134"/>
        </w:tabs>
        <w:ind w:firstLine="720"/>
        <w:jc w:val="both"/>
        <w:rPr>
          <w:sz w:val="22"/>
          <w:szCs w:val="22"/>
        </w:rPr>
      </w:pPr>
      <w:r>
        <w:rPr>
          <w:sz w:val="22"/>
          <w:szCs w:val="22"/>
        </w:rPr>
        <w:t>Срок регистрации ходатайства о предоставлении муниципальной услуги составляет 1 рабочий день.</w:t>
      </w:r>
    </w:p>
    <w:p w:rsidR="00345724" w:rsidRDefault="00345724" w:rsidP="00345724">
      <w:pPr>
        <w:shd w:val="clear" w:color="auto" w:fill="FFFFFF"/>
        <w:tabs>
          <w:tab w:val="left" w:pos="1134"/>
        </w:tabs>
        <w:jc w:val="center"/>
        <w:rPr>
          <w:sz w:val="22"/>
          <w:szCs w:val="22"/>
        </w:rPr>
      </w:pPr>
      <w:r>
        <w:rPr>
          <w:sz w:val="22"/>
          <w:szCs w:val="22"/>
        </w:rPr>
        <w:t xml:space="preserve">2.14. </w:t>
      </w:r>
      <w:r>
        <w:rPr>
          <w:rFonts w:eastAsia="Lucida Sans Unicode" w:cs="Tahoma"/>
          <w:color w:val="000000"/>
          <w:sz w:val="22"/>
          <w:szCs w:val="22"/>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724" w:rsidRDefault="00345724" w:rsidP="00345724">
      <w:pPr>
        <w:shd w:val="clear" w:color="auto" w:fill="FFFFFF"/>
        <w:tabs>
          <w:tab w:val="left" w:pos="1134"/>
        </w:tabs>
        <w:jc w:val="center"/>
        <w:rPr>
          <w:sz w:val="22"/>
          <w:szCs w:val="22"/>
        </w:rPr>
      </w:pPr>
    </w:p>
    <w:p w:rsidR="00345724" w:rsidRDefault="00345724" w:rsidP="00345724">
      <w:pPr>
        <w:ind w:firstLine="720"/>
        <w:jc w:val="both"/>
        <w:rPr>
          <w:sz w:val="22"/>
          <w:szCs w:val="22"/>
        </w:rPr>
      </w:pPr>
      <w:r>
        <w:rPr>
          <w:sz w:val="22"/>
          <w:szCs w:val="22"/>
        </w:rPr>
        <w:t>Здание, в котором расположен орган местного самоуправления, должно быть оборудовано отдельным входом для свободного доступа заинтересованных лиц.</w:t>
      </w:r>
    </w:p>
    <w:p w:rsidR="00345724" w:rsidRDefault="00345724" w:rsidP="00345724">
      <w:pPr>
        <w:ind w:firstLine="720"/>
        <w:jc w:val="both"/>
        <w:rPr>
          <w:sz w:val="22"/>
          <w:szCs w:val="22"/>
        </w:rPr>
      </w:pPr>
      <w:r>
        <w:rPr>
          <w:sz w:val="22"/>
          <w:szCs w:val="22"/>
        </w:rPr>
        <w:t>Вход в здание органа местного самоуправления должен быть оборудован информационной табличкой (вывеской), содержащей информацию о наименовании и режиме работы органа местного самоуправления.</w:t>
      </w:r>
    </w:p>
    <w:p w:rsidR="00345724" w:rsidRDefault="00345724" w:rsidP="00345724">
      <w:pPr>
        <w:ind w:firstLine="720"/>
        <w:jc w:val="both"/>
        <w:rPr>
          <w:sz w:val="22"/>
          <w:szCs w:val="22"/>
        </w:rPr>
      </w:pPr>
      <w:r>
        <w:rPr>
          <w:sz w:val="22"/>
          <w:szCs w:val="22"/>
        </w:rPr>
        <w:t>В помещениях для работы с заинтересованными лицами размещаются информационные стенды.</w:t>
      </w:r>
    </w:p>
    <w:p w:rsidR="00345724" w:rsidRDefault="00345724" w:rsidP="00345724">
      <w:pPr>
        <w:autoSpaceDE w:val="0"/>
        <w:autoSpaceDN w:val="0"/>
        <w:adjustRightInd w:val="0"/>
        <w:ind w:firstLine="720"/>
        <w:jc w:val="both"/>
        <w:rPr>
          <w:sz w:val="22"/>
          <w:szCs w:val="22"/>
        </w:rPr>
      </w:pPr>
      <w:r>
        <w:rPr>
          <w:sz w:val="22"/>
          <w:szCs w:val="22"/>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45724" w:rsidRDefault="00345724" w:rsidP="00345724">
      <w:pPr>
        <w:ind w:firstLine="720"/>
        <w:jc w:val="both"/>
        <w:rPr>
          <w:sz w:val="22"/>
          <w:szCs w:val="22"/>
        </w:rPr>
      </w:pPr>
      <w:r>
        <w:rPr>
          <w:sz w:val="22"/>
          <w:szCs w:val="22"/>
        </w:rPr>
        <w:t>Сотрудники, предоставляющие муниципальную услугу,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и должности, либо настольными табличками аналогичного содержания.</w:t>
      </w:r>
    </w:p>
    <w:p w:rsidR="00345724" w:rsidRDefault="00345724" w:rsidP="00345724">
      <w:pPr>
        <w:ind w:firstLine="720"/>
        <w:jc w:val="both"/>
        <w:rPr>
          <w:sz w:val="22"/>
          <w:szCs w:val="22"/>
        </w:rPr>
      </w:pPr>
      <w:r>
        <w:rPr>
          <w:sz w:val="22"/>
          <w:szCs w:val="22"/>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345724" w:rsidRDefault="00345724" w:rsidP="00345724">
      <w:pPr>
        <w:ind w:firstLine="720"/>
        <w:jc w:val="both"/>
        <w:rPr>
          <w:sz w:val="22"/>
          <w:szCs w:val="22"/>
        </w:rPr>
      </w:pPr>
      <w:r>
        <w:rPr>
          <w:sz w:val="22"/>
          <w:szCs w:val="22"/>
        </w:rPr>
        <w:t>На территории, прилегающей к зданию органа местного самоуправления,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орган местного самоуправления за расчетный период. На автомобильной стоянке должно быть не менее 5 мест. Доступ заявителей к парковочным местам является бесплатным.</w:t>
      </w:r>
    </w:p>
    <w:p w:rsidR="00345724" w:rsidRDefault="00345724" w:rsidP="00345724">
      <w:pPr>
        <w:autoSpaceDE w:val="0"/>
        <w:autoSpaceDN w:val="0"/>
        <w:adjustRightInd w:val="0"/>
        <w:jc w:val="center"/>
        <w:rPr>
          <w:color w:val="000000"/>
          <w:sz w:val="22"/>
          <w:szCs w:val="22"/>
        </w:rPr>
      </w:pPr>
    </w:p>
    <w:p w:rsidR="00345724" w:rsidRDefault="00345724" w:rsidP="00345724">
      <w:pPr>
        <w:autoSpaceDE w:val="0"/>
        <w:autoSpaceDN w:val="0"/>
        <w:adjustRightInd w:val="0"/>
        <w:jc w:val="center"/>
        <w:rPr>
          <w:color w:val="000000"/>
          <w:sz w:val="22"/>
          <w:szCs w:val="22"/>
        </w:rPr>
      </w:pPr>
      <w:r>
        <w:rPr>
          <w:color w:val="000000"/>
          <w:sz w:val="22"/>
          <w:szCs w:val="22"/>
        </w:rPr>
        <w:t>2.15. Показателями доступности и качества муниципальной                         услуги являются:</w:t>
      </w:r>
    </w:p>
    <w:p w:rsidR="00345724" w:rsidRDefault="00345724" w:rsidP="00345724">
      <w:pPr>
        <w:autoSpaceDE w:val="0"/>
        <w:autoSpaceDN w:val="0"/>
        <w:adjustRightInd w:val="0"/>
        <w:ind w:firstLine="720"/>
        <w:jc w:val="both"/>
        <w:rPr>
          <w:sz w:val="22"/>
          <w:szCs w:val="22"/>
        </w:rPr>
      </w:pPr>
      <w:r>
        <w:rPr>
          <w:sz w:val="22"/>
          <w:szCs w:val="22"/>
        </w:rPr>
        <w:t>2.15.1. Соотношение количества отмененных решений, в процентном выражении, от общего числа принятых решений по предоставлению муниципальной услуги за 1 год.</w:t>
      </w:r>
    </w:p>
    <w:p w:rsidR="00345724" w:rsidRDefault="00345724" w:rsidP="00345724">
      <w:pPr>
        <w:autoSpaceDE w:val="0"/>
        <w:autoSpaceDN w:val="0"/>
        <w:adjustRightInd w:val="0"/>
        <w:ind w:firstLine="720"/>
        <w:jc w:val="both"/>
        <w:rPr>
          <w:sz w:val="22"/>
          <w:szCs w:val="22"/>
        </w:rPr>
      </w:pPr>
      <w:r>
        <w:rPr>
          <w:sz w:val="22"/>
          <w:szCs w:val="22"/>
        </w:rPr>
        <w:t>2.15.2. Соотношение количества нарушения сроков выполнения муниципальных услуг, в процентном выражении, от общего числа случаев  предоставления муниципальной услуги за 1 год.</w:t>
      </w:r>
    </w:p>
    <w:p w:rsidR="00345724" w:rsidRDefault="00345724" w:rsidP="00345724">
      <w:pPr>
        <w:autoSpaceDE w:val="0"/>
        <w:autoSpaceDN w:val="0"/>
        <w:adjustRightInd w:val="0"/>
        <w:ind w:firstLine="540"/>
        <w:jc w:val="both"/>
        <w:outlineLvl w:val="2"/>
        <w:rPr>
          <w:sz w:val="22"/>
          <w:szCs w:val="22"/>
        </w:rPr>
      </w:pPr>
      <w:r>
        <w:rPr>
          <w:sz w:val="22"/>
          <w:szCs w:val="22"/>
        </w:rPr>
        <w:t>2.15.3. Соотношение количества обоснованных жалоб со стороны заявителей от общего количества случаев предоставления муниципальной услуги.</w:t>
      </w:r>
    </w:p>
    <w:p w:rsidR="00345724" w:rsidRDefault="00345724" w:rsidP="00345724">
      <w:pPr>
        <w:autoSpaceDE w:val="0"/>
        <w:autoSpaceDN w:val="0"/>
        <w:adjustRightInd w:val="0"/>
        <w:ind w:firstLine="540"/>
        <w:jc w:val="both"/>
        <w:rPr>
          <w:rFonts w:eastAsia="Calibri"/>
          <w:sz w:val="22"/>
          <w:szCs w:val="22"/>
        </w:rPr>
      </w:pPr>
      <w:r>
        <w:rPr>
          <w:sz w:val="22"/>
          <w:szCs w:val="22"/>
        </w:rPr>
        <w:t xml:space="preserve">2.15.4. </w:t>
      </w:r>
      <w:r>
        <w:rPr>
          <w:rFonts w:eastAsia="Calibri"/>
          <w:sz w:val="22"/>
          <w:szCs w:val="22"/>
        </w:rPr>
        <w:t xml:space="preserve">Снижение максимального срока ожидания в очереди при получении результата </w:t>
      </w:r>
      <w:r>
        <w:rPr>
          <w:sz w:val="22"/>
          <w:szCs w:val="22"/>
        </w:rPr>
        <w:t>предоставления муниципальной услуги</w:t>
      </w:r>
      <w:r>
        <w:rPr>
          <w:rFonts w:eastAsia="Calibri"/>
          <w:sz w:val="22"/>
          <w:szCs w:val="22"/>
        </w:rPr>
        <w:t>.</w:t>
      </w:r>
    </w:p>
    <w:p w:rsidR="00345724" w:rsidRDefault="00345724" w:rsidP="00345724">
      <w:pPr>
        <w:autoSpaceDE w:val="0"/>
        <w:autoSpaceDN w:val="0"/>
        <w:adjustRightInd w:val="0"/>
        <w:ind w:firstLine="540"/>
        <w:jc w:val="both"/>
        <w:rPr>
          <w:sz w:val="22"/>
          <w:szCs w:val="22"/>
        </w:rPr>
      </w:pPr>
      <w:r>
        <w:rPr>
          <w:rFonts w:eastAsia="Calibri"/>
          <w:sz w:val="22"/>
          <w:szCs w:val="22"/>
        </w:rPr>
        <w:t>2.16.</w:t>
      </w:r>
      <w:r>
        <w:rPr>
          <w:b/>
          <w:sz w:val="22"/>
          <w:szCs w:val="22"/>
        </w:rPr>
        <w:t xml:space="preserve"> </w:t>
      </w:r>
      <w:r>
        <w:rPr>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5724" w:rsidRDefault="00345724" w:rsidP="00345724">
      <w:pPr>
        <w:autoSpaceDE w:val="0"/>
        <w:autoSpaceDN w:val="0"/>
        <w:adjustRightInd w:val="0"/>
        <w:ind w:firstLine="540"/>
        <w:jc w:val="both"/>
        <w:rPr>
          <w:sz w:val="22"/>
          <w:szCs w:val="22"/>
        </w:rPr>
      </w:pPr>
      <w:r>
        <w:rPr>
          <w:sz w:val="22"/>
          <w:szCs w:val="22"/>
        </w:rPr>
        <w:lastRenderedPageBreak/>
        <w:t>2.16.1. Для получения муниципальной услуги заявитель может представить ходатайство о  предоставлении   муниципальной  услуги  через многофункциональные центры предоставления государственных и муниципальных услуг или в электронной форме через Портал в сети Интернет.</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w:t>
      </w:r>
      <w:r>
        <w:rPr>
          <w:sz w:val="22"/>
          <w:szCs w:val="22"/>
        </w:rPr>
        <w:t>орган местного самоуправления</w:t>
      </w:r>
      <w:r>
        <w:rPr>
          <w:rFonts w:eastAsia="Lucida Sans Unicode" w:cs="Tahoma"/>
          <w:bCs/>
          <w:spacing w:val="1"/>
          <w:sz w:val="22"/>
          <w:szCs w:val="22"/>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 </w:t>
      </w:r>
    </w:p>
    <w:p w:rsidR="00345724" w:rsidRDefault="00345724" w:rsidP="00345724">
      <w:pPr>
        <w:spacing w:before="240" w:after="240"/>
        <w:jc w:val="center"/>
        <w:rPr>
          <w:b/>
          <w:sz w:val="22"/>
          <w:szCs w:val="22"/>
        </w:rPr>
      </w:pPr>
      <w:r>
        <w:rPr>
          <w:sz w:val="22"/>
          <w:szCs w:val="22"/>
        </w:rPr>
        <w:t>3. Состав, последовательность и сроки выполнения административных процедур, требования к порядку их выполнения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345724" w:rsidRDefault="00345724" w:rsidP="00345724">
      <w:pPr>
        <w:ind w:firstLine="720"/>
        <w:jc w:val="both"/>
        <w:rPr>
          <w:sz w:val="22"/>
          <w:szCs w:val="22"/>
        </w:rPr>
      </w:pPr>
      <w:r>
        <w:rPr>
          <w:sz w:val="22"/>
          <w:szCs w:val="22"/>
        </w:rPr>
        <w:t>- поступление ходатайства в орган местного самоуправления;</w:t>
      </w:r>
    </w:p>
    <w:p w:rsidR="00345724" w:rsidRDefault="00345724" w:rsidP="00345724">
      <w:pPr>
        <w:ind w:firstLine="720"/>
        <w:jc w:val="both"/>
        <w:rPr>
          <w:sz w:val="22"/>
          <w:szCs w:val="22"/>
        </w:rPr>
      </w:pPr>
      <w:r>
        <w:rPr>
          <w:sz w:val="22"/>
          <w:szCs w:val="22"/>
        </w:rPr>
        <w:t>- регистрация  ходатайства в органе местного самоуправления;</w:t>
      </w:r>
    </w:p>
    <w:p w:rsidR="00345724" w:rsidRDefault="00345724" w:rsidP="00345724">
      <w:pPr>
        <w:ind w:firstLine="720"/>
        <w:jc w:val="both"/>
        <w:rPr>
          <w:sz w:val="22"/>
          <w:szCs w:val="22"/>
        </w:rPr>
      </w:pPr>
      <w:r>
        <w:rPr>
          <w:sz w:val="22"/>
          <w:szCs w:val="22"/>
        </w:rPr>
        <w:t>- рассмотрение и проверка комплектности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п</w:t>
      </w:r>
      <w:r>
        <w:rPr>
          <w:color w:val="000000"/>
          <w:sz w:val="22"/>
          <w:szCs w:val="22"/>
        </w:rPr>
        <w:t>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ind w:firstLine="720"/>
        <w:jc w:val="both"/>
        <w:rPr>
          <w:sz w:val="22"/>
          <w:szCs w:val="22"/>
        </w:rPr>
      </w:pPr>
      <w:r>
        <w:rPr>
          <w:sz w:val="22"/>
          <w:szCs w:val="22"/>
        </w:rPr>
        <w:t>-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ind w:firstLine="720"/>
        <w:jc w:val="both"/>
        <w:rPr>
          <w:sz w:val="22"/>
          <w:szCs w:val="22"/>
        </w:rPr>
      </w:pPr>
      <w:r>
        <w:rPr>
          <w:sz w:val="22"/>
          <w:szCs w:val="22"/>
        </w:rPr>
        <w:t>- прием ходатайства о предоставлении муниципальной услуги в электронной форме.</w:t>
      </w:r>
    </w:p>
    <w:p w:rsidR="00345724" w:rsidRDefault="00345724" w:rsidP="00345724">
      <w:pPr>
        <w:ind w:firstLine="720"/>
        <w:jc w:val="both"/>
        <w:rPr>
          <w:sz w:val="22"/>
          <w:szCs w:val="22"/>
        </w:rPr>
      </w:pPr>
      <w:r>
        <w:rPr>
          <w:sz w:val="22"/>
          <w:szCs w:val="22"/>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345724" w:rsidRDefault="00345724" w:rsidP="00345724">
      <w:pPr>
        <w:ind w:firstLine="720"/>
        <w:jc w:val="both"/>
        <w:rPr>
          <w:sz w:val="22"/>
          <w:szCs w:val="22"/>
        </w:rPr>
      </w:pPr>
    </w:p>
    <w:p w:rsidR="00345724" w:rsidRDefault="00345724" w:rsidP="00345724">
      <w:pPr>
        <w:ind w:firstLine="720"/>
        <w:jc w:val="center"/>
        <w:rPr>
          <w:sz w:val="22"/>
          <w:szCs w:val="22"/>
        </w:rPr>
      </w:pPr>
      <w:r>
        <w:rPr>
          <w:sz w:val="22"/>
          <w:szCs w:val="22"/>
        </w:rPr>
        <w:t xml:space="preserve">3.2. Поступление ходатайства главе муниципального образования и регистрация </w:t>
      </w:r>
    </w:p>
    <w:p w:rsidR="00345724" w:rsidRDefault="00345724" w:rsidP="00345724">
      <w:pPr>
        <w:pStyle w:val="ConsPlusNormal"/>
        <w:jc w:val="both"/>
        <w:outlineLvl w:val="1"/>
        <w:rPr>
          <w:rFonts w:ascii="Times New Roman" w:hAnsi="Times New Roman" w:cs="Times New Roman"/>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3.2.1. Основанием для начала административной процедуры является поступление ходатайства с приложенными документами главе муниципального образования.</w:t>
      </w:r>
    </w:p>
    <w:p w:rsidR="00345724" w:rsidRDefault="00345724" w:rsidP="00345724">
      <w:pPr>
        <w:ind w:firstLine="720"/>
        <w:jc w:val="both"/>
        <w:rPr>
          <w:sz w:val="22"/>
          <w:szCs w:val="22"/>
        </w:rPr>
      </w:pPr>
      <w:r>
        <w:rPr>
          <w:sz w:val="22"/>
          <w:szCs w:val="22"/>
        </w:rPr>
        <w:t>Заявители, заинтересованные в переводе земель или земельных участков в составе таких земель из одной категории в другую, направляют главе муниципального образования ходатайство, соответствующее  требованиям, предусмотренным пунктом 2.6.4. настоящего Регламента.</w:t>
      </w:r>
    </w:p>
    <w:p w:rsidR="00345724" w:rsidRDefault="00345724" w:rsidP="00345724">
      <w:pPr>
        <w:autoSpaceDE w:val="0"/>
        <w:autoSpaceDN w:val="0"/>
        <w:adjustRightInd w:val="0"/>
        <w:ind w:firstLine="720"/>
        <w:jc w:val="both"/>
        <w:rPr>
          <w:sz w:val="22"/>
          <w:szCs w:val="22"/>
        </w:rPr>
      </w:pPr>
      <w:r>
        <w:rPr>
          <w:sz w:val="22"/>
          <w:szCs w:val="22"/>
        </w:rPr>
        <w:t>3.2.2. Ответственное должностное лицо осуществляет регистрацию ходатайства и не позднее 5 дней передает ходатайство и прилагаемые к нему документы в орган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3.2.3.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autoSpaceDE w:val="0"/>
        <w:autoSpaceDN w:val="0"/>
        <w:adjustRightInd w:val="0"/>
        <w:ind w:firstLine="720"/>
        <w:jc w:val="both"/>
        <w:rPr>
          <w:sz w:val="22"/>
          <w:szCs w:val="22"/>
        </w:rPr>
      </w:pPr>
    </w:p>
    <w:p w:rsidR="00345724" w:rsidRDefault="00345724" w:rsidP="00345724">
      <w:pPr>
        <w:jc w:val="center"/>
        <w:rPr>
          <w:sz w:val="22"/>
          <w:szCs w:val="22"/>
        </w:rPr>
      </w:pPr>
      <w:r>
        <w:rPr>
          <w:sz w:val="22"/>
          <w:szCs w:val="22"/>
        </w:rPr>
        <w:t>3.3. Регистрация  ходатайства в органе местного самоуправления</w:t>
      </w:r>
    </w:p>
    <w:p w:rsidR="00345724" w:rsidRDefault="00345724" w:rsidP="00345724">
      <w:pPr>
        <w:jc w:val="center"/>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3.3.1. Основанием для начала административной процедуры является поступление в орган местного самоуправления соответствующего 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3.3.2. Ответственным за выполнение административной процедуры является руководитель подразделения</w:t>
      </w:r>
      <w:r>
        <w:rPr>
          <w:sz w:val="22"/>
          <w:szCs w:val="22"/>
        </w:rPr>
        <w:t xml:space="preserve"> </w:t>
      </w:r>
      <w:r>
        <w:rPr>
          <w:rFonts w:ascii="Times New Roman" w:hAnsi="Times New Roman" w:cs="Times New Roman"/>
          <w:sz w:val="22"/>
          <w:szCs w:val="22"/>
        </w:rPr>
        <w:t>органа местного самоуправления, в обязанности которого входит регистрация ходатайства.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3.3.3. Специалист  подразделения</w:t>
      </w:r>
      <w:r>
        <w:rPr>
          <w:sz w:val="22"/>
          <w:szCs w:val="22"/>
        </w:rPr>
        <w:t xml:space="preserve"> </w:t>
      </w:r>
      <w:r>
        <w:rPr>
          <w:rFonts w:ascii="Times New Roman" w:hAnsi="Times New Roman" w:cs="Times New Roman"/>
          <w:sz w:val="22"/>
          <w:szCs w:val="22"/>
        </w:rPr>
        <w:t xml:space="preserve">органа местного самоуправления, в обязанности которого входит регистрация ходатайства, в установленном порядке регистрирует ходатайство.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3.3.4. Результатом выполнения административной процедуры и способом фиксации является регистрация ходатайства и передача ходатайства и прилагаемых к нему документов руководителю подразделения органа местного самоуправления, в обязанности которого входит рассмотрение ходатайства (далее –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3.3.5. Максимальный срок выполнения процедуры – 1 день с момента поступления в </w:t>
      </w:r>
      <w:r>
        <w:rPr>
          <w:rFonts w:ascii="Times New Roman" w:hAnsi="Times New Roman" w:cs="Times New Roman"/>
          <w:sz w:val="22"/>
          <w:szCs w:val="22"/>
        </w:rPr>
        <w:t>орган местного самоуправления</w:t>
      </w:r>
      <w:r>
        <w:rPr>
          <w:rFonts w:ascii="Times New Roman" w:hAnsi="Times New Roman" w:cs="Times New Roman"/>
          <w:color w:val="000000"/>
          <w:sz w:val="22"/>
          <w:szCs w:val="22"/>
        </w:rPr>
        <w:t xml:space="preserve"> соответствующего ходатайства и прилагаемых к нему документов.</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3.4. Рассмотрение и проверка комплектности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3.4.1. Основанием для начала административной процедуры является получение ходатайства и прилагаемых к нему документов руководителем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3.4.3. Руководитель подразделения в течение одного дня рассматривает ходатайство и прилагаемые к нему документы и налагает резолюцию с поручением специалисту подразделения (далее – специалист, рассматривающий ходатайство) о рассмотрении и проверке комплектности документов, необходимых для предоставления муниципальной услуги.</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3.4.4. Специалист, </w:t>
      </w:r>
      <w:r>
        <w:rPr>
          <w:sz w:val="22"/>
          <w:szCs w:val="22"/>
        </w:rPr>
        <w:t>рассматривающий</w:t>
      </w:r>
      <w:r>
        <w:rPr>
          <w:color w:val="000000"/>
          <w:sz w:val="22"/>
          <w:szCs w:val="22"/>
        </w:rPr>
        <w:t xml:space="preserve"> ходатайство, проверяет ходатайство и прилагаемые к нему документы на наличие или отсутствие документов, указанных в пункте 2.6.2.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3.4.5.</w:t>
      </w:r>
      <w:r>
        <w:rPr>
          <w:sz w:val="22"/>
          <w:szCs w:val="22"/>
        </w:rPr>
        <w:t xml:space="preserve"> Результатом выполнения административной процедуры является установление </w:t>
      </w:r>
      <w:r>
        <w:rPr>
          <w:color w:val="000000"/>
          <w:sz w:val="22"/>
          <w:szCs w:val="22"/>
        </w:rPr>
        <w:t>наличия или отсутствия документов, указанных в пункте 2.6.2.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3.4.6. Максимальный срок выполнения процедуры – в течение 5 дней</w:t>
      </w:r>
      <w:r>
        <w:rPr>
          <w:sz w:val="22"/>
          <w:szCs w:val="22"/>
        </w:rPr>
        <w:t xml:space="preserve">  с момента </w:t>
      </w:r>
      <w:r>
        <w:rPr>
          <w:color w:val="000000"/>
          <w:sz w:val="22"/>
          <w:szCs w:val="22"/>
        </w:rPr>
        <w:t>получения ходатайства и прилагаемых к нему документов руководителем подразделения.</w:t>
      </w:r>
    </w:p>
    <w:p w:rsidR="00345724" w:rsidRDefault="00345724" w:rsidP="00345724">
      <w:pPr>
        <w:shd w:val="clear" w:color="auto" w:fill="FFFFFF"/>
        <w:tabs>
          <w:tab w:val="left" w:pos="1620"/>
        </w:tabs>
        <w:spacing w:before="240" w:after="240"/>
        <w:ind w:firstLine="720"/>
        <w:jc w:val="center"/>
        <w:rPr>
          <w:sz w:val="22"/>
          <w:szCs w:val="22"/>
        </w:rPr>
      </w:pPr>
      <w:r>
        <w:rPr>
          <w:sz w:val="22"/>
          <w:szCs w:val="22"/>
        </w:rPr>
        <w:t>3.5.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3.5.1. </w:t>
      </w:r>
      <w:r>
        <w:rPr>
          <w:rFonts w:ascii="Times New Roman" w:hAnsi="Times New Roman" w:cs="Times New Roman"/>
          <w:sz w:val="22"/>
          <w:szCs w:val="22"/>
        </w:rPr>
        <w:t xml:space="preserve">Основанием для начала административной процедуры является установление специалистом, рассматривающим ходатайство, отсутствия  документов, </w:t>
      </w:r>
      <w:r>
        <w:rPr>
          <w:rFonts w:ascii="Times New Roman" w:hAnsi="Times New Roman" w:cs="Times New Roman"/>
          <w:color w:val="000000"/>
          <w:sz w:val="22"/>
          <w:szCs w:val="22"/>
        </w:rPr>
        <w:t xml:space="preserve">указанных в пункте 2.6.3 Регламента, </w:t>
      </w:r>
      <w:r>
        <w:rPr>
          <w:rFonts w:ascii="Times New Roman" w:hAnsi="Times New Roman" w:cs="Times New Roman"/>
          <w:sz w:val="22"/>
          <w:szCs w:val="22"/>
        </w:rPr>
        <w:t>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3.5.2.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sz w:val="22"/>
          <w:szCs w:val="22"/>
        </w:rPr>
      </w:pPr>
      <w:r>
        <w:rPr>
          <w:sz w:val="22"/>
          <w:szCs w:val="22"/>
        </w:rPr>
        <w:t>3.5.3. В случае отсутствия: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специалистом, рассматривающим ходатайство, направляется соответствующий запрос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roofErr w:type="gramEnd"/>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индивидуальных предпринимателей (для индивидуального предпринимателя)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юридических лиц (для юридического лица)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специалистом, рассматривающим ходатайство, направляется соответствующий запрос в Управление Федеральной службы государственной регистрации, кадастра и картографии по Самарской области;</w:t>
      </w:r>
    </w:p>
    <w:p w:rsidR="00345724" w:rsidRDefault="00345724" w:rsidP="00345724">
      <w:pPr>
        <w:autoSpaceDE w:val="0"/>
        <w:autoSpaceDN w:val="0"/>
        <w:adjustRightInd w:val="0"/>
        <w:ind w:firstLine="709"/>
        <w:jc w:val="both"/>
        <w:outlineLvl w:val="1"/>
        <w:rPr>
          <w:sz w:val="22"/>
          <w:szCs w:val="22"/>
        </w:rPr>
      </w:pPr>
      <w:r>
        <w:rPr>
          <w:sz w:val="22"/>
          <w:szCs w:val="22"/>
        </w:rPr>
        <w:lastRenderedPageBreak/>
        <w:t>- заключения государственной экологической экспертизы в случае, если ее проведение предусмотрено федеральными законами, специалистом, рассматривающим ходатайство, направляется запрос в соответствующий орган (по согласованию)</w:t>
      </w:r>
      <w:r>
        <w:rPr>
          <w:color w:val="000000"/>
          <w:sz w:val="22"/>
          <w:szCs w:val="22"/>
        </w:rPr>
        <w:t>.</w:t>
      </w:r>
    </w:p>
    <w:p w:rsidR="00345724" w:rsidRDefault="00345724" w:rsidP="00345724">
      <w:pPr>
        <w:shd w:val="clear" w:color="auto" w:fill="FFFFFF"/>
        <w:tabs>
          <w:tab w:val="left" w:pos="1620"/>
        </w:tabs>
        <w:ind w:firstLine="720"/>
        <w:jc w:val="both"/>
        <w:rPr>
          <w:sz w:val="22"/>
          <w:szCs w:val="22"/>
        </w:rPr>
      </w:pPr>
      <w:r>
        <w:rPr>
          <w:sz w:val="22"/>
          <w:szCs w:val="22"/>
        </w:rPr>
        <w:t>3.5.4. Должностным лицом, имеющим право направлять запросы в органы, участвующие в предоставлении муниципальной услуги, является специалист, рассматривающий ходатайство.</w:t>
      </w:r>
    </w:p>
    <w:p w:rsidR="00345724" w:rsidRDefault="00345724" w:rsidP="00345724">
      <w:pPr>
        <w:shd w:val="clear" w:color="auto" w:fill="FFFFFF"/>
        <w:tabs>
          <w:tab w:val="left" w:pos="1620"/>
        </w:tabs>
        <w:ind w:firstLine="720"/>
        <w:jc w:val="both"/>
        <w:rPr>
          <w:sz w:val="22"/>
          <w:szCs w:val="22"/>
        </w:rPr>
      </w:pPr>
      <w:r>
        <w:rPr>
          <w:sz w:val="22"/>
          <w:szCs w:val="22"/>
        </w:rPr>
        <w:t xml:space="preserve">3.5.5. Максимальный срок для подготовки и направления запросов, указанных в пункте 3.5.3 Регламента –5 дней.  </w:t>
      </w:r>
    </w:p>
    <w:p w:rsidR="00345724" w:rsidRDefault="00345724" w:rsidP="00345724">
      <w:pPr>
        <w:shd w:val="clear" w:color="auto" w:fill="FFFFFF"/>
        <w:tabs>
          <w:tab w:val="left" w:pos="1620"/>
        </w:tabs>
        <w:ind w:firstLine="720"/>
        <w:jc w:val="both"/>
        <w:rPr>
          <w:sz w:val="22"/>
          <w:szCs w:val="22"/>
        </w:rPr>
      </w:pPr>
      <w:r>
        <w:rPr>
          <w:sz w:val="22"/>
          <w:szCs w:val="22"/>
        </w:rPr>
        <w:t xml:space="preserve">3.5.6.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345724" w:rsidRDefault="00345724" w:rsidP="00345724">
      <w:pPr>
        <w:shd w:val="clear" w:color="auto" w:fill="FFFFFF"/>
        <w:tabs>
          <w:tab w:val="left" w:pos="1620"/>
        </w:tabs>
        <w:ind w:firstLine="720"/>
        <w:jc w:val="both"/>
        <w:rPr>
          <w:sz w:val="22"/>
          <w:szCs w:val="22"/>
        </w:rPr>
      </w:pPr>
      <w:r>
        <w:rPr>
          <w:sz w:val="22"/>
          <w:szCs w:val="22"/>
        </w:rPr>
        <w:t>3.5.7.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w:t>
      </w:r>
    </w:p>
    <w:p w:rsidR="00345724" w:rsidRDefault="00345724" w:rsidP="00345724">
      <w:pPr>
        <w:shd w:val="clear" w:color="auto" w:fill="FFFFFF"/>
        <w:tabs>
          <w:tab w:val="left" w:pos="1620"/>
        </w:tabs>
        <w:ind w:firstLine="720"/>
        <w:jc w:val="both"/>
        <w:rPr>
          <w:sz w:val="22"/>
          <w:szCs w:val="22"/>
        </w:rPr>
      </w:pPr>
      <w:r>
        <w:rPr>
          <w:sz w:val="22"/>
          <w:szCs w:val="22"/>
        </w:rPr>
        <w:t>3.5.8. Максимальный срок выполнения процедуры – в течение 10 дней со дня подготовки запроса в органы, участвующие в предоставлении муниципальной услуги.</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3.6.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w:t>
      </w:r>
      <w:r>
        <w:rPr>
          <w:rStyle w:val="mw-headline2"/>
          <w:rFonts w:ascii="Times New Roman" w:hAnsi="Times New Roman" w:cs="Times New Roman"/>
          <w:sz w:val="22"/>
          <w:szCs w:val="22"/>
        </w:rPr>
        <w:t>межведомственного</w:t>
      </w:r>
      <w:r>
        <w:rPr>
          <w:rFonts w:ascii="Times New Roman" w:hAnsi="Times New Roman" w:cs="Times New Roman"/>
          <w:sz w:val="22"/>
          <w:szCs w:val="22"/>
        </w:rPr>
        <w:t xml:space="preserve"> взаимодействия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3.6.1. Основанием для начала административной процедуры является наличие в органе местного самоуправления всех документов, перечисленных в пунктах 2.6.2., 2.6.3.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3.6.2. Ответственным за выполнение административной процедуры является руководитель подразделения.</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3.6.3. Специалист, </w:t>
      </w:r>
      <w:r>
        <w:rPr>
          <w:sz w:val="22"/>
          <w:szCs w:val="22"/>
        </w:rPr>
        <w:t>рассматривающий</w:t>
      </w:r>
      <w:r>
        <w:rPr>
          <w:color w:val="000000"/>
          <w:sz w:val="22"/>
          <w:szCs w:val="22"/>
        </w:rPr>
        <w:t xml:space="preserve"> ходатайство, проверяет ходатайство и документы, </w:t>
      </w:r>
      <w:r>
        <w:rPr>
          <w:sz w:val="22"/>
          <w:szCs w:val="22"/>
        </w:rPr>
        <w:t>прилагаемые к ходатайству и полученные в ходе</w:t>
      </w:r>
      <w:r>
        <w:rPr>
          <w:rStyle w:val="mw-headline2"/>
          <w:sz w:val="22"/>
          <w:szCs w:val="22"/>
        </w:rPr>
        <w:t xml:space="preserve"> межведомственного</w:t>
      </w:r>
      <w:r>
        <w:rPr>
          <w:sz w:val="22"/>
          <w:szCs w:val="22"/>
        </w:rPr>
        <w:t xml:space="preserve"> взаимодействия,</w:t>
      </w:r>
      <w:r>
        <w:rPr>
          <w:color w:val="000000"/>
          <w:sz w:val="22"/>
          <w:szCs w:val="22"/>
        </w:rPr>
        <w:t xml:space="preserve"> на наличие или отсутствие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3.6.4.</w:t>
      </w:r>
      <w:r>
        <w:rPr>
          <w:sz w:val="22"/>
          <w:szCs w:val="22"/>
        </w:rPr>
        <w:t xml:space="preserve"> Результатом выполнения административной процедуры является установление </w:t>
      </w:r>
      <w:r>
        <w:rPr>
          <w:color w:val="000000"/>
          <w:sz w:val="22"/>
          <w:szCs w:val="22"/>
        </w:rPr>
        <w:t xml:space="preserve">наличия или отсутствия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3.6.5. Максимальный срок выполнения процедуры – в течение 5 дней со дня получения органом местного самоуправления полного пакета документов, необходимых для предоставления муниципальной услуги.</w:t>
      </w:r>
    </w:p>
    <w:p w:rsidR="00345724" w:rsidRDefault="00345724" w:rsidP="00345724">
      <w:pPr>
        <w:shd w:val="clear" w:color="auto" w:fill="FFFFFF"/>
        <w:tabs>
          <w:tab w:val="left" w:pos="1620"/>
        </w:tabs>
        <w:spacing w:before="240" w:after="240"/>
        <w:ind w:firstLine="720"/>
        <w:jc w:val="center"/>
        <w:rPr>
          <w:sz w:val="22"/>
          <w:szCs w:val="22"/>
        </w:rPr>
      </w:pPr>
      <w:r>
        <w:rPr>
          <w:color w:val="000000"/>
          <w:sz w:val="22"/>
          <w:szCs w:val="22"/>
        </w:rPr>
        <w:t>3.7. Подготовка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3.7.1. </w:t>
      </w:r>
      <w:r>
        <w:rPr>
          <w:rFonts w:ascii="Times New Roman" w:hAnsi="Times New Roman" w:cs="Times New Roman"/>
          <w:sz w:val="22"/>
          <w:szCs w:val="22"/>
        </w:rPr>
        <w:t>Основанием для начала административной процедуры является установление специалистом, рассматривающим ходатайство, наличия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3.7.2.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3.7.3. </w:t>
      </w:r>
      <w:r>
        <w:rPr>
          <w:sz w:val="22"/>
          <w:szCs w:val="22"/>
        </w:rPr>
        <w:t xml:space="preserve">В случае наличия оснований, указанных в пункте 2.8. Регламента, </w:t>
      </w:r>
      <w:r>
        <w:rPr>
          <w:color w:val="000000"/>
          <w:sz w:val="22"/>
          <w:szCs w:val="22"/>
        </w:rPr>
        <w:t xml:space="preserve">специалистом, </w:t>
      </w:r>
      <w:r>
        <w:rPr>
          <w:sz w:val="22"/>
          <w:szCs w:val="22"/>
        </w:rPr>
        <w:t>рассматривающим</w:t>
      </w:r>
      <w:r>
        <w:rPr>
          <w:color w:val="000000"/>
          <w:sz w:val="22"/>
          <w:szCs w:val="22"/>
        </w:rPr>
        <w:t xml:space="preserve"> ходатайство, </w:t>
      </w:r>
      <w:r>
        <w:rPr>
          <w:sz w:val="22"/>
          <w:szCs w:val="22"/>
        </w:rPr>
        <w:t>осуществляется подготовка проекта письма органа местного самоуправления заявителю об отказе в рассмотрении ходатайства и возврате ходатайства и прилагаемых к нему документов с указанием соответствующих причин за подписью руководителя органа местного самоуправления (лица, его замещающего).</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3.7.4. </w:t>
      </w:r>
      <w:r>
        <w:rPr>
          <w:sz w:val="22"/>
          <w:szCs w:val="22"/>
        </w:rPr>
        <w:t>Результатом выполнения административной процедуры является направление заявителю письма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3.7.5. Максимальный срок выполнения процедуры – </w:t>
      </w:r>
      <w:r>
        <w:rPr>
          <w:sz w:val="22"/>
          <w:szCs w:val="22"/>
        </w:rPr>
        <w:t>в течение 30 дней с момента регистрации ходатайства в органе местного самоуправления</w:t>
      </w:r>
      <w:r>
        <w:rPr>
          <w:color w:val="000000"/>
          <w:sz w:val="22"/>
          <w:szCs w:val="22"/>
        </w:rPr>
        <w:t>.</w:t>
      </w:r>
    </w:p>
    <w:p w:rsidR="00345724" w:rsidRDefault="00345724" w:rsidP="00345724">
      <w:pPr>
        <w:shd w:val="clear" w:color="auto" w:fill="FFFFFF"/>
        <w:tabs>
          <w:tab w:val="left" w:pos="1620"/>
        </w:tabs>
        <w:spacing w:before="240" w:after="240"/>
        <w:jc w:val="center"/>
        <w:rPr>
          <w:sz w:val="22"/>
          <w:szCs w:val="22"/>
        </w:rPr>
      </w:pPr>
      <w:r>
        <w:rPr>
          <w:sz w:val="22"/>
          <w:szCs w:val="22"/>
        </w:rPr>
        <w:t>3.8.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lastRenderedPageBreak/>
        <w:t>3.8.1.</w:t>
      </w:r>
      <w:r>
        <w:rPr>
          <w:rFonts w:ascii="Times New Roman" w:hAnsi="Times New Roman" w:cs="Times New Roman"/>
          <w:sz w:val="22"/>
          <w:szCs w:val="22"/>
        </w:rPr>
        <w:t xml:space="preserve"> Основанием для начала процедуры является наличие в органе местного самоуправления всех документов, перечисленных в разделе 2.6 Регламента и отсутствие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3.8.2. Ответственным за выполнение административной процедуры является руководитель органа местного самоуправления.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3.8.3. Специалист, рассматривающий ходатайство, по результатам рассмотрения ходатайства и документов, прилагаемых к ходатайству и полученных в ходе</w:t>
      </w:r>
      <w:r>
        <w:rPr>
          <w:rStyle w:val="mw-headline2"/>
          <w:rFonts w:ascii="Times New Roman" w:hAnsi="Times New Roman" w:cs="Times New Roman"/>
          <w:sz w:val="22"/>
          <w:szCs w:val="22"/>
        </w:rPr>
        <w:t xml:space="preserve"> межведомственного</w:t>
      </w:r>
      <w:r>
        <w:rPr>
          <w:rFonts w:ascii="Times New Roman" w:hAnsi="Times New Roman" w:cs="Times New Roman"/>
          <w:sz w:val="22"/>
          <w:szCs w:val="22"/>
        </w:rPr>
        <w:t xml:space="preserve"> взаимодействия, в течение 5 дней подготавливает проект решения: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в виде акта муниципального образования о переводе земель или земельных участков в составе таких земель из одной категории в другую (основания для принятия решения – наличие документов, указанных в пунктах 2.6.2. и 2.6.3.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Регламента, и отсутствие оснований, указанных в пункте 2.9 Регламента);</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 виде акта муниципального образования об отказе в переводе земель или земельных участков в составе таких земель из одной категории в другую (основания для принятия решения указаны в пункте 2.9 Регламента).</w:t>
      </w:r>
    </w:p>
    <w:p w:rsidR="00345724" w:rsidRDefault="00345724" w:rsidP="00345724">
      <w:pPr>
        <w:autoSpaceDE w:val="0"/>
        <w:autoSpaceDN w:val="0"/>
        <w:adjustRightInd w:val="0"/>
        <w:ind w:firstLine="720"/>
        <w:jc w:val="both"/>
        <w:rPr>
          <w:sz w:val="22"/>
          <w:szCs w:val="22"/>
        </w:rPr>
      </w:pPr>
      <w:r>
        <w:rPr>
          <w:sz w:val="22"/>
          <w:szCs w:val="22"/>
        </w:rPr>
        <w:t xml:space="preserve">3.8.4. </w:t>
      </w:r>
      <w:proofErr w:type="gramStart"/>
      <w:r>
        <w:rPr>
          <w:sz w:val="22"/>
          <w:szCs w:val="22"/>
        </w:rPr>
        <w:t>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 следующего за днем подготовки проекта акта муниципального образования, направляется руководителю подразделения, в обязанности которого входит юридическое сопровождение документов (далее – руководитель</w:t>
      </w:r>
      <w:proofErr w:type="gramEnd"/>
      <w:r>
        <w:rPr>
          <w:sz w:val="22"/>
          <w:szCs w:val="22"/>
        </w:rPr>
        <w:t xml:space="preserve"> правового подразделения).</w:t>
      </w:r>
    </w:p>
    <w:p w:rsidR="00345724" w:rsidRDefault="00345724" w:rsidP="00345724">
      <w:pPr>
        <w:autoSpaceDE w:val="0"/>
        <w:autoSpaceDN w:val="0"/>
        <w:adjustRightInd w:val="0"/>
        <w:ind w:firstLine="720"/>
        <w:jc w:val="both"/>
        <w:rPr>
          <w:sz w:val="22"/>
          <w:szCs w:val="22"/>
        </w:rPr>
      </w:pPr>
      <w:r>
        <w:rPr>
          <w:sz w:val="22"/>
          <w:szCs w:val="22"/>
        </w:rPr>
        <w:t xml:space="preserve">3.8.5.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услуги. </w:t>
      </w:r>
    </w:p>
    <w:p w:rsidR="00345724" w:rsidRDefault="00345724" w:rsidP="00345724">
      <w:pPr>
        <w:autoSpaceDE w:val="0"/>
        <w:autoSpaceDN w:val="0"/>
        <w:adjustRightInd w:val="0"/>
        <w:ind w:firstLine="720"/>
        <w:jc w:val="both"/>
        <w:rPr>
          <w:sz w:val="22"/>
          <w:szCs w:val="22"/>
        </w:rPr>
      </w:pPr>
      <w:r>
        <w:rPr>
          <w:sz w:val="22"/>
          <w:szCs w:val="22"/>
        </w:rPr>
        <w:t>3.8.6. Специалист правового подразделения в течение 5 дней проверяет наличие или отсутствие оснований для предоставления муниципальной услуги.</w:t>
      </w:r>
    </w:p>
    <w:p w:rsidR="00345724" w:rsidRDefault="00345724" w:rsidP="00345724">
      <w:pPr>
        <w:autoSpaceDE w:val="0"/>
        <w:autoSpaceDN w:val="0"/>
        <w:adjustRightInd w:val="0"/>
        <w:ind w:firstLine="720"/>
        <w:jc w:val="both"/>
        <w:rPr>
          <w:sz w:val="22"/>
          <w:szCs w:val="22"/>
        </w:rPr>
      </w:pPr>
      <w:r>
        <w:rPr>
          <w:sz w:val="22"/>
          <w:szCs w:val="22"/>
        </w:rPr>
        <w:t xml:space="preserve">3.8.7. </w:t>
      </w:r>
      <w:proofErr w:type="gramStart"/>
      <w:r>
        <w:rPr>
          <w:sz w:val="22"/>
          <w:szCs w:val="22"/>
        </w:rPr>
        <w:t>По результатам проверки наличия или отсутствия оснований для предоставления муниципальной услуги правовым подразделением специалист, рассматривающий ходатайство, в течение 3 дней с даты согласования проекта акта руководителем правового подразделения направляет</w:t>
      </w:r>
      <w:r>
        <w:rPr>
          <w:b/>
          <w:sz w:val="22"/>
          <w:szCs w:val="22"/>
        </w:rPr>
        <w:t xml:space="preserve"> </w:t>
      </w:r>
      <w:r>
        <w:rPr>
          <w:sz w:val="22"/>
          <w:szCs w:val="22"/>
        </w:rPr>
        <w:t>заинтересованными подразделениям органа местного самоуправления и (или) органам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w:t>
      </w:r>
      <w:proofErr w:type="gramEnd"/>
      <w:r>
        <w:rPr>
          <w:sz w:val="22"/>
          <w:szCs w:val="22"/>
        </w:rPr>
        <w:t xml:space="preserve"> категории в </w:t>
      </w:r>
      <w:proofErr w:type="gramStart"/>
      <w:r>
        <w:rPr>
          <w:sz w:val="22"/>
          <w:szCs w:val="22"/>
        </w:rPr>
        <w:t>другую</w:t>
      </w:r>
      <w:proofErr w:type="gramEnd"/>
      <w:r>
        <w:rPr>
          <w:sz w:val="22"/>
          <w:szCs w:val="22"/>
        </w:rPr>
        <w:t xml:space="preserve"> на согласование.</w:t>
      </w:r>
    </w:p>
    <w:p w:rsidR="00345724" w:rsidRDefault="00345724" w:rsidP="00345724">
      <w:pPr>
        <w:autoSpaceDE w:val="0"/>
        <w:autoSpaceDN w:val="0"/>
        <w:adjustRightInd w:val="0"/>
        <w:ind w:firstLine="540"/>
        <w:jc w:val="both"/>
        <w:rPr>
          <w:sz w:val="22"/>
          <w:szCs w:val="22"/>
        </w:rPr>
      </w:pPr>
      <w:r>
        <w:rPr>
          <w:sz w:val="22"/>
          <w:szCs w:val="22"/>
        </w:rPr>
        <w:t>3.8.8. Заинтересованные подразделения органа местного самоуправления и (или) органы местного самоуправления осуществляют согласование проекта акта в соответствии с актом, устанавливающим правила организации работы с документами органа местного самоуправления (далее – Инструкция).</w:t>
      </w:r>
    </w:p>
    <w:p w:rsidR="00345724" w:rsidRDefault="00345724" w:rsidP="00345724">
      <w:pPr>
        <w:autoSpaceDE w:val="0"/>
        <w:autoSpaceDN w:val="0"/>
        <w:adjustRightInd w:val="0"/>
        <w:ind w:firstLine="720"/>
        <w:jc w:val="both"/>
        <w:rPr>
          <w:sz w:val="22"/>
          <w:szCs w:val="22"/>
        </w:rPr>
      </w:pPr>
      <w:r>
        <w:rPr>
          <w:sz w:val="22"/>
          <w:szCs w:val="22"/>
        </w:rPr>
        <w:t xml:space="preserve">3.8.9. </w:t>
      </w:r>
      <w:proofErr w:type="gramStart"/>
      <w:r>
        <w:rPr>
          <w:sz w:val="22"/>
          <w:szCs w:val="22"/>
        </w:rPr>
        <w:t>После согласования всеми заинтересованными</w:t>
      </w:r>
      <w:r>
        <w:rPr>
          <w:b/>
          <w:sz w:val="22"/>
          <w:szCs w:val="22"/>
        </w:rPr>
        <w:t xml:space="preserve"> </w:t>
      </w:r>
      <w:r>
        <w:rPr>
          <w:sz w:val="22"/>
          <w:szCs w:val="22"/>
        </w:rPr>
        <w:t>подразделениями</w:t>
      </w:r>
      <w:r>
        <w:rPr>
          <w:b/>
          <w:sz w:val="22"/>
          <w:szCs w:val="22"/>
        </w:rPr>
        <w:t xml:space="preserve"> </w:t>
      </w:r>
      <w:r>
        <w:rPr>
          <w:sz w:val="22"/>
          <w:szCs w:val="22"/>
        </w:rPr>
        <w:t>органа местного самоуправления и (или)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после получения иных согласований в соответствии с Инструкцией направляется для подписания главе муниципального образования.</w:t>
      </w:r>
      <w:proofErr w:type="gramEnd"/>
    </w:p>
    <w:p w:rsidR="00345724" w:rsidRDefault="00345724" w:rsidP="00345724">
      <w:pPr>
        <w:autoSpaceDE w:val="0"/>
        <w:autoSpaceDN w:val="0"/>
        <w:adjustRightInd w:val="0"/>
        <w:ind w:firstLine="720"/>
        <w:jc w:val="both"/>
        <w:rPr>
          <w:sz w:val="22"/>
          <w:szCs w:val="22"/>
        </w:rPr>
      </w:pPr>
      <w:r>
        <w:rPr>
          <w:sz w:val="22"/>
          <w:szCs w:val="22"/>
        </w:rPr>
        <w:t>3.8.10. Решение о подписании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принимается главой муниципального образования.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3.8.11. </w:t>
      </w:r>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3.8.12. Максимальный срок выполнения процедуры – </w:t>
      </w:r>
      <w:r>
        <w:rPr>
          <w:sz w:val="22"/>
          <w:szCs w:val="22"/>
        </w:rPr>
        <w:t>в течение 2 месяцев с момента поступления ходатайства в орган местного самоуправления</w:t>
      </w:r>
      <w:r>
        <w:rPr>
          <w:color w:val="000000"/>
          <w:sz w:val="22"/>
          <w:szCs w:val="22"/>
        </w:rPr>
        <w:t>.</w:t>
      </w:r>
    </w:p>
    <w:p w:rsidR="00345724" w:rsidRDefault="00345724" w:rsidP="00345724">
      <w:pPr>
        <w:shd w:val="clear" w:color="auto" w:fill="FFFFFF"/>
        <w:tabs>
          <w:tab w:val="left" w:pos="1620"/>
        </w:tabs>
        <w:ind w:firstLine="720"/>
        <w:jc w:val="both"/>
        <w:rPr>
          <w:color w:val="000000"/>
          <w:sz w:val="22"/>
          <w:szCs w:val="22"/>
        </w:rPr>
      </w:pPr>
    </w:p>
    <w:p w:rsidR="00345724" w:rsidRDefault="00345724" w:rsidP="00345724">
      <w:pPr>
        <w:autoSpaceDE w:val="0"/>
        <w:autoSpaceDN w:val="0"/>
        <w:adjustRightInd w:val="0"/>
        <w:jc w:val="center"/>
        <w:rPr>
          <w:sz w:val="22"/>
          <w:szCs w:val="22"/>
        </w:rPr>
      </w:pPr>
      <w:r>
        <w:rPr>
          <w:sz w:val="22"/>
          <w:szCs w:val="22"/>
        </w:rPr>
        <w:t>3.9.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autoSpaceDE w:val="0"/>
        <w:autoSpaceDN w:val="0"/>
        <w:adjustRightInd w:val="0"/>
        <w:ind w:firstLine="720"/>
        <w:jc w:val="both"/>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3.9.1.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345724" w:rsidRDefault="00345724" w:rsidP="00345724">
      <w:pPr>
        <w:autoSpaceDE w:val="0"/>
        <w:autoSpaceDN w:val="0"/>
        <w:adjustRightInd w:val="0"/>
        <w:ind w:firstLine="709"/>
        <w:jc w:val="both"/>
        <w:rPr>
          <w:b/>
          <w:color w:val="FF0000"/>
          <w:sz w:val="22"/>
          <w:szCs w:val="22"/>
        </w:rPr>
      </w:pPr>
      <w:r>
        <w:rPr>
          <w:sz w:val="22"/>
          <w:szCs w:val="22"/>
        </w:rPr>
        <w:t xml:space="preserve">3.9.2. </w:t>
      </w:r>
      <w:proofErr w:type="gramStart"/>
      <w:r>
        <w:rPr>
          <w:sz w:val="22"/>
          <w:szCs w:val="22"/>
        </w:rPr>
        <w:t>Подразделение органа местного самоуправления, в обязанности которого входит регистрация входящей и исходящей корреспонденции,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 для внесения соответствующих изменений в документы государственного</w:t>
      </w:r>
      <w:proofErr w:type="gramEnd"/>
      <w:r>
        <w:rPr>
          <w:sz w:val="22"/>
          <w:szCs w:val="22"/>
        </w:rPr>
        <w:t xml:space="preserve"> кадастра недвижимости.</w:t>
      </w:r>
    </w:p>
    <w:p w:rsidR="00345724" w:rsidRDefault="00345724" w:rsidP="00345724">
      <w:pPr>
        <w:autoSpaceDE w:val="0"/>
        <w:autoSpaceDN w:val="0"/>
        <w:adjustRightInd w:val="0"/>
        <w:ind w:firstLine="709"/>
        <w:jc w:val="both"/>
        <w:rPr>
          <w:sz w:val="22"/>
          <w:szCs w:val="22"/>
        </w:rPr>
      </w:pPr>
      <w:r>
        <w:rPr>
          <w:sz w:val="22"/>
          <w:szCs w:val="22"/>
        </w:rPr>
        <w:t>3.9.3. Максимальный срок выполнения процедуры – 5 дней с момента принятия акта муниципального образования</w:t>
      </w:r>
      <w:r>
        <w:rPr>
          <w:color w:val="FF0000"/>
          <w:sz w:val="22"/>
          <w:szCs w:val="22"/>
        </w:rPr>
        <w:t xml:space="preserve"> </w:t>
      </w:r>
      <w:r>
        <w:rPr>
          <w:sz w:val="22"/>
          <w:szCs w:val="22"/>
        </w:rPr>
        <w:t xml:space="preserve">о переводе земель или земельных участков в составе таких земель из одной категории в другую. </w:t>
      </w:r>
    </w:p>
    <w:p w:rsidR="00345724" w:rsidRDefault="00345724" w:rsidP="00345724">
      <w:pPr>
        <w:autoSpaceDE w:val="0"/>
        <w:autoSpaceDN w:val="0"/>
        <w:adjustRightInd w:val="0"/>
        <w:ind w:firstLine="709"/>
        <w:jc w:val="both"/>
        <w:rPr>
          <w:b/>
          <w:sz w:val="22"/>
          <w:szCs w:val="22"/>
        </w:rPr>
      </w:pPr>
      <w:r>
        <w:rPr>
          <w:sz w:val="22"/>
          <w:szCs w:val="22"/>
        </w:rPr>
        <w:t>3.9.4. Результатом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45724" w:rsidRDefault="00345724" w:rsidP="00345724">
      <w:pPr>
        <w:shd w:val="clear" w:color="auto" w:fill="FFFFFF"/>
        <w:spacing w:before="10"/>
        <w:ind w:right="10" w:firstLine="710"/>
        <w:jc w:val="both"/>
        <w:rPr>
          <w:sz w:val="22"/>
          <w:szCs w:val="22"/>
        </w:rPr>
      </w:pPr>
    </w:p>
    <w:p w:rsidR="00345724" w:rsidRDefault="00345724" w:rsidP="00345724">
      <w:pPr>
        <w:shd w:val="clear" w:color="auto" w:fill="FFFFFF"/>
        <w:spacing w:before="10"/>
        <w:ind w:right="10"/>
        <w:jc w:val="center"/>
        <w:rPr>
          <w:sz w:val="22"/>
          <w:szCs w:val="22"/>
        </w:rPr>
      </w:pPr>
      <w:r>
        <w:rPr>
          <w:sz w:val="22"/>
          <w:szCs w:val="22"/>
        </w:rPr>
        <w:t>3.10.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shd w:val="clear" w:color="auto" w:fill="FFFFFF"/>
        <w:spacing w:before="10"/>
        <w:ind w:right="10" w:firstLine="710"/>
        <w:jc w:val="both"/>
        <w:rPr>
          <w:sz w:val="22"/>
          <w:szCs w:val="22"/>
        </w:rPr>
      </w:pPr>
    </w:p>
    <w:p w:rsidR="00345724" w:rsidRDefault="00345724" w:rsidP="00345724">
      <w:pPr>
        <w:pStyle w:val="ConsPlusNormal"/>
        <w:jc w:val="both"/>
        <w:outlineLvl w:val="1"/>
        <w:rPr>
          <w:rFonts w:ascii="Times New Roman" w:hAnsi="Times New Roman" w:cs="Times New Roman"/>
          <w:color w:val="000000"/>
          <w:sz w:val="22"/>
          <w:szCs w:val="22"/>
        </w:rPr>
      </w:pPr>
      <w:r>
        <w:rPr>
          <w:rFonts w:ascii="Times New Roman" w:hAnsi="Times New Roman" w:cs="Times New Roman"/>
          <w:sz w:val="22"/>
          <w:szCs w:val="22"/>
        </w:rPr>
        <w:t>3.10.1.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3.10.3. Специалист, рассматривающий ходатайство,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наличии документов, предусмотренных пунктом 2.7.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 если это отражено в ходатайстве с указанием контактного телефона заявителя.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При определении заявителем нарочного порядка получения результата муниципальной услуги специалист, рассматривающий ходатайство, в течение двух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w:t>
      </w:r>
      <w:proofErr w:type="gramEnd"/>
    </w:p>
    <w:p w:rsidR="00345724" w:rsidRDefault="00345724" w:rsidP="00345724">
      <w:pPr>
        <w:pStyle w:val="ConsPlusNormal"/>
        <w:jc w:val="both"/>
        <w:outlineLvl w:val="1"/>
        <w:rPr>
          <w:sz w:val="22"/>
          <w:szCs w:val="22"/>
        </w:rPr>
      </w:pPr>
      <w:proofErr w:type="gramStart"/>
      <w:r>
        <w:rPr>
          <w:rFonts w:ascii="Times New Roman" w:hAnsi="Times New Roman" w:cs="Times New Roman"/>
          <w:sz w:val="22"/>
          <w:szCs w:val="22"/>
        </w:rPr>
        <w:t>В случае если в течение двух дней специалисту, рассматривающему ходатайство, не удается связаться с заявителем по контактному телефону, а также если заявитель не заберет принятый акт муниципального образования в течение четырех дней с момента его уведомления, то специалист, рассматривающий ходатайство, направляет результат муниципальной услуги заявителю по адресу, указанному в ходатайстве посредствам почтовой связи.</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3.10.4. </w:t>
      </w:r>
      <w:proofErr w:type="gramStart"/>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отметка о получении на копии письма заявителю, в случае если акт муниципального образования вручается лично заявителю при наличии документов, предусмотренных</w:t>
      </w:r>
      <w:proofErr w:type="gramEnd"/>
      <w:r>
        <w:rPr>
          <w:rFonts w:ascii="Times New Roman" w:hAnsi="Times New Roman" w:cs="Times New Roman"/>
          <w:sz w:val="22"/>
          <w:szCs w:val="22"/>
        </w:rPr>
        <w:t xml:space="preserve"> пунктом 2.7. Регламента.</w:t>
      </w:r>
    </w:p>
    <w:p w:rsidR="00345724" w:rsidRDefault="00345724" w:rsidP="00345724">
      <w:pPr>
        <w:shd w:val="clear" w:color="auto" w:fill="FFFFFF"/>
        <w:tabs>
          <w:tab w:val="left" w:pos="1620"/>
        </w:tabs>
        <w:ind w:firstLine="720"/>
        <w:jc w:val="both"/>
        <w:rPr>
          <w:sz w:val="22"/>
          <w:szCs w:val="22"/>
        </w:rPr>
      </w:pPr>
      <w:r>
        <w:rPr>
          <w:color w:val="000000"/>
          <w:sz w:val="22"/>
          <w:szCs w:val="22"/>
        </w:rPr>
        <w:t xml:space="preserve">3.10.5. Максимальный срок выполнения процедуры – 5 дней с момента </w:t>
      </w:r>
      <w:r>
        <w:rPr>
          <w:sz w:val="22"/>
          <w:szCs w:val="22"/>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sz w:val="22"/>
          <w:szCs w:val="22"/>
        </w:rPr>
      </w:pPr>
      <w:r>
        <w:rPr>
          <w:sz w:val="22"/>
          <w:szCs w:val="22"/>
        </w:rPr>
        <w:t>3.11. Прием ходатайства о предоставлении муниципальной услуги в электронной форме.</w:t>
      </w:r>
    </w:p>
    <w:p w:rsidR="00345724" w:rsidRDefault="00345724" w:rsidP="00345724">
      <w:pPr>
        <w:shd w:val="clear" w:color="auto" w:fill="FFFFFF"/>
        <w:tabs>
          <w:tab w:val="left" w:pos="1620"/>
        </w:tabs>
        <w:ind w:firstLine="720"/>
        <w:jc w:val="both"/>
        <w:rPr>
          <w:sz w:val="22"/>
          <w:szCs w:val="22"/>
        </w:rPr>
      </w:pPr>
      <w:r>
        <w:rPr>
          <w:sz w:val="22"/>
          <w:szCs w:val="22"/>
        </w:rPr>
        <w:lastRenderedPageBreak/>
        <w:t>3.11.1. Юридическим фактом, являющимся основанием для начала административной процедуры, является направление заявителем ходатайства о предоставлении муниципальной услуги  в электронной форме через Портал.</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3.11.2. Ответственное должностное лицо п</w:t>
      </w:r>
      <w:r>
        <w:rPr>
          <w:sz w:val="22"/>
          <w:szCs w:val="22"/>
        </w:rPr>
        <w:t>одразделения органа местного самоуправления, в обязанности которого входит регистрация входящей и исходящей корреспонденции,</w:t>
      </w:r>
      <w:r>
        <w:rPr>
          <w:rFonts w:eastAsia="Lucida Sans Unicode" w:cs="Tahoma"/>
          <w:bCs/>
          <w:spacing w:val="1"/>
          <w:sz w:val="22"/>
          <w:szCs w:val="22"/>
          <w:lang w:eastAsia="en-US" w:bidi="en-US"/>
        </w:rPr>
        <w:t xml:space="preserve"> осуществляет регистрацию ходатайства и не позднее 5 дней передает ходатайство и прилагаемые к нему документы</w:t>
      </w:r>
      <w:r>
        <w:rPr>
          <w:rFonts w:eastAsia="Lucida Sans Unicode" w:cs="Tahoma"/>
          <w:bCs/>
          <w:color w:val="FF0000"/>
          <w:spacing w:val="1"/>
          <w:sz w:val="22"/>
          <w:szCs w:val="22"/>
          <w:lang w:eastAsia="en-US" w:bidi="en-US"/>
        </w:rPr>
        <w:t xml:space="preserve"> </w:t>
      </w:r>
      <w:r>
        <w:rPr>
          <w:rFonts w:eastAsia="Lucida Sans Unicode" w:cs="Tahoma"/>
          <w:bCs/>
          <w:spacing w:val="1"/>
          <w:sz w:val="22"/>
          <w:szCs w:val="22"/>
          <w:lang w:eastAsia="en-US" w:bidi="en-US"/>
        </w:rPr>
        <w:t>в орган местного самоуправления.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3.11.3. 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3.11.4.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shd w:val="clear" w:color="auto" w:fill="FFFFFF"/>
        <w:spacing w:before="240" w:after="240"/>
        <w:ind w:left="1304" w:hanging="941"/>
        <w:jc w:val="center"/>
        <w:rPr>
          <w:sz w:val="22"/>
          <w:szCs w:val="22"/>
        </w:rPr>
      </w:pPr>
      <w:r>
        <w:rPr>
          <w:sz w:val="22"/>
          <w:szCs w:val="22"/>
        </w:rPr>
        <w:t xml:space="preserve">4. Формы </w:t>
      </w:r>
      <w:proofErr w:type="gramStart"/>
      <w:r>
        <w:rPr>
          <w:sz w:val="22"/>
          <w:szCs w:val="22"/>
        </w:rPr>
        <w:t>контроля за</w:t>
      </w:r>
      <w:proofErr w:type="gramEnd"/>
      <w:r>
        <w:rPr>
          <w:sz w:val="22"/>
          <w:szCs w:val="22"/>
        </w:rPr>
        <w:t xml:space="preserve"> исполнением Регламента</w:t>
      </w:r>
      <w:r>
        <w:rPr>
          <w:spacing w:val="-1"/>
          <w:sz w:val="22"/>
          <w:szCs w:val="22"/>
        </w:rPr>
        <w:t>.</w:t>
      </w:r>
    </w:p>
    <w:p w:rsidR="00345724" w:rsidRDefault="00345724" w:rsidP="00345724">
      <w:pPr>
        <w:shd w:val="clear" w:color="auto" w:fill="FFFFFF"/>
        <w:tabs>
          <w:tab w:val="left" w:pos="666"/>
        </w:tabs>
        <w:ind w:left="23" w:firstLine="877"/>
        <w:jc w:val="both"/>
        <w:rPr>
          <w:spacing w:val="-3"/>
          <w:sz w:val="22"/>
          <w:szCs w:val="22"/>
        </w:rPr>
      </w:pPr>
      <w:r>
        <w:rPr>
          <w:spacing w:val="-9"/>
          <w:sz w:val="22"/>
          <w:szCs w:val="22"/>
        </w:rPr>
        <w:t>4.1.</w:t>
      </w:r>
      <w:r>
        <w:rPr>
          <w:sz w:val="22"/>
          <w:szCs w:val="22"/>
        </w:rPr>
        <w:tab/>
        <w:t xml:space="preserve"> </w:t>
      </w:r>
      <w:r>
        <w:rPr>
          <w:spacing w:val="1"/>
          <w:sz w:val="22"/>
          <w:szCs w:val="22"/>
        </w:rPr>
        <w:t xml:space="preserve">Текущий </w:t>
      </w:r>
      <w:proofErr w:type="gramStart"/>
      <w:r>
        <w:rPr>
          <w:spacing w:val="1"/>
          <w:sz w:val="22"/>
          <w:szCs w:val="22"/>
        </w:rPr>
        <w:t>контроль за</w:t>
      </w:r>
      <w:proofErr w:type="gramEnd"/>
      <w:r>
        <w:rPr>
          <w:spacing w:val="1"/>
          <w:sz w:val="22"/>
          <w:szCs w:val="22"/>
        </w:rPr>
        <w:t xml:space="preserve"> соблюдением и исполнением со</w:t>
      </w:r>
      <w:r>
        <w:rPr>
          <w:spacing w:val="2"/>
          <w:sz w:val="22"/>
          <w:szCs w:val="22"/>
        </w:rPr>
        <w:t xml:space="preserve">трудниками </w:t>
      </w:r>
      <w:r>
        <w:rPr>
          <w:sz w:val="22"/>
          <w:szCs w:val="22"/>
        </w:rPr>
        <w:t>органа местного самоуправления</w:t>
      </w:r>
      <w:r>
        <w:rPr>
          <w:spacing w:val="2"/>
          <w:sz w:val="22"/>
          <w:szCs w:val="22"/>
        </w:rPr>
        <w:t xml:space="preserve"> положений настоящего Р</w:t>
      </w:r>
      <w:r>
        <w:rPr>
          <w:spacing w:val="1"/>
          <w:sz w:val="22"/>
          <w:szCs w:val="22"/>
        </w:rPr>
        <w:t xml:space="preserve">егламента и иных законодательных и нормативных </w:t>
      </w:r>
      <w:r>
        <w:rPr>
          <w:sz w:val="22"/>
          <w:szCs w:val="22"/>
        </w:rPr>
        <w:t xml:space="preserve">правовых актов, устанавливающих требования </w:t>
      </w:r>
      <w:r>
        <w:rPr>
          <w:spacing w:val="-1"/>
          <w:sz w:val="22"/>
          <w:szCs w:val="22"/>
        </w:rPr>
        <w:t xml:space="preserve">к предоставлению муниципальной услуги, а также </w:t>
      </w:r>
      <w:r>
        <w:rPr>
          <w:spacing w:val="1"/>
          <w:sz w:val="22"/>
          <w:szCs w:val="22"/>
        </w:rPr>
        <w:t xml:space="preserve">принятием решений сотрудниками, осуществляет руководитель </w:t>
      </w:r>
      <w:r>
        <w:rPr>
          <w:sz w:val="22"/>
          <w:szCs w:val="22"/>
        </w:rPr>
        <w:t>органа местного самоуправления</w:t>
      </w:r>
      <w:r>
        <w:rPr>
          <w:spacing w:val="-3"/>
          <w:sz w:val="22"/>
          <w:szCs w:val="22"/>
        </w:rPr>
        <w:t>.</w:t>
      </w:r>
    </w:p>
    <w:p w:rsidR="00345724" w:rsidRDefault="00345724" w:rsidP="00345724">
      <w:pPr>
        <w:shd w:val="clear" w:color="auto" w:fill="FFFFFF"/>
        <w:tabs>
          <w:tab w:val="left" w:pos="666"/>
        </w:tabs>
        <w:ind w:left="23" w:firstLine="877"/>
        <w:jc w:val="both"/>
        <w:rPr>
          <w:sz w:val="22"/>
          <w:szCs w:val="22"/>
        </w:rPr>
      </w:pPr>
      <w:r>
        <w:rPr>
          <w:sz w:val="22"/>
          <w:szCs w:val="22"/>
        </w:rPr>
        <w:t>4.2. Порядок и периодичность проведения проверок выполнения органом местного самоуправления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органа местного самоуправления и в соответствии с планом работы органа местного самоуправления на текущий год.</w:t>
      </w:r>
    </w:p>
    <w:p w:rsidR="00345724" w:rsidRDefault="00345724" w:rsidP="00345724">
      <w:pPr>
        <w:autoSpaceDE w:val="0"/>
        <w:autoSpaceDN w:val="0"/>
        <w:adjustRightInd w:val="0"/>
        <w:ind w:firstLine="720"/>
        <w:jc w:val="both"/>
        <w:rPr>
          <w:sz w:val="22"/>
          <w:szCs w:val="22"/>
        </w:rPr>
      </w:pPr>
      <w:r>
        <w:rPr>
          <w:sz w:val="22"/>
          <w:szCs w:val="22"/>
        </w:rPr>
        <w:t>Плановые проверки могут проводиться не чаще чем 1 раз в полугодие и не реже чем 1 раз в три года.</w:t>
      </w:r>
    </w:p>
    <w:p w:rsidR="00345724" w:rsidRDefault="00345724" w:rsidP="00345724">
      <w:pPr>
        <w:autoSpaceDE w:val="0"/>
        <w:autoSpaceDN w:val="0"/>
        <w:adjustRightInd w:val="0"/>
        <w:ind w:firstLine="720"/>
        <w:jc w:val="both"/>
        <w:rPr>
          <w:sz w:val="22"/>
          <w:szCs w:val="22"/>
        </w:rPr>
      </w:pPr>
      <w:r>
        <w:rPr>
          <w:sz w:val="22"/>
          <w:szCs w:val="22"/>
        </w:rPr>
        <w:t>Внеплановые проверки могут проводиться по обращению заинтересованных лиц.</w:t>
      </w:r>
    </w:p>
    <w:p w:rsidR="00345724" w:rsidRDefault="00345724" w:rsidP="00345724">
      <w:pPr>
        <w:autoSpaceDE w:val="0"/>
        <w:autoSpaceDN w:val="0"/>
        <w:adjustRightInd w:val="0"/>
        <w:ind w:firstLine="709"/>
        <w:jc w:val="both"/>
        <w:rPr>
          <w:sz w:val="22"/>
          <w:szCs w:val="22"/>
        </w:rPr>
      </w:pPr>
      <w:r>
        <w:rPr>
          <w:sz w:val="22"/>
          <w:szCs w:val="22"/>
        </w:rPr>
        <w:t xml:space="preserve">  4.3. Сотрудники органа местного самоуправления,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345724" w:rsidRDefault="00345724" w:rsidP="00345724">
      <w:pPr>
        <w:autoSpaceDE w:val="0"/>
        <w:autoSpaceDN w:val="0"/>
        <w:adjustRightInd w:val="0"/>
        <w:ind w:firstLine="709"/>
        <w:jc w:val="both"/>
        <w:rPr>
          <w:sz w:val="22"/>
          <w:szCs w:val="22"/>
        </w:rPr>
      </w:pPr>
      <w:r>
        <w:rPr>
          <w:sz w:val="22"/>
          <w:szCs w:val="22"/>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345724" w:rsidRDefault="00345724" w:rsidP="00345724">
      <w:pPr>
        <w:spacing w:before="240" w:after="240"/>
        <w:jc w:val="center"/>
        <w:rPr>
          <w:sz w:val="22"/>
          <w:szCs w:val="22"/>
        </w:rPr>
      </w:pPr>
      <w:r>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5724" w:rsidRDefault="00345724" w:rsidP="00345724">
      <w:pPr>
        <w:ind w:firstLine="720"/>
        <w:jc w:val="both"/>
        <w:rPr>
          <w:sz w:val="22"/>
          <w:szCs w:val="22"/>
        </w:rPr>
      </w:pPr>
      <w:r>
        <w:rPr>
          <w:sz w:val="22"/>
          <w:szCs w:val="22"/>
        </w:rPr>
        <w:t>5.1. Предметом досудебного обжалования могут являться действия (бездействия) и решения,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45724" w:rsidRDefault="00345724" w:rsidP="00345724">
      <w:pPr>
        <w:tabs>
          <w:tab w:val="left" w:pos="720"/>
        </w:tabs>
        <w:autoSpaceDE w:val="0"/>
        <w:autoSpaceDN w:val="0"/>
        <w:adjustRightInd w:val="0"/>
        <w:ind w:firstLine="539"/>
        <w:jc w:val="both"/>
        <w:outlineLvl w:val="0"/>
        <w:rPr>
          <w:spacing w:val="1"/>
          <w:sz w:val="22"/>
          <w:szCs w:val="22"/>
        </w:rPr>
      </w:pPr>
      <w:r>
        <w:rPr>
          <w:spacing w:val="2"/>
          <w:sz w:val="22"/>
          <w:szCs w:val="22"/>
        </w:rPr>
        <w:t xml:space="preserve">  5.2. Основанием для начала процедуры досудеб</w:t>
      </w:r>
      <w:r>
        <w:rPr>
          <w:spacing w:val="1"/>
          <w:sz w:val="22"/>
          <w:szCs w:val="22"/>
        </w:rPr>
        <w:t xml:space="preserve">ного обжалования является поступление жалобы </w:t>
      </w:r>
      <w:r>
        <w:rPr>
          <w:sz w:val="22"/>
          <w:szCs w:val="22"/>
        </w:rPr>
        <w:t>в устной форме, в письменной форме на бумажном носителе или в электронной форме</w:t>
      </w:r>
      <w:r>
        <w:rPr>
          <w:spacing w:val="1"/>
          <w:sz w:val="22"/>
          <w:szCs w:val="22"/>
        </w:rPr>
        <w:t xml:space="preserve"> на действия (бездействие) и ре</w:t>
      </w:r>
      <w:r>
        <w:rPr>
          <w:sz w:val="22"/>
          <w:szCs w:val="22"/>
        </w:rPr>
        <w:t>шения, осуществляемые (принятые) в ходе предостав</w:t>
      </w:r>
      <w:r>
        <w:rPr>
          <w:spacing w:val="3"/>
          <w:sz w:val="22"/>
          <w:szCs w:val="22"/>
        </w:rPr>
        <w:t>ления муниципальной услуги на основании настоя</w:t>
      </w:r>
      <w:r>
        <w:rPr>
          <w:spacing w:val="1"/>
          <w:sz w:val="22"/>
          <w:szCs w:val="22"/>
        </w:rPr>
        <w:t>щего Регламента (далее - жалоба).</w:t>
      </w:r>
    </w:p>
    <w:p w:rsidR="00345724" w:rsidRDefault="00345724" w:rsidP="00345724">
      <w:pPr>
        <w:autoSpaceDE w:val="0"/>
        <w:autoSpaceDN w:val="0"/>
        <w:adjustRightInd w:val="0"/>
        <w:ind w:firstLine="539"/>
        <w:jc w:val="both"/>
        <w:outlineLvl w:val="0"/>
        <w:rPr>
          <w:sz w:val="22"/>
          <w:szCs w:val="22"/>
        </w:rPr>
      </w:pPr>
      <w:r>
        <w:rPr>
          <w:spacing w:val="-6"/>
          <w:sz w:val="22"/>
          <w:szCs w:val="22"/>
        </w:rPr>
        <w:t xml:space="preserve">   </w:t>
      </w: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724" w:rsidRDefault="00345724" w:rsidP="00345724">
      <w:pPr>
        <w:autoSpaceDE w:val="0"/>
        <w:autoSpaceDN w:val="0"/>
        <w:adjustRightInd w:val="0"/>
        <w:ind w:firstLine="539"/>
        <w:jc w:val="both"/>
        <w:outlineLvl w:val="0"/>
        <w:rPr>
          <w:sz w:val="22"/>
          <w:szCs w:val="22"/>
        </w:rPr>
      </w:pPr>
      <w:r>
        <w:rPr>
          <w:sz w:val="22"/>
          <w:szCs w:val="22"/>
        </w:rPr>
        <w:t xml:space="preserve">  5.3.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регистрации ходатайства о предоставлении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lastRenderedPageBreak/>
        <w:t>требование у заявителя документов, не предусмотренных настоящим Регламентом для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345724" w:rsidRDefault="00345724" w:rsidP="00345724">
      <w:pPr>
        <w:autoSpaceDE w:val="0"/>
        <w:autoSpaceDN w:val="0"/>
        <w:adjustRightInd w:val="0"/>
        <w:ind w:firstLine="539"/>
        <w:jc w:val="both"/>
        <w:outlineLvl w:val="0"/>
        <w:rPr>
          <w:sz w:val="22"/>
          <w:szCs w:val="22"/>
        </w:rPr>
      </w:pPr>
      <w:r>
        <w:rPr>
          <w:sz w:val="22"/>
          <w:szCs w:val="22"/>
        </w:rPr>
        <w:t>отказ в предоставлении муниципальной услуги, если основания отказа не предусмотрены настоящим Регламентом;</w:t>
      </w:r>
    </w:p>
    <w:p w:rsidR="00345724" w:rsidRDefault="00345724" w:rsidP="00345724">
      <w:pPr>
        <w:autoSpaceDE w:val="0"/>
        <w:autoSpaceDN w:val="0"/>
        <w:adjustRightInd w:val="0"/>
        <w:ind w:firstLine="539"/>
        <w:jc w:val="both"/>
        <w:outlineLvl w:val="0"/>
        <w:rPr>
          <w:sz w:val="22"/>
          <w:szCs w:val="22"/>
        </w:rPr>
      </w:pPr>
      <w:r>
        <w:rPr>
          <w:sz w:val="22"/>
          <w:szCs w:val="22"/>
        </w:rPr>
        <w:t>затребование с заявителя при предоставлении муниципальной услуги платы, не предусмотренной настоящим Регламентом;</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724" w:rsidRDefault="00345724" w:rsidP="00345724">
      <w:pPr>
        <w:shd w:val="clear" w:color="auto" w:fill="FFFFFF"/>
        <w:spacing w:before="4"/>
        <w:ind w:firstLine="720"/>
        <w:jc w:val="both"/>
        <w:rPr>
          <w:sz w:val="22"/>
          <w:szCs w:val="22"/>
        </w:rPr>
      </w:pPr>
      <w:r>
        <w:rPr>
          <w:sz w:val="22"/>
          <w:szCs w:val="22"/>
        </w:rPr>
        <w:t>Жалоба должна содержать:</w:t>
      </w:r>
    </w:p>
    <w:p w:rsidR="00345724" w:rsidRDefault="00345724" w:rsidP="00345724">
      <w:pPr>
        <w:autoSpaceDE w:val="0"/>
        <w:autoSpaceDN w:val="0"/>
        <w:adjustRightInd w:val="0"/>
        <w:ind w:firstLine="720"/>
        <w:jc w:val="both"/>
        <w:outlineLvl w:val="1"/>
        <w:rPr>
          <w:sz w:val="22"/>
          <w:szCs w:val="22"/>
        </w:rPr>
      </w:pPr>
      <w:r>
        <w:rPr>
          <w:sz w:val="22"/>
          <w:szCs w:val="22"/>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345724" w:rsidRDefault="00345724" w:rsidP="00345724">
      <w:pPr>
        <w:autoSpaceDE w:val="0"/>
        <w:autoSpaceDN w:val="0"/>
        <w:adjustRightInd w:val="0"/>
        <w:ind w:firstLine="720"/>
        <w:jc w:val="both"/>
        <w:outlineLvl w:val="1"/>
        <w:rPr>
          <w:sz w:val="22"/>
          <w:szCs w:val="22"/>
        </w:rPr>
      </w:pPr>
      <w:proofErr w:type="gramStart"/>
      <w:r>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724" w:rsidRDefault="00345724" w:rsidP="00345724">
      <w:pPr>
        <w:autoSpaceDE w:val="0"/>
        <w:autoSpaceDN w:val="0"/>
        <w:adjustRightInd w:val="0"/>
        <w:ind w:firstLine="720"/>
        <w:jc w:val="both"/>
        <w:outlineLvl w:val="1"/>
        <w:rPr>
          <w:sz w:val="22"/>
          <w:szCs w:val="22"/>
        </w:rPr>
      </w:pPr>
      <w:r>
        <w:rPr>
          <w:sz w:val="22"/>
          <w:szCs w:val="22"/>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345724" w:rsidRDefault="00345724" w:rsidP="00345724">
      <w:pPr>
        <w:autoSpaceDE w:val="0"/>
        <w:autoSpaceDN w:val="0"/>
        <w:adjustRightInd w:val="0"/>
        <w:ind w:firstLine="720"/>
        <w:jc w:val="both"/>
        <w:outlineLvl w:val="1"/>
        <w:rPr>
          <w:sz w:val="22"/>
          <w:szCs w:val="22"/>
        </w:rPr>
      </w:pPr>
      <w:r>
        <w:rPr>
          <w:sz w:val="22"/>
          <w:szCs w:val="22"/>
        </w:rPr>
        <w:t>доводы, на основании которых заявитель не согласен с решением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подтверждающие его доводы, либо их копии.</w:t>
      </w:r>
    </w:p>
    <w:p w:rsidR="00345724" w:rsidRDefault="00345724" w:rsidP="00345724">
      <w:pPr>
        <w:autoSpaceDE w:val="0"/>
        <w:autoSpaceDN w:val="0"/>
        <w:adjustRightInd w:val="0"/>
        <w:ind w:firstLine="539"/>
        <w:jc w:val="both"/>
        <w:outlineLvl w:val="0"/>
        <w:rPr>
          <w:sz w:val="22"/>
          <w:szCs w:val="22"/>
        </w:rPr>
      </w:pPr>
      <w:r>
        <w:rPr>
          <w:sz w:val="22"/>
          <w:szCs w:val="22"/>
        </w:rPr>
        <w:t>Заявитель имеет право на получение информации и документов, необходимых для обоснования и рассмотрения жалобы.</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Жалоба заявителя может быть адресована:</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 xml:space="preserve">должностному лицу </w:t>
      </w:r>
      <w:r>
        <w:rPr>
          <w:sz w:val="22"/>
          <w:szCs w:val="22"/>
        </w:rPr>
        <w:t>органа местного самоуправления</w:t>
      </w:r>
      <w:r>
        <w:rPr>
          <w:rFonts w:eastAsia="Lucida Sans Unicode" w:cs="Tahoma"/>
          <w:color w:val="000000"/>
          <w:sz w:val="22"/>
          <w:szCs w:val="22"/>
          <w:lang w:eastAsia="en-US" w:bidi="en-US"/>
        </w:rPr>
        <w:t>, ответственному за организацию предоставления муниципальной услуги;</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руководителю</w:t>
      </w:r>
      <w:r>
        <w:rPr>
          <w:sz w:val="22"/>
          <w:szCs w:val="22"/>
        </w:rPr>
        <w:t xml:space="preserve"> органа местного самоуправления.</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szCs w:val="22"/>
        </w:rPr>
        <w:t xml:space="preserve"> пяти рабочих дней со дня ее регистрации. </w:t>
      </w:r>
    </w:p>
    <w:p w:rsidR="00345724" w:rsidRDefault="00345724" w:rsidP="00345724">
      <w:pPr>
        <w:autoSpaceDE w:val="0"/>
        <w:autoSpaceDN w:val="0"/>
        <w:adjustRightInd w:val="0"/>
        <w:ind w:firstLine="720"/>
        <w:jc w:val="both"/>
        <w:outlineLvl w:val="1"/>
        <w:rPr>
          <w:sz w:val="22"/>
          <w:szCs w:val="22"/>
        </w:rPr>
      </w:pPr>
      <w:r>
        <w:rPr>
          <w:sz w:val="22"/>
          <w:szCs w:val="22"/>
        </w:rPr>
        <w:t>5.4. По результатам рассмотрения обращения с жалобой орган местного самоуправления принимает одно из следующих решений:</w:t>
      </w:r>
    </w:p>
    <w:p w:rsidR="00345724" w:rsidRDefault="00345724" w:rsidP="00345724">
      <w:pPr>
        <w:autoSpaceDE w:val="0"/>
        <w:autoSpaceDN w:val="0"/>
        <w:adjustRightInd w:val="0"/>
        <w:ind w:firstLine="720"/>
        <w:jc w:val="both"/>
        <w:outlineLvl w:val="1"/>
        <w:rPr>
          <w:sz w:val="22"/>
          <w:szCs w:val="22"/>
        </w:rPr>
      </w:pPr>
      <w:r>
        <w:rPr>
          <w:sz w:val="22"/>
          <w:szCs w:val="22"/>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w:t>
      </w:r>
    </w:p>
    <w:p w:rsidR="00345724" w:rsidRDefault="00345724" w:rsidP="00345724">
      <w:pPr>
        <w:autoSpaceDE w:val="0"/>
        <w:autoSpaceDN w:val="0"/>
        <w:adjustRightInd w:val="0"/>
        <w:ind w:firstLine="720"/>
        <w:jc w:val="both"/>
        <w:outlineLvl w:val="1"/>
        <w:rPr>
          <w:sz w:val="22"/>
          <w:szCs w:val="22"/>
        </w:rPr>
      </w:pPr>
      <w:r>
        <w:rPr>
          <w:sz w:val="22"/>
          <w:szCs w:val="22"/>
        </w:rPr>
        <w:t>отказывает в удовлетворении жалобы.</w:t>
      </w:r>
    </w:p>
    <w:p w:rsidR="00345724" w:rsidRDefault="00345724" w:rsidP="00345724">
      <w:pPr>
        <w:autoSpaceDE w:val="0"/>
        <w:autoSpaceDN w:val="0"/>
        <w:adjustRightInd w:val="0"/>
        <w:ind w:firstLine="539"/>
        <w:jc w:val="both"/>
        <w:outlineLvl w:val="0"/>
        <w:rPr>
          <w:sz w:val="22"/>
          <w:szCs w:val="22"/>
        </w:rPr>
      </w:pPr>
      <w:r>
        <w:rPr>
          <w:spacing w:val="-2"/>
          <w:sz w:val="22"/>
          <w:szCs w:val="22"/>
        </w:rPr>
        <w:t xml:space="preserve">5.5. </w:t>
      </w:r>
      <w:r>
        <w:rPr>
          <w:sz w:val="22"/>
          <w:szCs w:val="22"/>
        </w:rPr>
        <w:t>Не позднее дня, следующего за днем принятия решения, указанного в пункте 5.4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Pr="003B7A84" w:rsidRDefault="003B7A84" w:rsidP="003B7A84">
      <w:pPr>
        <w:ind w:left="4860"/>
        <w:jc w:val="right"/>
      </w:pPr>
      <w:r w:rsidRPr="003B7A84">
        <w:t>Приложение 1</w:t>
      </w:r>
    </w:p>
    <w:p w:rsidR="003B7A84" w:rsidRPr="003B7A84" w:rsidRDefault="003B7A84" w:rsidP="003B7A84">
      <w:pPr>
        <w:ind w:left="4860"/>
        <w:jc w:val="right"/>
      </w:pPr>
      <w:r w:rsidRPr="003B7A84">
        <w:t>к Административному регламенту</w:t>
      </w:r>
    </w:p>
    <w:p w:rsidR="003B7A84" w:rsidRPr="003B7A84" w:rsidRDefault="003B7A84" w:rsidP="003B7A84">
      <w:pPr>
        <w:autoSpaceDE w:val="0"/>
        <w:autoSpaceDN w:val="0"/>
        <w:adjustRightInd w:val="0"/>
        <w:ind w:left="4860"/>
        <w:jc w:val="right"/>
      </w:pPr>
      <w:r w:rsidRPr="003B7A84">
        <w:t>по предоставлению муниципальной услуги  «</w:t>
      </w:r>
      <w:r w:rsidRPr="003B7A84">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3B7A84">
        <w:t>»</w:t>
      </w: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jc w:val="center"/>
        <w:rPr>
          <w:sz w:val="28"/>
          <w:szCs w:val="28"/>
        </w:rPr>
      </w:pPr>
      <w:r w:rsidRPr="003B7A84">
        <w:rPr>
          <w:sz w:val="28"/>
          <w:szCs w:val="28"/>
        </w:rPr>
        <w:t>Информация о местонахождении, графике работы, контактные координаты органа местного самоуправления Самарской области:</w:t>
      </w:r>
    </w:p>
    <w:p w:rsidR="003B7A84" w:rsidRPr="003B7A84" w:rsidRDefault="003B7A84" w:rsidP="003B7A84">
      <w:pPr>
        <w:spacing w:line="360" w:lineRule="auto"/>
        <w:jc w:val="center"/>
        <w:rPr>
          <w:sz w:val="28"/>
          <w:szCs w:val="28"/>
        </w:rPr>
      </w:pPr>
    </w:p>
    <w:p w:rsidR="003B7A84" w:rsidRPr="003B7A84" w:rsidRDefault="003B7A84" w:rsidP="003B7A84">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Местонахождение и почтовый адрес:</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446495, Самарская область, Похвистневский район,</w:t>
            </w:r>
          </w:p>
          <w:p w:rsidR="003B7A84" w:rsidRPr="003B7A84" w:rsidRDefault="003B7A84" w:rsidP="003B7A84">
            <w:pPr>
              <w:spacing w:line="360" w:lineRule="auto"/>
              <w:rPr>
                <w:sz w:val="28"/>
                <w:szCs w:val="28"/>
              </w:rPr>
            </w:pPr>
            <w:proofErr w:type="spellStart"/>
            <w:r w:rsidRPr="003B7A84">
              <w:rPr>
                <w:sz w:val="28"/>
                <w:szCs w:val="28"/>
              </w:rPr>
              <w:t>с</w:t>
            </w:r>
            <w:proofErr w:type="gramStart"/>
            <w:r w:rsidRPr="003B7A84">
              <w:rPr>
                <w:sz w:val="28"/>
                <w:szCs w:val="28"/>
              </w:rPr>
              <w:t>.Р</w:t>
            </w:r>
            <w:proofErr w:type="gramEnd"/>
            <w:r w:rsidRPr="003B7A84">
              <w:rPr>
                <w:sz w:val="28"/>
                <w:szCs w:val="28"/>
              </w:rPr>
              <w:t>ысайкино</w:t>
            </w:r>
            <w:proofErr w:type="spellEnd"/>
            <w:r w:rsidRPr="003B7A84">
              <w:rPr>
                <w:sz w:val="28"/>
                <w:szCs w:val="28"/>
              </w:rPr>
              <w:t xml:space="preserve">, </w:t>
            </w:r>
            <w:proofErr w:type="spellStart"/>
            <w:r w:rsidRPr="003B7A84">
              <w:rPr>
                <w:sz w:val="28"/>
                <w:szCs w:val="28"/>
              </w:rPr>
              <w:t>ул.Ижедрова</w:t>
            </w:r>
            <w:proofErr w:type="spellEnd"/>
            <w:r w:rsidRPr="003B7A84">
              <w:rPr>
                <w:sz w:val="28"/>
                <w:szCs w:val="28"/>
              </w:rPr>
              <w:t>, д.61А</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График работы:</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w:t>
            </w:r>
            <w:r w:rsidRPr="003B7A84">
              <w:rPr>
                <w:sz w:val="28"/>
                <w:szCs w:val="28"/>
                <w:lang w:val="en-US"/>
              </w:rPr>
              <w:t>c</w:t>
            </w:r>
            <w:r w:rsidRPr="003B7A84">
              <w:rPr>
                <w:sz w:val="28"/>
                <w:szCs w:val="28"/>
              </w:rPr>
              <w:t xml:space="preserve"> 8-00 до 16-00, сб., вс.- выходной</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Телефон:</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88465628699</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Адрес Интернет-сайта:</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w:t>
            </w:r>
            <w:proofErr w:type="spellStart"/>
            <w:r w:rsidRPr="003B7A84">
              <w:rPr>
                <w:sz w:val="28"/>
                <w:szCs w:val="28"/>
                <w:lang w:val="en-US"/>
              </w:rPr>
              <w:t>risaykino</w:t>
            </w:r>
            <w:proofErr w:type="spellEnd"/>
            <w:r w:rsidRPr="003B7A84">
              <w:rPr>
                <w:sz w:val="28"/>
                <w:szCs w:val="28"/>
              </w:rPr>
              <w:t>.</w:t>
            </w:r>
            <w:proofErr w:type="spellStart"/>
            <w:r w:rsidRPr="003B7A84">
              <w:rPr>
                <w:sz w:val="28"/>
                <w:szCs w:val="28"/>
                <w:lang w:val="en-US"/>
              </w:rPr>
              <w:t>ru</w:t>
            </w:r>
            <w:proofErr w:type="spellEnd"/>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proofErr w:type="gramStart"/>
            <w:r w:rsidRPr="003B7A84">
              <w:rPr>
                <w:sz w:val="28"/>
                <w:szCs w:val="28"/>
              </w:rPr>
              <w:t>Е</w:t>
            </w:r>
            <w:proofErr w:type="gramEnd"/>
            <w:r w:rsidRPr="003B7A84">
              <w:rPr>
                <w:sz w:val="28"/>
                <w:szCs w:val="28"/>
              </w:rPr>
              <w:t>-</w:t>
            </w:r>
            <w:r w:rsidRPr="003B7A84">
              <w:rPr>
                <w:sz w:val="28"/>
                <w:szCs w:val="28"/>
                <w:lang w:val="en-US"/>
              </w:rPr>
              <w:t>mail</w:t>
            </w:r>
            <w:r w:rsidRPr="003B7A84">
              <w:rPr>
                <w:sz w:val="28"/>
                <w:szCs w:val="28"/>
              </w:rPr>
              <w:t>:</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w:t>
            </w:r>
            <w:proofErr w:type="spellStart"/>
            <w:r w:rsidRPr="003B7A84">
              <w:rPr>
                <w:sz w:val="28"/>
                <w:szCs w:val="28"/>
                <w:lang w:val="en-US"/>
              </w:rPr>
              <w:t>rusaikino</w:t>
            </w:r>
            <w:proofErr w:type="spellEnd"/>
            <w:r w:rsidRPr="003B7A84">
              <w:rPr>
                <w:sz w:val="28"/>
                <w:szCs w:val="28"/>
              </w:rPr>
              <w:t>2008@</w:t>
            </w:r>
            <w:r w:rsidRPr="003B7A84">
              <w:rPr>
                <w:sz w:val="28"/>
                <w:szCs w:val="28"/>
                <w:lang w:val="en-US"/>
              </w:rPr>
              <w:t>rambler</w:t>
            </w:r>
            <w:r w:rsidRPr="003B7A84">
              <w:rPr>
                <w:sz w:val="28"/>
                <w:szCs w:val="28"/>
              </w:rPr>
              <w:t>.</w:t>
            </w:r>
            <w:proofErr w:type="spellStart"/>
            <w:r w:rsidRPr="003B7A84">
              <w:rPr>
                <w:sz w:val="28"/>
                <w:szCs w:val="28"/>
                <w:lang w:val="en-US"/>
              </w:rPr>
              <w:t>ru</w:t>
            </w:r>
            <w:proofErr w:type="spellEnd"/>
          </w:p>
        </w:tc>
      </w:tr>
    </w:tbl>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Pr="0070062D" w:rsidRDefault="0070062D" w:rsidP="0070062D">
      <w:pPr>
        <w:ind w:left="4860"/>
        <w:jc w:val="right"/>
      </w:pPr>
      <w:r w:rsidRPr="0070062D">
        <w:t>Приложение 2</w:t>
      </w:r>
    </w:p>
    <w:p w:rsidR="0070062D" w:rsidRPr="0070062D" w:rsidRDefault="0070062D" w:rsidP="0070062D">
      <w:pPr>
        <w:ind w:left="4860"/>
        <w:jc w:val="right"/>
      </w:pPr>
      <w:r w:rsidRPr="0070062D">
        <w:t>к Административному регламенту</w:t>
      </w:r>
    </w:p>
    <w:p w:rsidR="0070062D" w:rsidRPr="0070062D" w:rsidRDefault="0070062D" w:rsidP="0070062D">
      <w:pPr>
        <w:autoSpaceDE w:val="0"/>
        <w:autoSpaceDN w:val="0"/>
        <w:adjustRightInd w:val="0"/>
        <w:ind w:left="4860"/>
        <w:jc w:val="right"/>
      </w:pPr>
      <w:r w:rsidRPr="0070062D">
        <w:t>по предоставлению муниципальной услуги  «</w:t>
      </w:r>
      <w:r w:rsidRPr="0070062D">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0062D">
        <w:t>»</w:t>
      </w: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jc w:val="center"/>
        <w:rPr>
          <w:sz w:val="28"/>
          <w:szCs w:val="28"/>
        </w:rPr>
      </w:pPr>
      <w:r w:rsidRPr="0070062D">
        <w:rPr>
          <w:sz w:val="28"/>
          <w:szCs w:val="28"/>
        </w:rPr>
        <w:t>График проведения консультаций о порядке предоставления государственной услуги:</w:t>
      </w:r>
    </w:p>
    <w:p w:rsidR="0070062D" w:rsidRPr="0070062D" w:rsidRDefault="0070062D" w:rsidP="0070062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xml:space="preserve">, пт. </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 xml:space="preserve">с 12-00 до 13-00 час. </w:t>
            </w:r>
          </w:p>
        </w:tc>
      </w:tr>
    </w:tbl>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jc w:val="center"/>
        <w:rPr>
          <w:sz w:val="28"/>
          <w:szCs w:val="28"/>
        </w:rPr>
      </w:pPr>
      <w:r w:rsidRPr="0070062D">
        <w:rPr>
          <w:sz w:val="28"/>
          <w:szCs w:val="28"/>
        </w:rPr>
        <w:t>График выдачи результатов государственной услуги:</w:t>
      </w:r>
    </w:p>
    <w:p w:rsidR="0070062D" w:rsidRPr="0070062D" w:rsidRDefault="0070062D" w:rsidP="0070062D">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пт.</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с 12-00 до 13-00 час.</w:t>
            </w:r>
          </w:p>
        </w:tc>
      </w:tr>
    </w:tbl>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654A5" w:rsidRDefault="007654A5" w:rsidP="007654A5">
      <w:pPr>
        <w:autoSpaceDE w:val="0"/>
        <w:autoSpaceDN w:val="0"/>
        <w:adjustRightInd w:val="0"/>
        <w:ind w:firstLine="539"/>
        <w:jc w:val="right"/>
        <w:outlineLvl w:val="0"/>
        <w:rPr>
          <w:sz w:val="22"/>
          <w:szCs w:val="22"/>
        </w:rPr>
      </w:pP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lastRenderedPageBreak/>
        <w:t xml:space="preserve">Приложение 3 </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Административному регламенту</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по предоставлению муниципальной услуги                          </w:t>
      </w:r>
    </w:p>
    <w:p w:rsidR="007654A5" w:rsidRPr="007654A5" w:rsidRDefault="007654A5" w:rsidP="007654A5">
      <w:pPr>
        <w:autoSpaceDE w:val="0"/>
        <w:autoSpaceDN w:val="0"/>
        <w:adjustRightInd w:val="0"/>
        <w:ind w:left="4860"/>
        <w:jc w:val="right"/>
      </w:pPr>
      <w:r w:rsidRPr="007654A5">
        <w:rPr>
          <w:sz w:val="22"/>
          <w:szCs w:val="22"/>
        </w:rPr>
        <w:t xml:space="preserve">       </w:t>
      </w:r>
      <w:r w:rsidRPr="007654A5">
        <w:t>«</w:t>
      </w:r>
      <w:r w:rsidRPr="007654A5">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t>»</w:t>
      </w:r>
    </w:p>
    <w:p w:rsidR="007654A5" w:rsidRPr="007654A5" w:rsidRDefault="007654A5" w:rsidP="007654A5">
      <w:pPr>
        <w:autoSpaceDE w:val="0"/>
        <w:autoSpaceDN w:val="0"/>
        <w:adjustRightInd w:val="0"/>
        <w:ind w:firstLine="539"/>
        <w:jc w:val="right"/>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center"/>
        <w:outlineLvl w:val="0"/>
        <w:rPr>
          <w:b/>
          <w:bCs/>
          <w:sz w:val="22"/>
          <w:szCs w:val="22"/>
        </w:rPr>
      </w:pPr>
      <w:r w:rsidRPr="007654A5">
        <w:rPr>
          <w:b/>
          <w:sz w:val="22"/>
          <w:szCs w:val="22"/>
        </w:rPr>
        <w:t>БЛОК-СХЕМА</w:t>
      </w:r>
    </w:p>
    <w:p w:rsidR="007654A5" w:rsidRPr="007654A5" w:rsidRDefault="007654A5" w:rsidP="007654A5">
      <w:pPr>
        <w:autoSpaceDE w:val="0"/>
        <w:autoSpaceDN w:val="0"/>
        <w:adjustRightInd w:val="0"/>
        <w:ind w:firstLine="539"/>
        <w:jc w:val="center"/>
        <w:outlineLvl w:val="0"/>
        <w:rPr>
          <w:b/>
          <w:bCs/>
          <w:sz w:val="22"/>
          <w:szCs w:val="22"/>
        </w:rPr>
      </w:pPr>
      <w:r w:rsidRPr="007654A5">
        <w:rPr>
          <w:b/>
          <w:sz w:val="22"/>
          <w:szCs w:val="22"/>
        </w:rPr>
        <w:t xml:space="preserve">предоставления муниципальной услуги </w:t>
      </w:r>
      <w:r w:rsidRPr="007654A5">
        <w:rPr>
          <w:b/>
        </w:rPr>
        <w:t>«</w:t>
      </w:r>
      <w:r w:rsidRPr="007654A5">
        <w:rPr>
          <w:b/>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rPr>
          <w:b/>
        </w:rPr>
        <w:t>»</w:t>
      </w:r>
    </w:p>
    <w:p w:rsidR="007654A5" w:rsidRPr="007654A5" w:rsidRDefault="007654A5" w:rsidP="007654A5">
      <w:pPr>
        <w:autoSpaceDE w:val="0"/>
        <w:autoSpaceDN w:val="0"/>
        <w:adjustRightInd w:val="0"/>
        <w:ind w:firstLine="539"/>
        <w:jc w:val="both"/>
        <w:outlineLvl w:val="0"/>
        <w:rPr>
          <w:b/>
          <w:sz w:val="22"/>
          <w:szCs w:val="22"/>
        </w:rPr>
      </w:pPr>
    </w:p>
    <w:tbl>
      <w:tblPr>
        <w:tblW w:w="0" w:type="auto"/>
        <w:tblLook w:val="04A0" w:firstRow="1" w:lastRow="0" w:firstColumn="1" w:lastColumn="0" w:noHBand="0" w:noVBand="1"/>
      </w:tblPr>
      <w:tblGrid>
        <w:gridCol w:w="3190"/>
        <w:gridCol w:w="604"/>
        <w:gridCol w:w="2126"/>
        <w:gridCol w:w="284"/>
        <w:gridCol w:w="176"/>
        <w:gridCol w:w="3190"/>
      </w:tblGrid>
      <w:tr w:rsidR="007654A5" w:rsidRPr="007654A5" w:rsidTr="007654A5">
        <w:trPr>
          <w:trHeight w:val="684"/>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 xml:space="preserve">Обращение заявителя в Администрацию сельского поселения </w:t>
            </w:r>
            <w:r w:rsidRPr="007654A5">
              <w:rPr>
                <w:sz w:val="22"/>
                <w:szCs w:val="22"/>
                <w:lang w:eastAsia="en-US"/>
              </w:rPr>
              <w:t>Рысайкино</w:t>
            </w:r>
            <w:r w:rsidRPr="007654A5">
              <w:rPr>
                <w:sz w:val="22"/>
                <w:szCs w:val="22"/>
                <w:lang w:eastAsia="en-US"/>
              </w:rPr>
              <w:t xml:space="preserve"> с ходатайством о предоставление муниципальной услуги с приложением необходимого пакета документов</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190" w:type="dxa"/>
            <w:gridSpan w:val="4"/>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59264" behindDoc="0" locked="0" layoutInCell="1" allowOverlap="1" wp14:anchorId="20C51253" wp14:editId="435CAE61">
                      <wp:simplePos x="0" y="0"/>
                      <wp:positionH relativeFrom="column">
                        <wp:posOffset>885825</wp:posOffset>
                      </wp:positionH>
                      <wp:positionV relativeFrom="paragraph">
                        <wp:posOffset>-5080</wp:posOffset>
                      </wp:positionV>
                      <wp:extent cx="90805" cy="413385"/>
                      <wp:effectExtent l="19050" t="0" r="42545" b="43815"/>
                      <wp:wrapNone/>
                      <wp:docPr id="1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9.75pt;margin-top:-.4pt;width:7.1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">
                      <v:textbox style="layout-flow:vertical-ideographic"/>
                    </v:shape>
                  </w:pict>
                </mc:Fallback>
              </mc:AlternateContent>
            </w:r>
          </w:p>
        </w:tc>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r>
      <w:tr w:rsidR="007654A5" w:rsidRPr="007654A5" w:rsidTr="007654A5">
        <w:trPr>
          <w:trHeight w:val="422"/>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Прием и первичная проверка представленных документов должностным лицом</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0288" behindDoc="0" locked="0" layoutInCell="1" allowOverlap="1" wp14:anchorId="559A89DE" wp14:editId="24A7E031">
                      <wp:simplePos x="0" y="0"/>
                      <wp:positionH relativeFrom="column">
                        <wp:posOffset>880745</wp:posOffset>
                      </wp:positionH>
                      <wp:positionV relativeFrom="paragraph">
                        <wp:posOffset>-1270</wp:posOffset>
                      </wp:positionV>
                      <wp:extent cx="90805" cy="413385"/>
                      <wp:effectExtent l="19050" t="0" r="42545" b="43815"/>
                      <wp:wrapNone/>
                      <wp:docPr id="1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69.35pt;margin-top:-.1pt;width:7.1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014" w:type="dxa"/>
            <w:gridSpan w:val="3"/>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366" w:type="dxa"/>
            <w:gridSpan w:val="2"/>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1312" behindDoc="0" locked="0" layoutInCell="1" allowOverlap="1" wp14:anchorId="575089C5" wp14:editId="47C23FD4">
                      <wp:simplePos x="0" y="0"/>
                      <wp:positionH relativeFrom="column">
                        <wp:posOffset>881380</wp:posOffset>
                      </wp:positionH>
                      <wp:positionV relativeFrom="paragraph">
                        <wp:posOffset>-1270</wp:posOffset>
                      </wp:positionV>
                      <wp:extent cx="90805" cy="413385"/>
                      <wp:effectExtent l="19050" t="0" r="42545" b="43815"/>
                      <wp:wrapNone/>
                      <wp:docPr id="12"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9.4pt;margin-top:-.1pt;width:7.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">
                      <v:textbox style="layout-flow:vertical-ideographic"/>
                    </v:shape>
                  </w:pict>
                </mc:Fallback>
              </mc:AlternateContent>
            </w:r>
          </w:p>
        </w:tc>
      </w:tr>
      <w:tr w:rsidR="007654A5" w:rsidRPr="007654A5" w:rsidTr="007654A5">
        <w:tc>
          <w:tcPr>
            <w:tcW w:w="3190"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Регистрация заявления и приложенных к нему документов</w:t>
            </w:r>
          </w:p>
        </w:tc>
        <w:tc>
          <w:tcPr>
            <w:tcW w:w="3014" w:type="dxa"/>
            <w:gridSpan w:val="3"/>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Отказ в приеме документов; возврат документов с указанием причин</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2336" behindDoc="0" locked="0" layoutInCell="1" allowOverlap="1" wp14:anchorId="02178C20" wp14:editId="5C674E83">
                      <wp:simplePos x="0" y="0"/>
                      <wp:positionH relativeFrom="column">
                        <wp:posOffset>880745</wp:posOffset>
                      </wp:positionH>
                      <wp:positionV relativeFrom="paragraph">
                        <wp:posOffset>5715</wp:posOffset>
                      </wp:positionV>
                      <wp:extent cx="90805" cy="413385"/>
                      <wp:effectExtent l="19050" t="0" r="42545" b="43815"/>
                      <wp:wrapNone/>
                      <wp:docPr id="1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9.35pt;margin-top:.45pt;width:7.1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014" w:type="dxa"/>
            <w:gridSpan w:val="3"/>
            <w:tcBorders>
              <w:top w:val="nil"/>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r>
      <w:tr w:rsidR="007654A5" w:rsidRPr="007654A5" w:rsidTr="007654A5">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Рассмотрение представленных документов и принятие решения о предоставлении муниципальной услуги</w:t>
            </w:r>
          </w:p>
        </w:tc>
      </w:tr>
      <w:tr w:rsidR="007654A5" w:rsidRPr="007654A5" w:rsidTr="007654A5">
        <w:tc>
          <w:tcPr>
            <w:tcW w:w="3794" w:type="dxa"/>
            <w:gridSpan w:val="2"/>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3360" behindDoc="0" locked="0" layoutInCell="1" allowOverlap="1" wp14:anchorId="023BDBDA" wp14:editId="4D6DDFA9">
                      <wp:simplePos x="0" y="0"/>
                      <wp:positionH relativeFrom="column">
                        <wp:posOffset>971550</wp:posOffset>
                      </wp:positionH>
                      <wp:positionV relativeFrom="paragraph">
                        <wp:posOffset>-9525</wp:posOffset>
                      </wp:positionV>
                      <wp:extent cx="90805" cy="413385"/>
                      <wp:effectExtent l="19050" t="0" r="42545" b="43815"/>
                      <wp:wrapNone/>
                      <wp:docPr id="10"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76.5pt;margin-top:-.75pt;width:7.1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2126" w:type="dxa"/>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4384" behindDoc="0" locked="0" layoutInCell="1" allowOverlap="1" wp14:anchorId="0B2A2959" wp14:editId="6B80E25E">
                      <wp:simplePos x="0" y="0"/>
                      <wp:positionH relativeFrom="column">
                        <wp:posOffset>1082675</wp:posOffset>
                      </wp:positionH>
                      <wp:positionV relativeFrom="paragraph">
                        <wp:posOffset>-9525</wp:posOffset>
                      </wp:positionV>
                      <wp:extent cx="90805" cy="413385"/>
                      <wp:effectExtent l="19050" t="0" r="42545" b="43815"/>
                      <wp:wrapNone/>
                      <wp:docPr id="8"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85.25pt;margin-top:-.7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">
                      <v:textbox style="layout-flow:vertical-ideographic"/>
                    </v:shape>
                  </w:pict>
                </mc:Fallback>
              </mc:AlternateContent>
            </w:r>
          </w:p>
        </w:tc>
      </w:tr>
      <w:tr w:rsidR="007654A5" w:rsidRPr="007654A5" w:rsidTr="007654A5">
        <w:tc>
          <w:tcPr>
            <w:tcW w:w="3794"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5408" behindDoc="0" locked="0" layoutInCell="1" allowOverlap="1" wp14:anchorId="4A792257" wp14:editId="2427368E">
                      <wp:simplePos x="0" y="0"/>
                      <wp:positionH relativeFrom="column">
                        <wp:posOffset>1019810</wp:posOffset>
                      </wp:positionH>
                      <wp:positionV relativeFrom="paragraph">
                        <wp:posOffset>926465</wp:posOffset>
                      </wp:positionV>
                      <wp:extent cx="90805" cy="413385"/>
                      <wp:effectExtent l="19050" t="0" r="42545" b="43815"/>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0.3pt;margin-top:72.95pt;width:7.1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">
                      <v:textbox style="layout-flow:vertical-ideographic"/>
                    </v:shape>
                  </w:pict>
                </mc:Fallback>
              </mc:AlternateContent>
            </w:r>
            <w:r w:rsidRPr="007654A5">
              <w:rPr>
                <w:sz w:val="22"/>
                <w:szCs w:val="22"/>
                <w:lang w:eastAsia="en-US"/>
              </w:rPr>
              <w:t xml:space="preserve">Подготовка и выдача заявителю постановления Администрации сельского поселения </w:t>
            </w:r>
            <w:r w:rsidRPr="007654A5">
              <w:rPr>
                <w:sz w:val="22"/>
                <w:szCs w:val="22"/>
                <w:lang w:eastAsia="en-US"/>
              </w:rPr>
              <w:t>Рысайкино</w:t>
            </w:r>
            <w:r w:rsidRPr="007654A5">
              <w:rPr>
                <w:sz w:val="22"/>
                <w:szCs w:val="22"/>
                <w:lang w:eastAsia="en-US"/>
              </w:rPr>
              <w:t xml:space="preserve"> о переводе земель или земельных участков в составе таких земель из одной категории в другую</w:t>
            </w:r>
          </w:p>
        </w:tc>
        <w:tc>
          <w:tcPr>
            <w:tcW w:w="2126" w:type="dxa"/>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Подготовка и выдача мотивированного  отказа в переводе земель или земельных участков в составе таких земель из одной категории в другую</w:t>
            </w:r>
          </w:p>
        </w:tc>
      </w:tr>
    </w:tbl>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tbl>
      <w:tblPr>
        <w:tblpPr w:leftFromText="180" w:rightFromText="180" w:bottomFromText="200" w:vertAnchor="text" w:horzAnchor="margin" w:tblpY="52"/>
        <w:tblW w:w="0" w:type="auto"/>
        <w:tblLook w:val="04A0" w:firstRow="1" w:lastRow="0" w:firstColumn="1" w:lastColumn="0" w:noHBand="0" w:noVBand="1"/>
      </w:tblPr>
      <w:tblGrid>
        <w:gridCol w:w="3794"/>
      </w:tblGrid>
      <w:tr w:rsidR="007654A5" w:rsidRPr="007654A5" w:rsidTr="007654A5">
        <w:tc>
          <w:tcPr>
            <w:tcW w:w="3794"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0"/>
                <w:szCs w:val="20"/>
                <w:lang w:eastAsia="en-US"/>
              </w:rPr>
            </w:pPr>
            <w:r w:rsidRPr="007654A5">
              <w:rPr>
                <w:rFonts w:eastAsia="Calibri"/>
                <w:color w:val="000000"/>
                <w:sz w:val="20"/>
                <w:szCs w:val="20"/>
                <w:lang w:eastAsia="en-US"/>
              </w:rPr>
              <w:t xml:space="preserve">Направление акта сельского поселения </w:t>
            </w:r>
            <w:r w:rsidRPr="007654A5">
              <w:rPr>
                <w:rFonts w:eastAsia="Calibri"/>
                <w:color w:val="000000"/>
                <w:sz w:val="20"/>
                <w:szCs w:val="20"/>
                <w:lang w:eastAsia="en-US"/>
              </w:rPr>
              <w:t>Рысайкино</w:t>
            </w:r>
            <w:r w:rsidRPr="007654A5">
              <w:rPr>
                <w:rFonts w:eastAsia="Calibri"/>
                <w:color w:val="000000"/>
                <w:sz w:val="20"/>
                <w:szCs w:val="20"/>
                <w:lang w:eastAsia="en-US"/>
              </w:rPr>
              <w:t xml:space="preserve">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tc>
      </w:tr>
    </w:tbl>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sectPr w:rsidR="0070062D">
          <w:pgSz w:w="11906" w:h="16838"/>
          <w:pgMar w:top="1134" w:right="850" w:bottom="1134" w:left="1701" w:header="708" w:footer="708" w:gutter="0"/>
          <w:cols w:space="708"/>
          <w:docGrid w:linePitch="360"/>
        </w:sectPr>
      </w:pPr>
    </w:p>
    <w:p w:rsidR="00FF4BEA" w:rsidRDefault="00FF4BEA">
      <w:bookmarkStart w:id="0" w:name="_GoBack"/>
      <w:bookmarkEnd w:id="0"/>
    </w:p>
    <w:sectPr w:rsidR="00FF4BEA" w:rsidSect="0070062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A"/>
    <w:rsid w:val="000C5C9E"/>
    <w:rsid w:val="00345724"/>
    <w:rsid w:val="003B7A84"/>
    <w:rsid w:val="00625A98"/>
    <w:rsid w:val="0070062D"/>
    <w:rsid w:val="007654A5"/>
    <w:rsid w:val="00AE40EA"/>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5409">
      <w:bodyDiv w:val="1"/>
      <w:marLeft w:val="0"/>
      <w:marRight w:val="0"/>
      <w:marTop w:val="0"/>
      <w:marBottom w:val="0"/>
      <w:divBdr>
        <w:top w:val="none" w:sz="0" w:space="0" w:color="auto"/>
        <w:left w:val="none" w:sz="0" w:space="0" w:color="auto"/>
        <w:bottom w:val="none" w:sz="0" w:space="0" w:color="auto"/>
        <w:right w:val="none" w:sz="0" w:space="0" w:color="auto"/>
      </w:divBdr>
    </w:div>
    <w:div w:id="8285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42;fld=134" TargetMode="External"/><Relationship Id="rId13" Type="http://schemas.openxmlformats.org/officeDocument/2006/relationships/hyperlink" Target="consultantplus://offline/main?base=LAW;n=116657;fld=134;dst=100009" TargetMode="External"/><Relationship Id="rId3" Type="http://schemas.openxmlformats.org/officeDocument/2006/relationships/settings" Target="settings.xml"/><Relationship Id="rId7" Type="http://schemas.openxmlformats.org/officeDocument/2006/relationships/hyperlink" Target="consultantplus://offline/main?base=LAW;n=95783;fld=134" TargetMode="External"/><Relationship Id="rId12" Type="http://schemas.openxmlformats.org/officeDocument/2006/relationships/hyperlink" Target="consultantplus://offline/main?base=LAW;n=116657;fld=134;dst=1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57;fld=134;dst=100009" TargetMode="External"/><Relationship Id="rId11" Type="http://schemas.openxmlformats.org/officeDocument/2006/relationships/hyperlink" Target="consultantplus://offline/main?base=LAW;n=109044;fld=134" TargetMode="External"/><Relationship Id="rId5" Type="http://schemas.openxmlformats.org/officeDocument/2006/relationships/hyperlink" Target="consultantplus://offline/main?base=LAW;n=117146;fld=134;dst=100041" TargetMode="External"/><Relationship Id="rId15" Type="http://schemas.openxmlformats.org/officeDocument/2006/relationships/theme" Target="theme/theme1.xml"/><Relationship Id="rId10" Type="http://schemas.openxmlformats.org/officeDocument/2006/relationships/hyperlink" Target="consultantplus://offline/main?base=LAW;n=116707;fld=134"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8375</Words>
  <Characters>47738</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Рысайкино</dc:creator>
  <cp:keywords/>
  <dc:description/>
  <cp:lastModifiedBy>СП Рысайкино</cp:lastModifiedBy>
  <cp:revision>10</cp:revision>
  <cp:lastPrinted>2015-11-06T07:39:00Z</cp:lastPrinted>
  <dcterms:created xsi:type="dcterms:W3CDTF">2015-08-26T07:39:00Z</dcterms:created>
  <dcterms:modified xsi:type="dcterms:W3CDTF">2015-11-06T07:44:00Z</dcterms:modified>
</cp:coreProperties>
</file>