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D0" w:rsidRDefault="00FD4CD0" w:rsidP="00FD4CD0">
      <w:pPr>
        <w:pStyle w:val="Style4"/>
        <w:widowControl/>
        <w:spacing w:before="24" w:line="240" w:lineRule="auto"/>
        <w:ind w:left="284" w:firstLine="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</w:t>
      </w: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проекта Правил землепользования                                  и застройки сельского поселения Рысайкино</w:t>
      </w:r>
      <w:r>
        <w:rPr>
          <w:b/>
          <w:color w:val="FF0000"/>
          <w:sz w:val="28"/>
          <w:szCs w:val="28"/>
        </w:rPr>
        <w:t xml:space="preserve"> </w:t>
      </w: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Похвистневский Самарской области</w:t>
      </w: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sz w:val="28"/>
          <w:szCs w:val="28"/>
        </w:rPr>
      </w:pP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sz w:val="28"/>
          <w:szCs w:val="28"/>
        </w:rPr>
      </w:pP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  Рысайкино муниципального района Похвистневский Самарской области»</w:t>
      </w: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sz w:val="28"/>
          <w:szCs w:val="28"/>
        </w:rPr>
      </w:pP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sz w:val="28"/>
          <w:szCs w:val="28"/>
        </w:rPr>
      </w:pPr>
      <w:r>
        <w:rPr>
          <w:sz w:val="28"/>
          <w:szCs w:val="28"/>
        </w:rPr>
        <w:t xml:space="preserve"> 19 июня 2015г.</w:t>
      </w: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sz w:val="28"/>
          <w:szCs w:val="28"/>
        </w:rPr>
      </w:pP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ысайкино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ул.Ижедерова</w:t>
      </w:r>
      <w:proofErr w:type="spellEnd"/>
      <w:r>
        <w:rPr>
          <w:sz w:val="28"/>
          <w:szCs w:val="28"/>
        </w:rPr>
        <w:t>, д.61А</w:t>
      </w:r>
    </w:p>
    <w:p w:rsidR="00FD4CD0" w:rsidRDefault="00FD4CD0" w:rsidP="00FD4CD0">
      <w:pPr>
        <w:pStyle w:val="Style4"/>
        <w:widowControl/>
        <w:spacing w:before="24" w:line="240" w:lineRule="auto"/>
        <w:ind w:left="284" w:firstLine="441"/>
        <w:rPr>
          <w:color w:val="FF0000"/>
          <w:sz w:val="28"/>
          <w:szCs w:val="28"/>
        </w:rPr>
      </w:pPr>
    </w:p>
    <w:p w:rsidR="00FD4CD0" w:rsidRDefault="00FD4CD0" w:rsidP="00FD4CD0">
      <w:pPr>
        <w:pStyle w:val="Style4"/>
        <w:widowControl/>
        <w:numPr>
          <w:ilvl w:val="0"/>
          <w:numId w:val="1"/>
        </w:numPr>
        <w:spacing w:before="24" w:line="360" w:lineRule="auto"/>
        <w:ind w:left="284" w:firstLine="441"/>
        <w:rPr>
          <w:sz w:val="28"/>
          <w:szCs w:val="28"/>
        </w:rPr>
      </w:pPr>
      <w:r>
        <w:rPr>
          <w:sz w:val="28"/>
          <w:szCs w:val="28"/>
        </w:rPr>
        <w:t>В связи с поступившим предложением Администрации сельского поселения  Рысайкино о внесении изменений в Правила землепользования                      и застройки сельского поселения  Рысайкино муниципального района Похвистневский Самарской области (далее – Правила), утвержденные Решением Собрания представителей сельского поселения Рысайкино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Похвистневский от 19.12.2013г.  №115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части внесения изменений:</w:t>
      </w:r>
    </w:p>
    <w:p w:rsidR="00FD4CD0" w:rsidRDefault="00FD4CD0" w:rsidP="00FD4CD0">
      <w:pPr>
        <w:pStyle w:val="Style4"/>
        <w:widowControl/>
        <w:numPr>
          <w:ilvl w:val="1"/>
          <w:numId w:val="1"/>
        </w:numPr>
        <w:spacing w:before="24" w:line="36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Предельных размерах земельных участков и предельных параметрах разрешенного строительства, реконструкции объектов капитального строительства для каждого вида разрешенного использования земельного участка, предусмотренного территориальной зоной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 учетом 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                              и  максимального процента застройки в границах земельного участка); </w:t>
      </w:r>
      <w:proofErr w:type="gramEnd"/>
    </w:p>
    <w:p w:rsidR="00FD4CD0" w:rsidRDefault="00FD4CD0" w:rsidP="00FD4CD0">
      <w:pPr>
        <w:pStyle w:val="Style4"/>
        <w:widowControl/>
        <w:numPr>
          <w:ilvl w:val="1"/>
          <w:numId w:val="1"/>
        </w:numPr>
        <w:spacing w:before="24" w:line="36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Ограничений использования земельных участков и объектов капитального строительства в соответствии с законодательством  Российской Федерации (ст.27 Земельного кодекса Российской Федерации);</w:t>
      </w:r>
    </w:p>
    <w:p w:rsidR="003969A4" w:rsidRDefault="003969A4" w:rsidP="00FD4CD0">
      <w:pPr>
        <w:pStyle w:val="Style4"/>
        <w:widowControl/>
        <w:numPr>
          <w:ilvl w:val="1"/>
          <w:numId w:val="1"/>
        </w:numPr>
        <w:spacing w:before="24" w:line="36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Включить режимы использования земель и градостроительные регламенты в пределах территорий объектов культурного наследия и их зон охраны, в которых устанавливаются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FD4CD0" w:rsidRDefault="00FD4CD0" w:rsidP="00FD4CD0">
      <w:pPr>
        <w:pStyle w:val="Style4"/>
        <w:widowControl/>
        <w:numPr>
          <w:ilvl w:val="1"/>
          <w:numId w:val="1"/>
        </w:numPr>
        <w:spacing w:before="24" w:line="360" w:lineRule="auto"/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 Приведения  видов разрешенного использования  земельных участков в соответствии с классификатором видов разрешенного использования  земельных участков, утвержденным приказом Министерства экономического развития от 01.09.2014 №540.</w:t>
      </w:r>
    </w:p>
    <w:p w:rsidR="00FD4CD0" w:rsidRDefault="00FD4CD0" w:rsidP="00FD4CD0">
      <w:pPr>
        <w:pStyle w:val="Style4"/>
        <w:widowControl/>
        <w:spacing w:before="24" w:line="360" w:lineRule="auto"/>
        <w:ind w:left="284" w:firstLine="441"/>
        <w:rPr>
          <w:sz w:val="28"/>
          <w:szCs w:val="28"/>
        </w:rPr>
      </w:pPr>
      <w:r>
        <w:rPr>
          <w:sz w:val="28"/>
          <w:szCs w:val="28"/>
        </w:rPr>
        <w:t xml:space="preserve">   Комиссия по подготовке проекта правил землепользования и застройки принимает предложения по внесению изменений в Правила.</w:t>
      </w:r>
    </w:p>
    <w:p w:rsidR="00FD4CD0" w:rsidRDefault="00FD4CD0" w:rsidP="00FD4CD0">
      <w:pPr>
        <w:pStyle w:val="Style4"/>
        <w:widowControl/>
        <w:tabs>
          <w:tab w:val="left" w:pos="2438"/>
        </w:tabs>
        <w:spacing w:before="24" w:line="360" w:lineRule="auto"/>
        <w:ind w:left="426" w:firstLine="283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 Направить заключение по внесению изменений в Правила Главе сельского поселения Рысайкино муниципального района Похвистневский Самарской области.</w:t>
      </w:r>
    </w:p>
    <w:p w:rsidR="00FD4CD0" w:rsidRDefault="00FD4CD0" w:rsidP="00FD4CD0">
      <w:pPr>
        <w:pStyle w:val="Style4"/>
        <w:widowControl/>
        <w:spacing w:before="24" w:line="360" w:lineRule="auto"/>
        <w:ind w:left="284" w:firstLine="441"/>
        <w:rPr>
          <w:color w:val="FF0000"/>
          <w:sz w:val="28"/>
          <w:szCs w:val="28"/>
        </w:rPr>
      </w:pPr>
    </w:p>
    <w:p w:rsidR="00FD4CD0" w:rsidRDefault="00FD4CD0" w:rsidP="00FD4CD0">
      <w:pPr>
        <w:pStyle w:val="Style4"/>
        <w:widowControl/>
        <w:spacing w:before="24" w:line="360" w:lineRule="auto"/>
        <w:ind w:left="284" w:firstLine="441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</w:t>
      </w:r>
    </w:p>
    <w:p w:rsidR="00FD4CD0" w:rsidRDefault="00FD4CD0" w:rsidP="00FD4CD0">
      <w:pPr>
        <w:pStyle w:val="Style4"/>
        <w:widowControl/>
        <w:spacing w:before="24" w:line="240" w:lineRule="auto"/>
        <w:ind w:left="725" w:firstLine="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Исаев В.М.</w:t>
      </w:r>
    </w:p>
    <w:p w:rsidR="00FD4CD0" w:rsidRDefault="00FD4CD0" w:rsidP="00FD4CD0">
      <w:pPr>
        <w:pStyle w:val="Style4"/>
        <w:widowControl/>
        <w:spacing w:before="24" w:line="240" w:lineRule="auto"/>
        <w:ind w:left="725"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</w:p>
    <w:p w:rsidR="00FD4CD0" w:rsidRDefault="00FD4CD0" w:rsidP="00FD4CD0">
      <w:pPr>
        <w:pStyle w:val="Style4"/>
        <w:widowControl/>
        <w:spacing w:before="24" w:line="240" w:lineRule="auto"/>
        <w:ind w:left="725" w:firstLine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D4CD0" w:rsidRDefault="00FD4CD0" w:rsidP="00FD4CD0">
      <w:pPr>
        <w:pStyle w:val="Style4"/>
        <w:widowControl/>
        <w:spacing w:before="24" w:line="240" w:lineRule="auto"/>
        <w:ind w:left="725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4CD0" w:rsidRDefault="00FD4CD0" w:rsidP="00FD4CD0">
      <w:pPr>
        <w:pStyle w:val="Style4"/>
        <w:widowControl/>
        <w:spacing w:before="24" w:line="240" w:lineRule="auto"/>
        <w:ind w:left="72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</w:t>
      </w:r>
    </w:p>
    <w:p w:rsidR="00FD4CD0" w:rsidRDefault="00FD4CD0" w:rsidP="00FD4CD0">
      <w:pPr>
        <w:pStyle w:val="Style4"/>
        <w:widowControl/>
        <w:spacing w:before="24" w:line="240" w:lineRule="auto"/>
        <w:ind w:left="725" w:firstLine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Администрации поселения                                               Фадеев В.П.                                                  </w:t>
      </w:r>
    </w:p>
    <w:p w:rsidR="00FD4CD0" w:rsidRDefault="00FD4CD0" w:rsidP="00FD4CD0">
      <w:pPr>
        <w:pStyle w:val="Style4"/>
        <w:widowControl/>
        <w:spacing w:line="240" w:lineRule="auto"/>
        <w:ind w:left="725"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</w:t>
      </w:r>
    </w:p>
    <w:p w:rsidR="00FD4CD0" w:rsidRDefault="00FD4CD0" w:rsidP="00FD4CD0">
      <w:pPr>
        <w:pStyle w:val="Style4"/>
        <w:widowControl/>
        <w:spacing w:before="24" w:line="240" w:lineRule="auto"/>
        <w:ind w:left="725"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</w:t>
      </w:r>
      <w:proofErr w:type="spellStart"/>
      <w:r>
        <w:rPr>
          <w:sz w:val="28"/>
          <w:szCs w:val="28"/>
        </w:rPr>
        <w:t>Ухатина</w:t>
      </w:r>
      <w:proofErr w:type="spellEnd"/>
      <w:r>
        <w:rPr>
          <w:sz w:val="28"/>
          <w:szCs w:val="28"/>
        </w:rPr>
        <w:t xml:space="preserve"> Г.М.</w:t>
      </w: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</w:t>
      </w:r>
      <w:proofErr w:type="spellStart"/>
      <w:r>
        <w:rPr>
          <w:sz w:val="28"/>
          <w:szCs w:val="28"/>
        </w:rPr>
        <w:t>Манякова</w:t>
      </w:r>
      <w:proofErr w:type="spellEnd"/>
      <w:r>
        <w:rPr>
          <w:sz w:val="28"/>
          <w:szCs w:val="28"/>
        </w:rPr>
        <w:t xml:space="preserve"> С.Ф.</w:t>
      </w:r>
    </w:p>
    <w:p w:rsidR="00FD4CD0" w:rsidRDefault="00FD4CD0" w:rsidP="00FD4CD0">
      <w:pPr>
        <w:pStyle w:val="Style4"/>
        <w:spacing w:before="24" w:line="240" w:lineRule="auto"/>
        <w:rPr>
          <w:b/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rPr>
          <w:b/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rPr>
          <w:b/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rPr>
          <w:b/>
          <w:sz w:val="28"/>
          <w:szCs w:val="28"/>
        </w:rPr>
      </w:pP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РОССИЙСКАЯ ФЕДЕРАЦИЯ                                                                               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FD4CD0" w:rsidRDefault="00FD4CD0" w:rsidP="00FD4CD0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29.06.2015 № 32</w:t>
      </w:r>
    </w:p>
    <w:p w:rsidR="00FD4CD0" w:rsidRDefault="00FD4CD0" w:rsidP="00FD4C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FD4CD0" w:rsidRDefault="00FD4CD0" w:rsidP="00FD4C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CD0" w:rsidRDefault="00FD4CD0" w:rsidP="00FD4CD0">
      <w:pPr>
        <w:pStyle w:val="Style4"/>
        <w:spacing w:before="24" w:line="240" w:lineRule="auto"/>
        <w:ind w:firstLine="0"/>
        <w:jc w:val="left"/>
      </w:pPr>
      <w:r>
        <w:t xml:space="preserve">О подготовке проекта Решения Собрания </w:t>
      </w:r>
    </w:p>
    <w:p w:rsidR="00FD4CD0" w:rsidRDefault="00FD4CD0" w:rsidP="00FD4CD0">
      <w:pPr>
        <w:pStyle w:val="Style4"/>
        <w:spacing w:before="24" w:line="240" w:lineRule="auto"/>
        <w:ind w:firstLine="0"/>
        <w:jc w:val="left"/>
      </w:pPr>
      <w:r>
        <w:t>представителей сельского поселения  Рысайкино</w:t>
      </w:r>
    </w:p>
    <w:p w:rsidR="00FD4CD0" w:rsidRDefault="00FD4CD0" w:rsidP="00FD4CD0">
      <w:pPr>
        <w:pStyle w:val="Style4"/>
        <w:spacing w:before="24" w:line="240" w:lineRule="auto"/>
        <w:ind w:firstLine="0"/>
        <w:jc w:val="left"/>
      </w:pPr>
      <w:r>
        <w:t xml:space="preserve">о внесении изменений в Правила </w:t>
      </w:r>
    </w:p>
    <w:p w:rsidR="00FD4CD0" w:rsidRDefault="00FD4CD0" w:rsidP="00FD4CD0">
      <w:pPr>
        <w:pStyle w:val="Style4"/>
        <w:spacing w:before="24" w:line="240" w:lineRule="auto"/>
        <w:ind w:firstLine="0"/>
        <w:jc w:val="left"/>
      </w:pPr>
      <w:r>
        <w:t xml:space="preserve">землепользования и застройки сельского  </w:t>
      </w:r>
    </w:p>
    <w:p w:rsidR="00FD4CD0" w:rsidRDefault="00FD4CD0" w:rsidP="00FD4CD0">
      <w:pPr>
        <w:pStyle w:val="Style4"/>
        <w:spacing w:before="24" w:line="240" w:lineRule="auto"/>
        <w:ind w:firstLine="0"/>
        <w:jc w:val="left"/>
      </w:pPr>
      <w:r>
        <w:t xml:space="preserve">поселения  Рысайкино муниципального района </w:t>
      </w:r>
    </w:p>
    <w:p w:rsidR="00FD4CD0" w:rsidRDefault="00FD4CD0" w:rsidP="00FD4CD0">
      <w:pPr>
        <w:pStyle w:val="Style4"/>
        <w:spacing w:before="24" w:line="240" w:lineRule="auto"/>
        <w:ind w:firstLine="0"/>
        <w:jc w:val="left"/>
      </w:pPr>
      <w:r>
        <w:t xml:space="preserve">Похвистневский Самарской области   </w:t>
      </w: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ст.31,32,33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 Рысайкино и с учетом Заключения комиссии по подготовке проекта Правил землепользования и застройки от 19.06.2015г. № 1                    «О внесении изменений в Правила землепользования и застройки сельского поселения  Рысайкино муниципального района Похвистневский Самарской</w:t>
      </w:r>
      <w:proofErr w:type="gramEnd"/>
      <w:r>
        <w:rPr>
          <w:sz w:val="28"/>
          <w:szCs w:val="28"/>
        </w:rPr>
        <w:t xml:space="preserve"> области», Администрация сельского поселения Рысайкино </w:t>
      </w: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CD0" w:rsidRDefault="00FD4CD0" w:rsidP="00FD4CD0">
      <w:pPr>
        <w:pStyle w:val="Style4"/>
        <w:spacing w:before="24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ПОСТАНОВЛЯЕТ:</w:t>
      </w:r>
    </w:p>
    <w:p w:rsidR="00FD4CD0" w:rsidRDefault="00FD4CD0" w:rsidP="00FD4CD0">
      <w:pPr>
        <w:pStyle w:val="Style4"/>
        <w:spacing w:before="24" w:line="240" w:lineRule="auto"/>
        <w:rPr>
          <w:sz w:val="28"/>
          <w:szCs w:val="28"/>
        </w:rPr>
      </w:pPr>
    </w:p>
    <w:p w:rsidR="00FD4CD0" w:rsidRDefault="00FD4CD0" w:rsidP="00FD4CD0">
      <w:pPr>
        <w:pStyle w:val="Style4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1.   Подготовить проект о внесении изменений в Правила землепользования и застройки сельского  поселения  Рысайкино муниципального района Похвистневский Самарской области.</w:t>
      </w:r>
      <w:r>
        <w:rPr>
          <w:b/>
          <w:sz w:val="28"/>
          <w:szCs w:val="28"/>
        </w:rPr>
        <w:t xml:space="preserve"> </w:t>
      </w:r>
    </w:p>
    <w:p w:rsidR="00FD4CD0" w:rsidRDefault="00FD4CD0" w:rsidP="00FD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и сроки проведения работ по подготовке проекта                     о внесении изменений в Правила согласно приложению (прилагается).</w:t>
      </w:r>
    </w:p>
    <w:p w:rsidR="00FD4CD0" w:rsidRDefault="00FD4CD0" w:rsidP="00FD4CD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 Рысайкино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Похвистневский Самарской области, расположенную по адресу: 446495,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ысайкино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ул.Ижедерова</w:t>
      </w:r>
      <w:proofErr w:type="spellEnd"/>
      <w:r>
        <w:rPr>
          <w:rFonts w:ascii="Times New Roman" w:hAnsi="Times New Roman"/>
          <w:sz w:val="28"/>
          <w:szCs w:val="28"/>
        </w:rPr>
        <w:t>, д.61А</w:t>
      </w:r>
    </w:p>
    <w:p w:rsidR="00FD4CD0" w:rsidRDefault="00FD4CD0" w:rsidP="00FD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копию настоящего Постановления в комиссию по подготовке проекта Правил землепользования и застройки сельского  поселения Рысайкино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Похвистневский Самарской области. </w:t>
      </w:r>
    </w:p>
    <w:p w:rsidR="00FD4CD0" w:rsidRDefault="00FD4CD0" w:rsidP="00FD4CD0">
      <w:pPr>
        <w:pStyle w:val="Style4"/>
        <w:spacing w:before="24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5. Опубликовать данное Постановление в газете «Рысайкинская ласточка»  и разместить </w:t>
      </w:r>
      <w:r>
        <w:rPr>
          <w:bCs/>
          <w:sz w:val="28"/>
          <w:szCs w:val="28"/>
        </w:rPr>
        <w:t xml:space="preserve"> на официальном сайте поселения в сети Интернет. </w:t>
      </w:r>
    </w:p>
    <w:p w:rsidR="00FD4CD0" w:rsidRDefault="00FD4CD0" w:rsidP="00FD4C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D4CD0" w:rsidRDefault="00FD4CD0" w:rsidP="00FD4C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Глава поселения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В.М.Исаев</w:t>
      </w:r>
      <w:proofErr w:type="spellEnd"/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color w:val="000000"/>
          <w:sz w:val="28"/>
          <w:szCs w:val="28"/>
        </w:rPr>
      </w:pPr>
    </w:p>
    <w:p w:rsidR="003E57C5" w:rsidRDefault="003E57C5" w:rsidP="00FD4CD0">
      <w:pPr>
        <w:pStyle w:val="Style4"/>
        <w:spacing w:before="24" w:line="240" w:lineRule="auto"/>
        <w:ind w:firstLine="0"/>
        <w:rPr>
          <w:b/>
          <w:color w:val="000000"/>
          <w:sz w:val="28"/>
          <w:szCs w:val="28"/>
        </w:rPr>
      </w:pPr>
    </w:p>
    <w:tbl>
      <w:tblPr>
        <w:tblW w:w="10335" w:type="dxa"/>
        <w:tblLayout w:type="fixed"/>
        <w:tblLook w:val="04A0" w:firstRow="1" w:lastRow="0" w:firstColumn="1" w:lastColumn="0" w:noHBand="0" w:noVBand="1"/>
      </w:tblPr>
      <w:tblGrid>
        <w:gridCol w:w="5408"/>
        <w:gridCol w:w="4927"/>
      </w:tblGrid>
      <w:tr w:rsidR="00FD4CD0" w:rsidTr="00FD4CD0">
        <w:tc>
          <w:tcPr>
            <w:tcW w:w="5408" w:type="dxa"/>
          </w:tcPr>
          <w:p w:rsidR="00FD4CD0" w:rsidRDefault="00FD4CD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4927" w:type="dxa"/>
          </w:tcPr>
          <w:p w:rsidR="00FD4CD0" w:rsidRDefault="00FD4CD0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7C5" w:rsidRDefault="003E57C5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4CD0" w:rsidRPr="003E57C5" w:rsidRDefault="00FD4CD0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E57C5">
              <w:rPr>
                <w:rFonts w:ascii="Times New Roman" w:hAnsi="Times New Roman"/>
                <w:color w:val="000000"/>
              </w:rPr>
              <w:lastRenderedPageBreak/>
              <w:t xml:space="preserve">      Приложение</w:t>
            </w:r>
            <w:r w:rsidR="00AF4B69" w:rsidRPr="003E57C5">
              <w:rPr>
                <w:rFonts w:ascii="Times New Roman" w:hAnsi="Times New Roman"/>
                <w:color w:val="000000"/>
              </w:rPr>
              <w:t xml:space="preserve"> №1 </w:t>
            </w:r>
          </w:p>
          <w:p w:rsidR="00FD4CD0" w:rsidRPr="003E57C5" w:rsidRDefault="00FD4CD0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E57C5">
              <w:rPr>
                <w:rFonts w:ascii="Times New Roman" w:hAnsi="Times New Roman"/>
                <w:color w:val="000000"/>
              </w:rPr>
              <w:t xml:space="preserve">к Постановлению Администрации </w:t>
            </w:r>
          </w:p>
          <w:p w:rsidR="00FD4CD0" w:rsidRPr="003E57C5" w:rsidRDefault="00FD4CD0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3E57C5">
              <w:rPr>
                <w:rFonts w:ascii="Times New Roman" w:hAnsi="Times New Roman"/>
                <w:color w:val="000000"/>
              </w:rPr>
              <w:t>сельского поселения   Рысайкино</w:t>
            </w:r>
          </w:p>
          <w:p w:rsidR="00FD4CD0" w:rsidRDefault="00FD4CD0" w:rsidP="00AF4B69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7C5">
              <w:rPr>
                <w:rFonts w:ascii="Times New Roman" w:hAnsi="Times New Roman"/>
                <w:color w:val="000000"/>
              </w:rPr>
              <w:t xml:space="preserve">от  29.06. 2015 № </w:t>
            </w:r>
            <w:r w:rsidR="00AF4B69" w:rsidRPr="003E57C5">
              <w:rPr>
                <w:rFonts w:ascii="Times New Roman" w:hAnsi="Times New Roman"/>
                <w:color w:val="000000"/>
              </w:rPr>
              <w:t>32</w:t>
            </w:r>
          </w:p>
        </w:tc>
      </w:tr>
    </w:tbl>
    <w:p w:rsidR="00FD4CD0" w:rsidRDefault="00FD4CD0" w:rsidP="00FD4CD0">
      <w:pPr>
        <w:spacing w:line="240" w:lineRule="auto"/>
      </w:pPr>
    </w:p>
    <w:p w:rsidR="00FD4CD0" w:rsidRDefault="00FD4CD0" w:rsidP="00FD4C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Р Я Д О К   И  С Р О К И</w:t>
      </w:r>
    </w:p>
    <w:p w:rsidR="00FD4CD0" w:rsidRDefault="00FD4CD0" w:rsidP="00FD4CD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работ по подготовке проекта о внесении изменений в Правила землепользования и застройки сельского  поселения  Рысайкино муниципального района Похвистневский Самарской области </w:t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3618"/>
        <w:gridCol w:w="2547"/>
        <w:gridCol w:w="2803"/>
      </w:tblGrid>
      <w:tr w:rsidR="00FD4CD0" w:rsidTr="00FD4CD0">
        <w:trPr>
          <w:trHeight w:val="1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работ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D4CD0" w:rsidTr="00FD4CD0">
        <w:trPr>
          <w:trHeight w:val="10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autoSpaceDE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Опубликовать Постановление             о принятии решения                         о подготовке проекта                          о внесении изменений                     в Правила землепользования                         и застройки и разместить               на официальном  сайте  поселения  в сети Интернет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десяти дней со дня издания Постановления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Рысайкино</w:t>
            </w:r>
          </w:p>
        </w:tc>
      </w:tr>
      <w:tr w:rsidR="00FD4CD0" w:rsidTr="00FD4CD0">
        <w:trPr>
          <w:trHeight w:val="1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проекта решения                          о внесении изменений                       в Правила землепользования              и застройки.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14 дней                 с момента принятия решения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подготовке проекта правил землепользования и застройки сельского поселения  Рысайкино</w:t>
            </w:r>
          </w:p>
        </w:tc>
      </w:tr>
      <w:tr w:rsidR="00FD4CD0" w:rsidTr="00FD4CD0">
        <w:trPr>
          <w:trHeight w:val="1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проекта решения                    о внесении изменений                         в Правила землепользования            и застройки на соответствие требованиям технических регламентов и документам территориального планирования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5 дней после представления проекта о внесении изменений                             в Правила землепользования              и застройки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 Рысайкино</w:t>
            </w:r>
          </w:p>
        </w:tc>
      </w:tr>
      <w:tr w:rsidR="00FD4CD0" w:rsidTr="00FD4CD0">
        <w:trPr>
          <w:trHeight w:val="23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Доработка проекта  решения                            о внесении изменений                         в Правила землепользования                   и застройки в случае обнаружения его несоответствия требованиям технических регламентов                    и документам территориального планирования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определяется дополнительно,                    в зависимости от объема корректирования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FD4CD0" w:rsidTr="00FD4CD0">
        <w:trPr>
          <w:trHeight w:val="44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Направление проекта решения                       о внесении изменений                         в Правила землепользования и застройки Главе поселения для издания  Постановления                        о проведении публичных слушаний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3х дней после завершения проверки проекта о внесении изменений в Правила землепользования             и застройки  на соответствие требованиям технических регламентов                        и документам территориального планирования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Рысайкино</w:t>
            </w:r>
          </w:p>
        </w:tc>
      </w:tr>
      <w:tr w:rsidR="00FD4CD0" w:rsidTr="00FD4CD0">
        <w:trPr>
          <w:trHeight w:val="28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Издание  Постановления                    о проведении публичных слушаний по проекту                       о внесении изменений                      в Правила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позднее чем через 10 дней со дня получения проекта о внесении изменений                                  в  Правила землепользования                    и застройки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 Рысайкино</w:t>
            </w:r>
          </w:p>
        </w:tc>
      </w:tr>
      <w:tr w:rsidR="00FD4CD0" w:rsidTr="00FD4CD0">
        <w:trPr>
          <w:trHeight w:val="23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 публичных слушаний по проекту о внесении изменений в Правила землепользования и застройки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60 дней со дня опубликования проекта о внесении изменений                           в Правила землепользования              и застройки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FD4CD0" w:rsidTr="00FD4CD0">
        <w:trPr>
          <w:trHeight w:val="20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изменений в проект о внесении изменений в Правила землепользования и застройки с учетом результатов публичных слушаний и представление его Главе поселения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определяется дополнительно,                     в зависимости от объема корректирования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подготовке проекта правил землепользования и застройки сельского поселения  Рысайкино</w:t>
            </w:r>
          </w:p>
        </w:tc>
      </w:tr>
      <w:tr w:rsidR="00FD4CD0" w:rsidTr="00FD4CD0">
        <w:trPr>
          <w:trHeight w:val="35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решения                                   о направлении проекта                          о внесении изменений                        в Правила землепользования                 и застройки в Собрание представителей сельского поселения  Рысайкино или об отклонении проекта                              и о направлении его на доработку с указанием даты его повторного представления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10 дней после представления проекта решения о внесении изменений в Правила землепользования и застройки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D0" w:rsidRDefault="00FD4CD0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  Рысайкино</w:t>
            </w:r>
          </w:p>
        </w:tc>
      </w:tr>
    </w:tbl>
    <w:p w:rsidR="00FD4CD0" w:rsidRDefault="00FD4CD0" w:rsidP="00FD4CD0">
      <w:pPr>
        <w:spacing w:line="240" w:lineRule="exact"/>
        <w:jc w:val="both"/>
      </w:pPr>
    </w:p>
    <w:p w:rsidR="00FD4CD0" w:rsidRDefault="00FD4CD0" w:rsidP="00FD4CD0">
      <w:pPr>
        <w:pStyle w:val="Style4"/>
        <w:spacing w:before="24" w:line="240" w:lineRule="auto"/>
        <w:ind w:firstLine="0"/>
        <w:rPr>
          <w:b/>
          <w:sz w:val="28"/>
          <w:szCs w:val="28"/>
        </w:rPr>
      </w:pPr>
    </w:p>
    <w:p w:rsidR="00FD4CD0" w:rsidRDefault="00FD4CD0" w:rsidP="00FD4CD0">
      <w:pPr>
        <w:pStyle w:val="Style4"/>
        <w:spacing w:before="24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4CD0" w:rsidRDefault="00FD4CD0" w:rsidP="00FD4CD0">
      <w:pPr>
        <w:pStyle w:val="Style4"/>
        <w:spacing w:before="24" w:line="240" w:lineRule="auto"/>
        <w:ind w:left="142" w:firstLine="425"/>
        <w:rPr>
          <w:b/>
          <w:sz w:val="28"/>
          <w:szCs w:val="28"/>
        </w:rPr>
      </w:pPr>
    </w:p>
    <w:p w:rsidR="004905EB" w:rsidRDefault="004905EB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D532BE" w:rsidRDefault="00D532BE"/>
    <w:p w:rsidR="00D532BE" w:rsidRDefault="00D532BE"/>
    <w:p w:rsidR="00D532BE" w:rsidRDefault="00D532BE"/>
    <w:p w:rsidR="00D532BE" w:rsidRDefault="00D532BE"/>
    <w:p w:rsidR="00D532BE" w:rsidRDefault="00D532BE"/>
    <w:p w:rsidR="00AF4B69" w:rsidRDefault="00AF4B69" w:rsidP="00AF4B69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69" w:rsidRDefault="00AF4B69" w:rsidP="00D532BE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69" w:rsidRPr="00AF4B69" w:rsidRDefault="00AF4B69" w:rsidP="00D532BE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F4B69" w:rsidRPr="00AF4B69" w:rsidRDefault="00AF4B69" w:rsidP="00D532BE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4B69" w:rsidRDefault="00AF4B69" w:rsidP="00D532BE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Рысайкино</w:t>
      </w:r>
    </w:p>
    <w:p w:rsidR="00AF4B69" w:rsidRPr="00AF4B69" w:rsidRDefault="00AF4B69" w:rsidP="00D532BE">
      <w:pPr>
        <w:suppressAutoHyphens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29.06.2015</w:t>
      </w:r>
      <w:r w:rsidRPr="00AF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AF4B69" w:rsidRPr="00AF4B69" w:rsidRDefault="00AF4B69" w:rsidP="00AF4B69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69" w:rsidRPr="00AF4B69" w:rsidRDefault="00AF4B69" w:rsidP="00AF4B69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B69" w:rsidRPr="00AF4B69" w:rsidRDefault="00AF4B69" w:rsidP="00AF4B69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направления заинтересованными лицами </w:t>
      </w:r>
    </w:p>
    <w:p w:rsidR="00AF4B69" w:rsidRPr="00AF4B69" w:rsidRDefault="00AF4B69" w:rsidP="00AF4B6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Рысайкино мун</w:t>
      </w:r>
      <w:r w:rsidRPr="00AF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</w:t>
      </w:r>
      <w:r w:rsidRPr="00AF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амарской области</w:t>
      </w:r>
    </w:p>
    <w:p w:rsidR="00AF4B69" w:rsidRPr="00AF4B69" w:rsidRDefault="00AF4B69" w:rsidP="00D532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B69" w:rsidRPr="00AF4B69" w:rsidRDefault="00AF4B69" w:rsidP="00D532BE">
      <w:pPr>
        <w:numPr>
          <w:ilvl w:val="0"/>
          <w:numId w:val="2"/>
        </w:numPr>
        <w:tabs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Похвистневский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Похвистневский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Похвистневский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(далее также</w:t>
      </w:r>
      <w:proofErr w:type="gramEnd"/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о внесении изменений в Правила). </w:t>
      </w:r>
    </w:p>
    <w:p w:rsidR="00AF4B69" w:rsidRPr="00AF4B69" w:rsidRDefault="00AF4B69" w:rsidP="00D532BE">
      <w:pPr>
        <w:numPr>
          <w:ilvl w:val="0"/>
          <w:numId w:val="2"/>
        </w:numPr>
        <w:tabs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письменной форме могут быть представлены лично или направлены почтой по адресу: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Адрес_администрации </w:instrTex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F4B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49</w:t>
      </w:r>
      <w:r w:rsidRPr="00AF4B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5, Самарская область,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</w:t>
      </w:r>
      <w:r w:rsidRPr="00AF4B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ский район,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село Рысайкино, ул.Ижедерова, д.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69" w:rsidRPr="00AF4B69" w:rsidRDefault="00AF4B69" w:rsidP="00D532BE">
      <w:pPr>
        <w:numPr>
          <w:ilvl w:val="0"/>
          <w:numId w:val="2"/>
        </w:numPr>
        <w:tabs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AF4B69" w:rsidRPr="00AF4B69" w:rsidRDefault="00AF4B69" w:rsidP="00D532BE">
      <w:pPr>
        <w:numPr>
          <w:ilvl w:val="0"/>
          <w:numId w:val="2"/>
        </w:numPr>
        <w:tabs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F4B69" w:rsidRPr="00AF4B69" w:rsidRDefault="00AF4B69" w:rsidP="00D532BE">
      <w:pPr>
        <w:numPr>
          <w:ilvl w:val="0"/>
          <w:numId w:val="2"/>
        </w:numPr>
        <w:tabs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материалы возврату не подлежат.</w:t>
      </w:r>
    </w:p>
    <w:p w:rsidR="00AF4B69" w:rsidRPr="00AF4B69" w:rsidRDefault="00AF4B69" w:rsidP="00D532BE">
      <w:pPr>
        <w:numPr>
          <w:ilvl w:val="0"/>
          <w:numId w:val="2"/>
        </w:numPr>
        <w:tabs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 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 С</w:t>
      </w: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области.</w:t>
      </w:r>
    </w:p>
    <w:p w:rsidR="00AF4B69" w:rsidRPr="00AF4B69" w:rsidRDefault="00AF4B69" w:rsidP="00D532BE">
      <w:pPr>
        <w:numPr>
          <w:ilvl w:val="0"/>
          <w:numId w:val="2"/>
        </w:numPr>
        <w:tabs>
          <w:tab w:val="num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AF4B69" w:rsidRDefault="00AF4B69"/>
    <w:bookmarkEnd w:id="0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p w:rsidR="00AF4B69" w:rsidRDefault="00AF4B69"/>
    <w:sectPr w:rsidR="00AF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23506"/>
    <w:multiLevelType w:val="multilevel"/>
    <w:tmpl w:val="3F3A021C"/>
    <w:lvl w:ilvl="0">
      <w:start w:val="1"/>
      <w:numFmt w:val="decimal"/>
      <w:lvlText w:val="%1."/>
      <w:lvlJc w:val="left"/>
      <w:pPr>
        <w:ind w:left="10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0" w:hanging="375"/>
      </w:pPr>
    </w:lvl>
    <w:lvl w:ilvl="2">
      <w:start w:val="1"/>
      <w:numFmt w:val="decimal"/>
      <w:isLgl/>
      <w:lvlText w:val="%1.%2.%3"/>
      <w:lvlJc w:val="left"/>
      <w:pPr>
        <w:ind w:left="1445" w:hanging="720"/>
      </w:pPr>
    </w:lvl>
    <w:lvl w:ilvl="3">
      <w:start w:val="1"/>
      <w:numFmt w:val="decimal"/>
      <w:isLgl/>
      <w:lvlText w:val="%1.%2.%3.%4"/>
      <w:lvlJc w:val="left"/>
      <w:pPr>
        <w:ind w:left="1805" w:hanging="1080"/>
      </w:pPr>
    </w:lvl>
    <w:lvl w:ilvl="4">
      <w:start w:val="1"/>
      <w:numFmt w:val="decimal"/>
      <w:isLgl/>
      <w:lvlText w:val="%1.%2.%3.%4.%5"/>
      <w:lvlJc w:val="left"/>
      <w:pPr>
        <w:ind w:left="1805" w:hanging="1080"/>
      </w:pPr>
    </w:lvl>
    <w:lvl w:ilvl="5">
      <w:start w:val="1"/>
      <w:numFmt w:val="decimal"/>
      <w:isLgl/>
      <w:lvlText w:val="%1.%2.%3.%4.%5.%6"/>
      <w:lvlJc w:val="left"/>
      <w:pPr>
        <w:ind w:left="2165" w:hanging="1440"/>
      </w:pPr>
    </w:lvl>
    <w:lvl w:ilvl="6">
      <w:start w:val="1"/>
      <w:numFmt w:val="decimal"/>
      <w:isLgl/>
      <w:lvlText w:val="%1.%2.%3.%4.%5.%6.%7"/>
      <w:lvlJc w:val="left"/>
      <w:pPr>
        <w:ind w:left="2165" w:hanging="1440"/>
      </w:pPr>
    </w:lvl>
    <w:lvl w:ilvl="7">
      <w:start w:val="1"/>
      <w:numFmt w:val="decimal"/>
      <w:isLgl/>
      <w:lvlText w:val="%1.%2.%3.%4.%5.%6.%7.%8"/>
      <w:lvlJc w:val="left"/>
      <w:pPr>
        <w:ind w:left="2525" w:hanging="1800"/>
      </w:pPr>
    </w:lvl>
    <w:lvl w:ilvl="8">
      <w:start w:val="1"/>
      <w:numFmt w:val="decimal"/>
      <w:isLgl/>
      <w:lvlText w:val="%1.%2.%3.%4.%5.%6.%7.%8.%9"/>
      <w:lvlJc w:val="left"/>
      <w:pPr>
        <w:ind w:left="288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5"/>
    <w:rsid w:val="003969A4"/>
    <w:rsid w:val="003E57C5"/>
    <w:rsid w:val="004905EB"/>
    <w:rsid w:val="00AF4B69"/>
    <w:rsid w:val="00D532BE"/>
    <w:rsid w:val="00DD0F85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D4CD0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A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D4CD0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A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2015-10-23T05:36:00Z</cp:lastPrinted>
  <dcterms:created xsi:type="dcterms:W3CDTF">2015-06-29T09:59:00Z</dcterms:created>
  <dcterms:modified xsi:type="dcterms:W3CDTF">2015-10-23T05:38:00Z</dcterms:modified>
</cp:coreProperties>
</file>