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E" w:rsidRDefault="00941B3E" w:rsidP="00764671">
      <w:pPr>
        <w:pStyle w:val="a3"/>
        <w:spacing w:after="238"/>
        <w:rPr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3148"/>
        <w:gridCol w:w="3267"/>
        <w:gridCol w:w="3156"/>
      </w:tblGrid>
      <w:tr w:rsidR="008D0FD8" w:rsidRPr="00F517EE" w:rsidTr="00142955">
        <w:trPr>
          <w:trHeight w:val="2835"/>
        </w:trPr>
        <w:tc>
          <w:tcPr>
            <w:tcW w:w="3168" w:type="dxa"/>
          </w:tcPr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2F1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D0FD8" w:rsidRPr="00153A1D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.12.2016 № </w:t>
            </w:r>
            <w:r w:rsidRPr="00153A1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2F1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32F1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32F16">
              <w:rPr>
                <w:rFonts w:ascii="Times New Roman" w:eastAsia="Times New Roman" w:hAnsi="Times New Roman" w:cs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D0FD8" w:rsidRPr="00A32F16" w:rsidRDefault="008D0FD8" w:rsidP="001429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0FD8" w:rsidRPr="00F517EE" w:rsidRDefault="008D0FD8" w:rsidP="001429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D8" w:rsidRDefault="008D0FD8" w:rsidP="008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D8" w:rsidRPr="00764671" w:rsidRDefault="008D0FD8" w:rsidP="008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Об утверждении Программы </w:t>
      </w:r>
      <w:proofErr w:type="gramStart"/>
      <w:r w:rsidRPr="00764671">
        <w:rPr>
          <w:bCs/>
        </w:rPr>
        <w:t>комплексного</w:t>
      </w:r>
      <w:proofErr w:type="gramEnd"/>
      <w:r w:rsidRPr="00764671">
        <w:rPr>
          <w:bCs/>
        </w:rPr>
        <w:t xml:space="preserve">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развития социальной инфраструктуры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сельского поселения </w:t>
      </w:r>
      <w:r>
        <w:rPr>
          <w:bCs/>
        </w:rPr>
        <w:t>Рысайкино</w:t>
      </w:r>
      <w:r w:rsidRPr="00764671">
        <w:rPr>
          <w:bCs/>
        </w:rPr>
        <w:t xml:space="preserve">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муниципального района </w:t>
      </w:r>
      <w:r>
        <w:rPr>
          <w:bCs/>
        </w:rPr>
        <w:t>Похвистневский</w:t>
      </w:r>
    </w:p>
    <w:p w:rsidR="008D0FD8" w:rsidRDefault="008D0FD8" w:rsidP="008D0FD8">
      <w:pPr>
        <w:pStyle w:val="a3"/>
        <w:spacing w:before="0" w:beforeAutospacing="0" w:after="0"/>
      </w:pPr>
      <w:r w:rsidRPr="00764671">
        <w:rPr>
          <w:bCs/>
        </w:rPr>
        <w:t>Самарской области на 2016-2033 годы»</w:t>
      </w:r>
      <w:r>
        <w:rPr>
          <w:bCs/>
        </w:rPr>
        <w:t>.</w:t>
      </w:r>
    </w:p>
    <w:p w:rsidR="008D0FD8" w:rsidRDefault="008D0FD8" w:rsidP="008D0FD8">
      <w:pPr>
        <w:pStyle w:val="a3"/>
        <w:spacing w:before="0" w:beforeAutospacing="0" w:after="0"/>
      </w:pPr>
    </w:p>
    <w:p w:rsidR="008D0FD8" w:rsidRPr="00764671" w:rsidRDefault="008D0FD8" w:rsidP="008D0FD8">
      <w:pPr>
        <w:pStyle w:val="a3"/>
        <w:spacing w:after="0"/>
        <w:ind w:firstLine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8D0FD8" w:rsidRDefault="008D0FD8" w:rsidP="008D0FD8">
      <w:pPr>
        <w:pStyle w:val="a3"/>
        <w:spacing w:after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8D0FD8" w:rsidRPr="00833017" w:rsidRDefault="008D0FD8" w:rsidP="008D0FD8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Утвердить Программу комплексного</w:t>
      </w:r>
      <w:r w:rsidRPr="00764671">
        <w:rPr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развития социальной инфраструктуры   сельского поселения  Рысайкино  муниципального района Похвистневский  Самарской области на 2016-2033 годы. 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Рысайкинская ласточка</w:t>
      </w:r>
      <w:r w:rsidRPr="00833017">
        <w:rPr>
          <w:color w:val="000000"/>
          <w:sz w:val="27"/>
          <w:szCs w:val="27"/>
        </w:rPr>
        <w:t>».</w:t>
      </w:r>
    </w:p>
    <w:p w:rsidR="008D0FD8" w:rsidRPr="00941B3E" w:rsidRDefault="008D0FD8" w:rsidP="008D0FD8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настоящее Постановление на официальном сайте Администрации  сельского поселения  Рысайкино.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8D0FD8" w:rsidRPr="00764671" w:rsidRDefault="008D0FD8" w:rsidP="008D0FD8">
      <w:pPr>
        <w:pStyle w:val="a3"/>
        <w:spacing w:after="240"/>
        <w:jc w:val="both"/>
      </w:pPr>
    </w:p>
    <w:p w:rsidR="008D0FD8" w:rsidRDefault="008D0FD8" w:rsidP="008D0FD8">
      <w:pPr>
        <w:pStyle w:val="a3"/>
        <w:spacing w:after="0"/>
        <w:rPr>
          <w:color w:val="000000"/>
          <w:sz w:val="27"/>
          <w:szCs w:val="27"/>
        </w:rPr>
      </w:pPr>
      <w:r>
        <w:t xml:space="preserve">    </w:t>
      </w:r>
      <w:r>
        <w:rPr>
          <w:color w:val="000000"/>
          <w:sz w:val="27"/>
          <w:szCs w:val="27"/>
        </w:rPr>
        <w:t xml:space="preserve">Глава поселения                                                                        В.М.Исаев                                      </w:t>
      </w: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15441F" w:rsidRDefault="0015441F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533464" w:rsidRPr="00142955" w:rsidRDefault="00533464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70041" w:rsidRDefault="00470041" w:rsidP="004700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>Утверждена</w:t>
      </w:r>
    </w:p>
    <w:p w:rsidR="00470041" w:rsidRDefault="00470041" w:rsidP="004700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Постановлением Администрации</w:t>
      </w:r>
    </w:p>
    <w:p w:rsidR="00470041" w:rsidRDefault="00470041" w:rsidP="004700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Сельского поселения Рысайкино</w:t>
      </w:r>
    </w:p>
    <w:p w:rsidR="00470041" w:rsidRDefault="00470041" w:rsidP="0047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муниципального района Похвистневский</w:t>
      </w:r>
    </w:p>
    <w:p w:rsidR="00470041" w:rsidRDefault="00470041" w:rsidP="0047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Самарской области</w:t>
      </w:r>
    </w:p>
    <w:p w:rsidR="00470041" w:rsidRDefault="00470041" w:rsidP="004700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22.12.2017 № 114</w:t>
      </w:r>
    </w:p>
    <w:p w:rsidR="00470041" w:rsidRDefault="00470041" w:rsidP="0047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СЕЛЬСКОГО ПОСЕЛЕНИЯ РЫСАЙКИНО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РАЙОНА ПОХВИСТНЕВСКИЙ  САМАРСКОЙ ОБЛАСТИ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2016-2033 </w:t>
      </w:r>
      <w:r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годы.</w:t>
      </w:r>
    </w:p>
    <w:p w:rsidR="00470041" w:rsidRDefault="00470041" w:rsidP="00470041">
      <w:pPr>
        <w:spacing w:after="2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710" w:type="dxa"/>
        <w:tblCellSpacing w:w="0" w:type="dxa"/>
        <w:tblLook w:val="04A0"/>
      </w:tblPr>
      <w:tblGrid>
        <w:gridCol w:w="2533"/>
        <w:gridCol w:w="7177"/>
      </w:tblGrid>
      <w:tr w:rsidR="00470041" w:rsidTr="00252E91">
        <w:trPr>
          <w:trHeight w:val="1140"/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комплексного развития социальной инфраструктуры сельского поселения Рысайкино  муниципального района Похвистневский  Самарской области на 2016-2033 годы.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Основание разработки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Градостроительный Кодекс Российской Федерации,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Закон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план сельского поселения Рысайкино муниципального района Похвистневский  Самарской области,</w:t>
            </w:r>
          </w:p>
          <w:p w:rsidR="00470041" w:rsidRDefault="00470041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Устав сельского поселения Рысайкино  муниципального района Похвистневский  Самарской области.</w:t>
            </w:r>
          </w:p>
          <w:p w:rsidR="00470041" w:rsidRDefault="00470041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 Правительства РФ от 01.102015 г. N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Заказчик программы:</w:t>
            </w:r>
          </w:p>
          <w:p w:rsidR="00470041" w:rsidRDefault="004700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Разработчик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 Рысайкино  муниципального района  Похвистневский  Самарской области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Рысайкино муниципального района Похвистневский  Самарской области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Основная цель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119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социальной инфраструктуры сельского поселения Рысайкино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Задачи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Развитие личных подсобных хозяйств;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слабозащищенным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слоям населения: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Pr="00142955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2016-2033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годы</w:t>
            </w:r>
          </w:p>
        </w:tc>
      </w:tr>
      <w:tr w:rsidR="00470041" w:rsidTr="00252E91">
        <w:trPr>
          <w:tblCellSpacing w:w="0" w:type="dxa"/>
        </w:trPr>
        <w:tc>
          <w:tcPr>
            <w:tcW w:w="9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подпрограмм и основных мероприятий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Основные исполнители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 Рысайкино муниципального района Похвистневский Самарской области,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предприятия, организации, предприниматели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 Рысайкино,</w:t>
            </w:r>
          </w:p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население сельского поселения Рысайкино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70041" w:rsidTr="00252E91">
        <w:trPr>
          <w:tblCellSpacing w:w="0" w:type="dxa"/>
        </w:trPr>
        <w:tc>
          <w:tcPr>
            <w:tcW w:w="25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исполнением Программы:</w:t>
            </w:r>
          </w:p>
        </w:tc>
        <w:tc>
          <w:tcPr>
            <w:tcW w:w="71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Собрание представителей сельского поселения Рысайкино</w:t>
            </w:r>
          </w:p>
        </w:tc>
      </w:tr>
    </w:tbl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Введение</w:t>
      </w:r>
    </w:p>
    <w:p w:rsidR="00470041" w:rsidRDefault="00470041" w:rsidP="00470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реализации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разработке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70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эффективной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470041" w:rsidRDefault="00470041" w:rsidP="00470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Стратегический план развития сельского поселения отвечает потребностям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Рысайкино  (далее – Программа) содержит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чёткое представление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стратегических целях, ресурсах, потенциале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70041" w:rsidRDefault="00470041" w:rsidP="004700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70041" w:rsidRDefault="00470041" w:rsidP="004700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Рысайкино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доступные для потенциала территории, адекватные географическому, демографическому,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экономическому,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470041" w:rsidRDefault="00470041" w:rsidP="00470041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условий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кадровых и других мероприятий, составляющих условия и предпосылки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470041" w:rsidRDefault="00470041" w:rsidP="00470041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1" w:rsidRDefault="00470041" w:rsidP="004700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Социально-экономическая ситуация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потенциал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сельского поселения Рысайкино муниципального района Похвистневский  Самарской области.</w:t>
      </w:r>
    </w:p>
    <w:p w:rsidR="00470041" w:rsidRDefault="00470041" w:rsidP="004700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2.1. Анализ социального развития сельского поселения</w:t>
      </w:r>
    </w:p>
    <w:p w:rsidR="00470041" w:rsidRDefault="00470041" w:rsidP="0047004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площадь сельского поселения Рысайкино составляет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8420  га. Численность населения по данным на 01.01.2016 года составила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1555  человека. В состав поселения входят с.   Рысайкино (административный центр),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Новорысайкино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 Султангулово.</w:t>
      </w:r>
    </w:p>
    <w:p w:rsidR="00470041" w:rsidRDefault="00470041" w:rsidP="0047004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Наличие земельных ресурсов сельского поселения Рысайкино</w:t>
      </w:r>
    </w:p>
    <w:p w:rsidR="00470041" w:rsidRDefault="00470041" w:rsidP="0047004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Таб.1</w:t>
      </w:r>
    </w:p>
    <w:tbl>
      <w:tblPr>
        <w:tblW w:w="4812" w:type="dxa"/>
        <w:jc w:val="center"/>
        <w:tblCellSpacing w:w="0" w:type="dxa"/>
        <w:tblInd w:w="-130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9"/>
        <w:gridCol w:w="1113"/>
      </w:tblGrid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 земель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площадь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сельхоз назначения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7641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поселений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478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Специального назначения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Земли лесного фонда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266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369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земель в границах</w:t>
            </w:r>
          </w:p>
        </w:tc>
        <w:tc>
          <w:tcPr>
            <w:tcW w:w="11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8420</w:t>
            </w:r>
          </w:p>
        </w:tc>
      </w:tr>
    </w:tbl>
    <w:p w:rsidR="00470041" w:rsidRDefault="00470041" w:rsidP="004700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приведенной таблицы видно, что сельскохозяйственные угодья занимают  90,7 %. Земли сельскохозяйственного назначения являются экономической основой поселения.</w:t>
      </w:r>
    </w:p>
    <w:p w:rsidR="00470041" w:rsidRDefault="00470041" w:rsidP="00470041">
      <w:pPr>
        <w:spacing w:before="238" w:after="62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2.2 АДМИНИСТРАТИВНОЕ ДЕЛЕНИЕ</w:t>
      </w:r>
    </w:p>
    <w:p w:rsidR="00470041" w:rsidRDefault="00470041" w:rsidP="00470041">
      <w:pPr>
        <w:spacing w:before="102" w:after="10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Сельское поселение Рысайкино включает в себя 4  населенных пункта, с административным центром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Рысайкино</w:t>
      </w:r>
    </w:p>
    <w:p w:rsidR="00470041" w:rsidRDefault="00470041" w:rsidP="00470041">
      <w:pPr>
        <w:spacing w:before="102" w:after="10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Таб.2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0"/>
        <w:gridCol w:w="2154"/>
        <w:gridCol w:w="1456"/>
        <w:gridCol w:w="2038"/>
        <w:gridCol w:w="1379"/>
      </w:tblGrid>
      <w:tr w:rsidR="00470041" w:rsidTr="00470041">
        <w:trPr>
          <w:trHeight w:val="510"/>
          <w:tblCellSpacing w:w="0" w:type="dxa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административного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населенного пункта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центра,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470041" w:rsidTr="00470041">
        <w:trPr>
          <w:trHeight w:val="690"/>
          <w:tblCellSpacing w:w="0" w:type="dxa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Сельское поселение Рысайкино муниципального района Похвистневский  Самарской области,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административный центр – с.  Рысайкино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Рысайкино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Новорысайкино</w:t>
            </w:r>
            <w:proofErr w:type="spellEnd"/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Терегель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470041" w:rsidRDefault="0047004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Султангулово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897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tabs>
                <w:tab w:val="left" w:pos="652"/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525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70041" w:rsidRDefault="00470041" w:rsidP="00470041">
      <w:pPr>
        <w:spacing w:after="0" w:line="44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</w:pPr>
    </w:p>
    <w:p w:rsidR="00470041" w:rsidRDefault="00470041" w:rsidP="00470041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ДЕМОГРАФИЧЕСКАЯ СИТУАЦИЯ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сельского поселения Рысайкино на 01.01.2016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составила 1555 человек. Численность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трудоспособного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908  человек (58,4 % от общей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численности).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Данные о возрастной структуре населения на 01.01.2016 г.  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Таб.3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1203"/>
        <w:gridCol w:w="1492"/>
        <w:gridCol w:w="1705"/>
        <w:gridCol w:w="1921"/>
        <w:gridCol w:w="1436"/>
      </w:tblGrid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Рысайкино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Новорысайкино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Терегель</w:t>
            </w:r>
            <w:proofErr w:type="spellEnd"/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Султангулово</w:t>
            </w: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70041" w:rsidTr="00470041">
        <w:trPr>
          <w:tblCellSpacing w:w="0" w:type="dxa"/>
        </w:trPr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149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19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14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</w:tr>
    </w:tbl>
    <w:p w:rsidR="00470041" w:rsidRDefault="00470041" w:rsidP="0047004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Демографическая ситуация в сельском поселении Рысайкино в 2016 году ухудшилась  по сравнению с предыдущими периодами,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превышает число родившихся.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70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   в последние  5 лет  практически не меняется.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Убывшее население  восполняется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прибывшим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(питание, лечение, лекарства, одежда, коммунальные платежи).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7004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материальное благополучие;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государственные выплаты за рождение второго ребенка;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собственного жилья;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уверенность в будущем подрастающего поколения.</w:t>
      </w:r>
    </w:p>
    <w:p w:rsidR="00470041" w:rsidRDefault="00470041" w:rsidP="00470041">
      <w:pPr>
        <w:spacing w:before="100" w:beforeAutospacing="1" w:after="0" w:line="448" w:lineRule="atLeast"/>
        <w:ind w:left="856"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2.4</w:t>
      </w:r>
      <w:r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РЫНОК ТРУДА В ПОСЕЛЕНИИ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трудоспособного населения - 1555  человека. Доля численности населения в трудоспособном возрасте от общей составляет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58,4  процентов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Часть трудоспособного населения вынуждена работать за пределами сельского поселения Рысайкино.</w:t>
      </w:r>
    </w:p>
    <w:p w:rsidR="00470041" w:rsidRDefault="00470041" w:rsidP="0047004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Таб.4</w:t>
      </w:r>
    </w:p>
    <w:tbl>
      <w:tblPr>
        <w:tblW w:w="87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60"/>
        <w:gridCol w:w="1930"/>
      </w:tblGrid>
      <w:tr w:rsidR="00470041" w:rsidTr="00470041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всего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1555</w:t>
            </w:r>
          </w:p>
        </w:tc>
      </w:tr>
      <w:tr w:rsidR="00470041" w:rsidTr="00470041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</w:t>
            </w:r>
          </w:p>
        </w:tc>
      </w:tr>
      <w:tr w:rsidR="00470041" w:rsidTr="00470041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трудоустроенных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884</w:t>
            </w:r>
          </w:p>
        </w:tc>
      </w:tr>
      <w:tr w:rsidR="00470041" w:rsidTr="00470041">
        <w:trPr>
          <w:trHeight w:val="31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работающих от общего кол-ва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жителей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</w:t>
            </w:r>
          </w:p>
        </w:tc>
      </w:tr>
      <w:tr w:rsidR="00470041" w:rsidTr="00470041">
        <w:trPr>
          <w:trHeight w:val="25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97,3</w:t>
            </w:r>
          </w:p>
        </w:tc>
      </w:tr>
      <w:tr w:rsidR="00470041" w:rsidTr="00470041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Количество дворов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</w:tr>
      <w:tr w:rsidR="00470041" w:rsidTr="00470041">
        <w:trPr>
          <w:trHeight w:val="180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Кол-во двор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ЛПХ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</w:tr>
      <w:tr w:rsidR="00470041" w:rsidTr="00470041">
        <w:trPr>
          <w:trHeight w:val="195"/>
          <w:tblCellSpacing w:w="0" w:type="dxa"/>
        </w:trPr>
        <w:tc>
          <w:tcPr>
            <w:tcW w:w="67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Кол-во пенсионеров</w:t>
            </w:r>
          </w:p>
        </w:tc>
        <w:tc>
          <w:tcPr>
            <w:tcW w:w="18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</w:tr>
    </w:tbl>
    <w:p w:rsidR="00470041" w:rsidRDefault="00470041" w:rsidP="0047004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приведенных данных видно, что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97,3 % граждан трудоспособного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Пенсионеры составляют 30,8%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населения. В поселении существует незначительная  проблема занятости трудоспособного населения.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одной 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70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 для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является  занятость населения.</w:t>
      </w:r>
    </w:p>
    <w:p w:rsidR="00470041" w:rsidRDefault="00470041" w:rsidP="00470041">
      <w:pPr>
        <w:spacing w:before="102" w:after="102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Развитие отраслей социальной сферы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Прогнозом на 2016 год и на период до 2033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приоритеты социального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 сельского поселения Рысайкино муниципального района  Похвистневский  Самарской области: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-повышение уровня жизни населения сельского поселения Рысайкино муниципального района   Похвистневский   Самарской области, в т.ч. на основе развития социальной инфраструктуры;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жилищной сферы в сельском поселении Рысайкино;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условий для гармоничного развития подрастающего поколения в сельском поселении Рысайкино;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-сохранение культурного наследия.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70041" w:rsidRDefault="00470041" w:rsidP="00470041">
      <w:pPr>
        <w:spacing w:before="102" w:after="102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2.6 Культура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услуг населению в области культуры в сельском поселении Рысайкино осуществляют: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СДК в  с. Рысайкино,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жедерова,59;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СДК в  с. Султангулово,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обеды,10;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библиотека в с. Рысайкино,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жедерова,59;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-  библиотека  в с. Султангулово,  ул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обеды ,10.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основных направлений работы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 - вводить инновационные формы организации досуга населения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увеличить процент охвата населения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учреждениями и качеством услуг.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1" w:rsidRDefault="00470041" w:rsidP="0047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2.7 Физическая культура и спорт</w:t>
      </w:r>
    </w:p>
    <w:p w:rsidR="00470041" w:rsidRDefault="00470041" w:rsidP="00470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Таб.5</w:t>
      </w:r>
    </w:p>
    <w:tbl>
      <w:tblPr>
        <w:tblW w:w="10916" w:type="dxa"/>
        <w:tblCellSpacing w:w="0" w:type="dxa"/>
        <w:tblInd w:w="-8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261"/>
        <w:gridCol w:w="3447"/>
        <w:gridCol w:w="1407"/>
        <w:gridCol w:w="2234"/>
      </w:tblGrid>
      <w:tr w:rsidR="00470041" w:rsidTr="00470041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70041" w:rsidTr="00470041">
        <w:trPr>
          <w:trHeight w:val="9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70041" w:rsidTr="00470041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ГБОУ СОШ им.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ысайкино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ысайкино</w:t>
            </w:r>
            <w:proofErr w:type="spellEnd"/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Ижедерова,57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470041" w:rsidTr="00470041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ысайкино</w:t>
            </w:r>
            <w:proofErr w:type="spellEnd"/>
          </w:p>
          <w:p w:rsidR="00470041" w:rsidRDefault="0047004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 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041" w:rsidTr="00470041">
        <w:trPr>
          <w:trHeight w:val="546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ысайкино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ултангулово</w:t>
            </w:r>
            <w:proofErr w:type="spellEnd"/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кольная,35а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041" w:rsidTr="00470041">
        <w:trPr>
          <w:trHeight w:val="924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поляна </w:t>
            </w:r>
          </w:p>
          <w:p w:rsidR="00470041" w:rsidRDefault="00470041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Рысайкино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 </w:t>
            </w:r>
          </w:p>
        </w:tc>
      </w:tr>
    </w:tbl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сельском поселении  Рысайкино ведется спортивная работа в многочисленных секциях:  теннис, волейбол, баскетбол, футбол.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зимний период любимыми видами спорта среди населения является, зимний  мини футбол, катание на коньках, на лыжах.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Поселение достойно представляет многие виды спорта на районных,  областных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 всероссийских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соревнованиях, где завоевываются  призовые места.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1" w:rsidRDefault="00470041" w:rsidP="00470041">
      <w:pPr>
        <w:spacing w:after="0" w:line="448" w:lineRule="atLeast"/>
        <w:ind w:hanging="363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2.8</w:t>
      </w:r>
      <w:r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ОБРАЗОВАНИЕ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1 школа, 1 садик.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Таб.6</w:t>
      </w:r>
    </w:p>
    <w:tbl>
      <w:tblPr>
        <w:tblW w:w="10440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4140"/>
        <w:gridCol w:w="3421"/>
        <w:gridCol w:w="1397"/>
        <w:gridCol w:w="890"/>
      </w:tblGrid>
      <w:tr w:rsidR="00470041" w:rsidTr="00470041">
        <w:trPr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Мощность,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470041" w:rsidTr="00470041">
        <w:trPr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470041" w:rsidTr="00470041">
        <w:trPr>
          <w:trHeight w:val="1952"/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с. Рысайкино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филиал ГБОУ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Ф.Н.Ижедерова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ысайкино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ысайкино</w:t>
            </w:r>
            <w:proofErr w:type="spellEnd"/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Ижедерова,57</w:t>
            </w:r>
          </w:p>
          <w:p w:rsidR="00470041" w:rsidRDefault="0047004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Султангулово,</w:t>
            </w: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Школьная,35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  <w:p w:rsidR="00470041" w:rsidRDefault="0047004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     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                                                                                                          </w:t>
            </w:r>
          </w:p>
        </w:tc>
      </w:tr>
      <w:tr w:rsidR="00470041" w:rsidTr="00470041">
        <w:trPr>
          <w:tblCellSpacing w:w="0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 Детский сад «Березка»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Ижедерова,65а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470041" w:rsidRDefault="00470041" w:rsidP="004700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общеобразовательных учреждениях трудятся порядка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   и   5   воспитателей, большая часть из которых имеет высшее профессиональное образование.</w:t>
      </w:r>
    </w:p>
    <w:p w:rsidR="00470041" w:rsidRDefault="00470041" w:rsidP="004700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470041" w:rsidRDefault="00470041" w:rsidP="00470041">
      <w:pPr>
        <w:spacing w:after="0" w:line="448" w:lineRule="atLeast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lastRenderedPageBreak/>
        <w:t>                                     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de-DE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2.9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                                                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поселения находится следующие медучреждения.</w:t>
      </w:r>
    </w:p>
    <w:p w:rsidR="00470041" w:rsidRDefault="00470041" w:rsidP="004700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Таб.7</w:t>
      </w:r>
    </w:p>
    <w:tbl>
      <w:tblPr>
        <w:tblW w:w="90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832"/>
        <w:gridCol w:w="2976"/>
        <w:gridCol w:w="2835"/>
      </w:tblGrid>
      <w:tr w:rsidR="00470041" w:rsidTr="00470041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Состояние</w:t>
            </w:r>
          </w:p>
        </w:tc>
      </w:tr>
      <w:tr w:rsidR="00470041" w:rsidTr="00470041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</w:tr>
      <w:tr w:rsidR="00470041" w:rsidTr="00470041">
        <w:trPr>
          <w:tblCellSpacing w:w="0" w:type="dxa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ысайкино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ФАП с. Султангулово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61в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Чапаева,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удовлетворительное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удовлетворительное</w:t>
            </w:r>
          </w:p>
        </w:tc>
      </w:tr>
    </w:tbl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жизненный уровень,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средств на приобретение лекарств,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социальная культура,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малая плотность населения,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алкоголизации населения поселения.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70041" w:rsidRDefault="00470041" w:rsidP="00470041">
      <w:pPr>
        <w:spacing w:after="0" w:line="448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2.10 СОЦИАЛЬНАЯ ЗАЩИТА НАСЕЛЕНИЯ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сельского поселения Рысайкино осуществляет свою деятельность отделение 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«Центр социального обслуживания граждан пожилого возраста и инвалидов муниципального района Похвистневский». Численность сотрудников – 14 человек, из которых 13 социальных работников. На сегодняшний день социальной службой обслуживается 82 человека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</w:p>
    <w:p w:rsidR="00470041" w:rsidRDefault="00470041" w:rsidP="00470041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2.11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ЖИЛИЩНЫЙ ФОНД</w:t>
      </w: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Состояние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коммунальной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сферы сельского поселения</w:t>
      </w: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существующем жилищном фонде</w:t>
      </w:r>
    </w:p>
    <w:tbl>
      <w:tblPr>
        <w:tblW w:w="66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3830"/>
        <w:gridCol w:w="2255"/>
      </w:tblGrid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01.01. 2016г.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Средний размер семьи, чел.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</w:tr>
      <w:tr w:rsidR="00470041" w:rsidTr="00470041">
        <w:trPr>
          <w:trHeight w:val="529"/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фонд, 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36,996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/>
              <w:rPr>
                <w:rFonts w:cs="Times New Roman"/>
              </w:rPr>
            </w:pPr>
          </w:p>
        </w:tc>
      </w:tr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жилой фонд на 1 жителя,</w:t>
            </w:r>
          </w:p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  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23,6</w:t>
            </w:r>
          </w:p>
        </w:tc>
      </w:tr>
      <w:tr w:rsidR="00470041" w:rsidTr="00470041">
        <w:trPr>
          <w:tblCellSpacing w:w="0" w:type="dxa"/>
          <w:jc w:val="center"/>
        </w:trPr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Ветхий жилой фонд, 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41" w:rsidRDefault="0047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</w:tbl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Жители сельского поселения Рысайкино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участвуют в различных программах по обеспечению жильем: «Жилье молодым семьям»,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«Молодые специалисты на селе» и т.д. Денежные средства поступают из федерального и областного бюджета и выделяются гражданам на строительство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жилья до 70% от стоимости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построенного, приобретенного жилья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безвозмездных субсидий.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услугам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ЖКХ,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поселении,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относится теплоснабжение, водоснабжение населения и вывоз мусора. Практически все населенные пункты газифицированы.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среды проживания населения сельского поселения Рысайкино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Основные стратегические направления  развития поселения</w:t>
      </w:r>
    </w:p>
    <w:p w:rsidR="00470041" w:rsidRDefault="00470041" w:rsidP="0047004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действия:</w:t>
      </w:r>
    </w:p>
    <w:p w:rsidR="00470041" w:rsidRDefault="00470041" w:rsidP="0047004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Экономические:</w:t>
      </w:r>
    </w:p>
    <w:p w:rsidR="00470041" w:rsidRDefault="00470041" w:rsidP="004700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КФХ, ИП, и вовлечение их как потенциального инвестора для выполнения социальных проектов, помощь в организации питания школьников на взаимовыгодных условиях.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развитию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          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 отраслевых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700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личного подворья граждан, как источника доходов населения.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населению в реализации мяса с личных подсобных хозяйств;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членам их семей в устройстве на работу;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-помощь в решении вопросов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обеспечении социальной поддержки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слабозащищенным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слоям населения: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-консультирование, помощь в получении субсидий, пособий различных льготных выплат;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лечение в учреждениях здравоохранения, льготное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курортное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лечение);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восстановление водопроводов;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ремонту и строительству жилья;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Освещение населенных пунктов поселения.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Привлечение средств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областного и федерального бюджетов на строительство и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внутри-поселковых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852FC7" w:rsidRDefault="00852FC7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2FC7" w:rsidRDefault="00852FC7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70041" w:rsidRDefault="00470041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Система основных программных мероприятий по развитию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Рысайкино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анализа, выявления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адекватного описания его важнейших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системного анализа 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Программы социального развития сельского поселения Рысайкино включают как планируемые к реализации инвестиционные проекты, так и совокупность различных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основных программных мероприятий на период 2016-2033 гг., ответственных исполнителей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8 «Объекты местного значения в физической культуры и массового спорта»</w:t>
      </w:r>
      <w:proofErr w:type="gramEnd"/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5"/>
        <w:tblW w:w="10305" w:type="dxa"/>
        <w:tblInd w:w="-743" w:type="dxa"/>
        <w:tblLayout w:type="fixed"/>
        <w:tblLook w:val="04A0"/>
      </w:tblPr>
      <w:tblGrid>
        <w:gridCol w:w="492"/>
        <w:gridCol w:w="2161"/>
        <w:gridCol w:w="1801"/>
        <w:gridCol w:w="1531"/>
        <w:gridCol w:w="1080"/>
        <w:gridCol w:w="1170"/>
        <w:gridCol w:w="990"/>
        <w:gridCol w:w="1080"/>
      </w:tblGrid>
      <w:tr w:rsidR="00470041" w:rsidTr="00470041">
        <w:trPr>
          <w:trHeight w:val="3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470041" w:rsidTr="00470041">
        <w:trPr>
          <w:trHeight w:val="9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Открытая спортивная/детская площадка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ултангулово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ултангулово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ултангулово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0,35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ысайкино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жедерова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0,17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470041">
        <w:trPr>
          <w:trHeight w:val="7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спортивная/детская площадка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оворысайкино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0041" w:rsidRDefault="00470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0,34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67571C" w:rsidRDefault="0067571C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Таблица 9 «Объекты местного значения в сфере культуры»</w:t>
      </w:r>
    </w:p>
    <w:p w:rsidR="00470041" w:rsidRDefault="00470041" w:rsidP="00470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Style w:val="a5"/>
        <w:tblW w:w="10305" w:type="dxa"/>
        <w:tblInd w:w="-743" w:type="dxa"/>
        <w:tblLayout w:type="fixed"/>
        <w:tblLook w:val="04A0"/>
      </w:tblPr>
      <w:tblGrid>
        <w:gridCol w:w="492"/>
        <w:gridCol w:w="2161"/>
        <w:gridCol w:w="1801"/>
        <w:gridCol w:w="1531"/>
        <w:gridCol w:w="1080"/>
        <w:gridCol w:w="1170"/>
        <w:gridCol w:w="990"/>
        <w:gridCol w:w="1080"/>
      </w:tblGrid>
      <w:tr w:rsidR="00470041" w:rsidTr="0006762B">
        <w:trPr>
          <w:trHeight w:val="3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и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</w:tr>
      <w:tr w:rsidR="00470041" w:rsidTr="0006762B">
        <w:trPr>
          <w:trHeight w:val="97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</w:tr>
      <w:tr w:rsidR="00470041" w:rsidTr="0006762B">
        <w:trPr>
          <w:trHeight w:val="7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«Березка»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ысайкино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ысайкино</w:t>
            </w:r>
            <w:proofErr w:type="spellEnd"/>
          </w:p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521,04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06762B">
        <w:trPr>
          <w:trHeight w:val="7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Султангуловский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ысайкино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ултангулово</w:t>
            </w:r>
            <w:proofErr w:type="spellEnd"/>
          </w:p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35а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 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41" w:rsidTr="0006762B">
        <w:trPr>
          <w:trHeight w:val="7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Рысайкино</w:t>
            </w:r>
          </w:p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Ижедерова, 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41" w:rsidRDefault="00470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 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ранения</w:t>
            </w:r>
          </w:p>
        </w:tc>
      </w:tr>
    </w:tbl>
    <w:p w:rsidR="0006762B" w:rsidRPr="0006762B" w:rsidRDefault="0006762B" w:rsidP="0067571C">
      <w:pPr>
        <w:pageBreakBefore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 Оценка объемов и источников финансирования мероприятий развития социальной инфраструктуры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 Рысайкино</w:t>
      </w:r>
      <w:r w:rsidRPr="000676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06762B" w:rsidRPr="0006762B" w:rsidRDefault="0006762B" w:rsidP="0067571C">
      <w:pPr>
        <w:shd w:val="clear" w:color="auto" w:fill="FFFFFF"/>
        <w:spacing w:after="0" w:line="240" w:lineRule="auto"/>
        <w:ind w:right="-51" w:firstLine="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62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объём средств, необходимый на мероприя</w:t>
      </w:r>
      <w:r w:rsidRPr="0006762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тия по социальной инфраструктуре сельского поселения Рысайкино на 2016 - 2033 годы, составляет 48138,8 тыс. рублей.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2016 – 2033 годы. Полученные результаты приведены в таб.</w:t>
      </w:r>
    </w:p>
    <w:p w:rsidR="0006762B" w:rsidRPr="00585213" w:rsidRDefault="0006762B" w:rsidP="0006762B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tbl>
      <w:tblPr>
        <w:tblW w:w="96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7414"/>
      </w:tblGrid>
      <w:tr w:rsidR="0006762B" w:rsidRPr="00585213" w:rsidTr="0067571C">
        <w:trPr>
          <w:tblCellSpacing w:w="0" w:type="dxa"/>
        </w:trPr>
        <w:tc>
          <w:tcPr>
            <w:tcW w:w="2276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6762B" w:rsidRPr="0006762B" w:rsidRDefault="0006762B" w:rsidP="0005164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7414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6762B" w:rsidRPr="00585213" w:rsidRDefault="0067571C" w:rsidP="006757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33</w:t>
            </w:r>
            <w:r w:rsidR="0006762B" w:rsidRPr="005852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06762B" w:rsidRPr="00585213" w:rsidTr="0067571C">
        <w:trPr>
          <w:tblCellSpacing w:w="0" w:type="dxa"/>
        </w:trPr>
        <w:tc>
          <w:tcPr>
            <w:tcW w:w="2276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6762B" w:rsidRPr="0006762B" w:rsidRDefault="0006762B" w:rsidP="0005164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414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tbl>
            <w:tblPr>
              <w:tblW w:w="706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56"/>
              <w:gridCol w:w="796"/>
              <w:gridCol w:w="796"/>
              <w:gridCol w:w="796"/>
              <w:gridCol w:w="796"/>
              <w:gridCol w:w="1925"/>
            </w:tblGrid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109" w:type="dxa"/>
                  <w:gridSpan w:val="5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vAlign w:val="center"/>
                  <w:hideMark/>
                </w:tcPr>
                <w:p w:rsidR="0006762B" w:rsidRPr="00585213" w:rsidRDefault="0006762B" w:rsidP="000516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1925" w:type="dxa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2020-2033</w:t>
                  </w: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tcBorders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ind w:left="-43" w:right="-9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2979</w:t>
                  </w: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2683,0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2727,3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2716,6</w:t>
                  </w:r>
                </w:p>
              </w:tc>
              <w:tc>
                <w:tcPr>
                  <w:tcW w:w="1925" w:type="dxa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38032,4</w:t>
                  </w: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tcBorders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5" w:type="dxa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tcBorders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2657,1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2467,2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2511,5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2500,8</w:t>
                  </w:r>
                </w:p>
              </w:tc>
              <w:tc>
                <w:tcPr>
                  <w:tcW w:w="1925" w:type="dxa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35011,2</w:t>
                  </w: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tcBorders>
                    <w:lef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322,4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215,8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215,8</w:t>
                  </w:r>
                </w:p>
              </w:tc>
              <w:tc>
                <w:tcPr>
                  <w:tcW w:w="79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215,8</w:t>
                  </w:r>
                </w:p>
              </w:tc>
              <w:tc>
                <w:tcPr>
                  <w:tcW w:w="1925" w:type="dxa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76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3021,2</w:t>
                  </w:r>
                </w:p>
              </w:tc>
            </w:tr>
            <w:tr w:rsidR="0006762B" w:rsidRPr="00585213" w:rsidTr="0067571C">
              <w:trPr>
                <w:tblCellSpacing w:w="0" w:type="dxa"/>
              </w:trPr>
              <w:tc>
                <w:tcPr>
                  <w:tcW w:w="1956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585213" w:rsidRDefault="0006762B" w:rsidP="00051644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5109" w:type="dxa"/>
                  <w:gridSpan w:val="5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762B" w:rsidRPr="0006762B" w:rsidRDefault="0006762B" w:rsidP="00051644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49138,8</w:t>
                  </w:r>
                </w:p>
              </w:tc>
            </w:tr>
          </w:tbl>
          <w:p w:rsidR="0006762B" w:rsidRPr="00585213" w:rsidRDefault="0006762B" w:rsidP="000516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D65" w:rsidRPr="00852FC7" w:rsidRDefault="00813D65" w:rsidP="00B93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70041" w:rsidRDefault="00813D65" w:rsidP="00470041">
      <w:pPr>
        <w:spacing w:after="0" w:line="4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470041" w:rsidRPr="00813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70041" w:rsidRPr="00813D6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="00470041" w:rsidRPr="00813D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эффективности мероприятий Программы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позволит достичь следующих показателей социального развития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Рысайкино в 2016 году по отношению к 2033 году.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активизации предпринимательской деятельности, ежегодный рост объемов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813D65" w:rsidRDefault="00813D65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70041" w:rsidRDefault="00813D65" w:rsidP="0047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470041" w:rsidRP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proofErr w:type="gramStart"/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</w:t>
      </w:r>
      <w:proofErr w:type="gramEnd"/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реализацией Программы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Рысайкино.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      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 осуществляет следующие действия: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взаимодействует с районными и областными органами исполнительной власти по включению предложений сельского поселения Рысайкино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районные и областные целевые программы;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val="de-DE" w:eastAsia="ru-RU"/>
        </w:rPr>
        <w:t xml:space="preserve"> 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-осуществляет руководство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подготовке перечня муниципальных целевых программ поселения, предлагаемых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финансированию из районного и областного бюджета на очередной финансовый год;</w:t>
      </w:r>
    </w:p>
    <w:p w:rsidR="00470041" w:rsidRDefault="00470041" w:rsidP="0047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реализации мероприятий Программы поселения.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 xml:space="preserve"> </w:t>
      </w:r>
    </w:p>
    <w:p w:rsidR="00470041" w:rsidRDefault="00813D65" w:rsidP="004700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 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Механизм обновления Программы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 Программы производится: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выявлении новых, необходимых к реализации мероприятий,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появлении новых инвестиционных проектов, особо значимых для территории;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70041" w:rsidRDefault="00813D65" w:rsidP="00470041">
      <w:pPr>
        <w:spacing w:after="0" w:line="6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47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Заключение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Ожидаемые результаты:</w:t>
      </w:r>
    </w:p>
    <w:p w:rsidR="00470041" w:rsidRDefault="00470041" w:rsidP="00470041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уличного освещения обеспечит устойчивое энергоснабжение поселения;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улучшение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привлечения внебюджетных инвестиций в экономику поселения;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повышения благоустройства поселения;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 современного привлекательного имиджа поселения;</w:t>
      </w:r>
    </w:p>
    <w:p w:rsidR="00470041" w:rsidRDefault="00470041" w:rsidP="0047004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устойчивое развитие социальной инфраструктуры поселения.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позволит: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повысить качество жизни жителей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Рысайкино;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программы социально-экономического развития поселений.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форме программных мероприятий, позволяет обеспечить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470041" w:rsidRDefault="00470041" w:rsidP="0047004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принятие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70041" w:rsidRDefault="00470041" w:rsidP="0047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6762B" w:rsidRPr="0006762B" w:rsidRDefault="0006762B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sectPr w:rsidR="0006762B" w:rsidRPr="0006762B" w:rsidSect="0075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CD"/>
    <w:rsid w:val="00000F21"/>
    <w:rsid w:val="00006261"/>
    <w:rsid w:val="00007586"/>
    <w:rsid w:val="00010967"/>
    <w:rsid w:val="000530D8"/>
    <w:rsid w:val="0006762B"/>
    <w:rsid w:val="000A5599"/>
    <w:rsid w:val="000B0300"/>
    <w:rsid w:val="000F426E"/>
    <w:rsid w:val="00142955"/>
    <w:rsid w:val="00153A1D"/>
    <w:rsid w:val="0015441F"/>
    <w:rsid w:val="00154D37"/>
    <w:rsid w:val="00191E7F"/>
    <w:rsid w:val="001E65D7"/>
    <w:rsid w:val="00214B42"/>
    <w:rsid w:val="00226CC1"/>
    <w:rsid w:val="00252E91"/>
    <w:rsid w:val="00286A7E"/>
    <w:rsid w:val="002C4B37"/>
    <w:rsid w:val="002F29BC"/>
    <w:rsid w:val="003225F9"/>
    <w:rsid w:val="003919DB"/>
    <w:rsid w:val="0039306C"/>
    <w:rsid w:val="0039611F"/>
    <w:rsid w:val="003E14E0"/>
    <w:rsid w:val="004211FA"/>
    <w:rsid w:val="00423E64"/>
    <w:rsid w:val="00432785"/>
    <w:rsid w:val="00470041"/>
    <w:rsid w:val="0047794C"/>
    <w:rsid w:val="00482110"/>
    <w:rsid w:val="004824D5"/>
    <w:rsid w:val="004937CD"/>
    <w:rsid w:val="004A2964"/>
    <w:rsid w:val="004C06B4"/>
    <w:rsid w:val="004F346D"/>
    <w:rsid w:val="004F57CB"/>
    <w:rsid w:val="00533464"/>
    <w:rsid w:val="005624C1"/>
    <w:rsid w:val="00563282"/>
    <w:rsid w:val="00566B22"/>
    <w:rsid w:val="00567DC4"/>
    <w:rsid w:val="00570834"/>
    <w:rsid w:val="005744A6"/>
    <w:rsid w:val="00585213"/>
    <w:rsid w:val="005A5D25"/>
    <w:rsid w:val="005C60FE"/>
    <w:rsid w:val="00603B59"/>
    <w:rsid w:val="00616FDC"/>
    <w:rsid w:val="006259A5"/>
    <w:rsid w:val="00626584"/>
    <w:rsid w:val="0067571C"/>
    <w:rsid w:val="006A73A3"/>
    <w:rsid w:val="006C4136"/>
    <w:rsid w:val="006D1DB6"/>
    <w:rsid w:val="006D7D59"/>
    <w:rsid w:val="006E27D9"/>
    <w:rsid w:val="006E4F77"/>
    <w:rsid w:val="0071548A"/>
    <w:rsid w:val="007302E3"/>
    <w:rsid w:val="00754D65"/>
    <w:rsid w:val="00764671"/>
    <w:rsid w:val="007919E5"/>
    <w:rsid w:val="007A5BC9"/>
    <w:rsid w:val="007C74A6"/>
    <w:rsid w:val="008079CF"/>
    <w:rsid w:val="00813D65"/>
    <w:rsid w:val="00832C8C"/>
    <w:rsid w:val="00833017"/>
    <w:rsid w:val="00852FC7"/>
    <w:rsid w:val="0086545B"/>
    <w:rsid w:val="008D0FD8"/>
    <w:rsid w:val="00905841"/>
    <w:rsid w:val="009127DF"/>
    <w:rsid w:val="00916D85"/>
    <w:rsid w:val="00941B3E"/>
    <w:rsid w:val="00952DBB"/>
    <w:rsid w:val="00972784"/>
    <w:rsid w:val="009A37BE"/>
    <w:rsid w:val="009C024C"/>
    <w:rsid w:val="009D356C"/>
    <w:rsid w:val="009F4484"/>
    <w:rsid w:val="00A55C76"/>
    <w:rsid w:val="00A56C5E"/>
    <w:rsid w:val="00AA062D"/>
    <w:rsid w:val="00AA2DAA"/>
    <w:rsid w:val="00AA7585"/>
    <w:rsid w:val="00AF5BFB"/>
    <w:rsid w:val="00B64F63"/>
    <w:rsid w:val="00B938B4"/>
    <w:rsid w:val="00BF74BB"/>
    <w:rsid w:val="00C13F15"/>
    <w:rsid w:val="00C47751"/>
    <w:rsid w:val="00C51C61"/>
    <w:rsid w:val="00CC0332"/>
    <w:rsid w:val="00D12165"/>
    <w:rsid w:val="00D6595A"/>
    <w:rsid w:val="00D65985"/>
    <w:rsid w:val="00D70C51"/>
    <w:rsid w:val="00D83B67"/>
    <w:rsid w:val="00DE42EC"/>
    <w:rsid w:val="00E000AA"/>
    <w:rsid w:val="00E34E08"/>
    <w:rsid w:val="00E851FD"/>
    <w:rsid w:val="00EB5C89"/>
    <w:rsid w:val="00EC0BC4"/>
    <w:rsid w:val="00EE0FA3"/>
    <w:rsid w:val="00EF5A7B"/>
    <w:rsid w:val="00F32707"/>
    <w:rsid w:val="00F33FB5"/>
    <w:rsid w:val="00F53CD0"/>
    <w:rsid w:val="00F74AE3"/>
    <w:rsid w:val="00FC32BA"/>
    <w:rsid w:val="00FC33E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  <w:style w:type="paragraph" w:customStyle="1" w:styleId="a8">
    <w:name w:val="Ячейка таблицы"/>
    <w:basedOn w:val="a"/>
    <w:link w:val="a9"/>
    <w:qFormat/>
    <w:rsid w:val="007919E5"/>
    <w:pPr>
      <w:suppressAutoHyphens/>
      <w:spacing w:after="0" w:line="240" w:lineRule="auto"/>
    </w:pPr>
    <w:rPr>
      <w:rFonts w:ascii="Arial" w:eastAsia="Times New Roman" w:hAnsi="Arial" w:cs="Arial"/>
      <w:sz w:val="20"/>
      <w:szCs w:val="32"/>
      <w:lang w:eastAsia="ar-SA"/>
    </w:rPr>
  </w:style>
  <w:style w:type="character" w:customStyle="1" w:styleId="a9">
    <w:name w:val="Ячейка таблицы Знак"/>
    <w:basedOn w:val="a0"/>
    <w:link w:val="a8"/>
    <w:rsid w:val="007919E5"/>
    <w:rPr>
      <w:rFonts w:ascii="Arial" w:eastAsia="Times New Roman" w:hAnsi="Arial" w:cs="Arial"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8EAC-F2A9-48E1-B257-AD8934B1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Рысайкино</cp:lastModifiedBy>
  <cp:revision>44</cp:revision>
  <cp:lastPrinted>2017-03-10T11:16:00Z</cp:lastPrinted>
  <dcterms:created xsi:type="dcterms:W3CDTF">2016-08-24T07:14:00Z</dcterms:created>
  <dcterms:modified xsi:type="dcterms:W3CDTF">2017-03-10T11:45:00Z</dcterms:modified>
</cp:coreProperties>
</file>